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2654" w14:textId="44601E57" w:rsidR="00E1620E" w:rsidRPr="00DD2E53" w:rsidRDefault="00E1620E">
      <w:pPr>
        <w:rPr>
          <w:b/>
          <w:bCs/>
          <w:sz w:val="36"/>
          <w:szCs w:val="36"/>
        </w:rPr>
      </w:pPr>
      <w:r w:rsidRPr="00DD2E53">
        <w:rPr>
          <w:b/>
          <w:bCs/>
          <w:sz w:val="36"/>
          <w:szCs w:val="36"/>
        </w:rPr>
        <w:t>Podstawa prawna w zakresie zatrudniania cudzoziemców:</w:t>
      </w:r>
    </w:p>
    <w:p w14:paraId="4923155B" w14:textId="77777777" w:rsidR="00E1620E" w:rsidRDefault="00E1620E"/>
    <w:p w14:paraId="15F1DC67" w14:textId="77777777" w:rsidR="007438CB" w:rsidRPr="00756F96" w:rsidRDefault="00E1620E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right="240" w:hanging="426"/>
        <w:rPr>
          <w:rFonts w:cstheme="minorHAnsi"/>
          <w:color w:val="333333"/>
          <w:sz w:val="24"/>
          <w:szCs w:val="24"/>
        </w:rPr>
      </w:pPr>
      <w:r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ustawa z dnia 20 kwietnia 2004 r. o promocji zatrudnienia i instytucjach rynku pracy</w:t>
      </w:r>
      <w:r w:rsidR="00C2648A"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5F03F15E" w14:textId="7A4AAB32" w:rsidR="007438CB" w:rsidRPr="00756F96" w:rsidRDefault="007438CB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right="240" w:hanging="426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>ustawa z dnia 12 grudnia 2013 r. o cudzoziemcach,</w:t>
      </w:r>
    </w:p>
    <w:p w14:paraId="0A09935B" w14:textId="45B88E12" w:rsidR="001F4537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right="240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u</w:t>
      </w:r>
      <w:r w:rsidR="00E1620E"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stawa z dnia 2 marca 2020 r. o szczególnych rozwiązaniach związanych z zapobieganiem, przeciwdziałaniem i zwalczaniem COVID-19, innych chorób zakaźnych oraz wywołanych nimi sytuacji kryzysowych</w:t>
      </w:r>
      <w:r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  <w:r w:rsidR="00E1620E"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C703F2" w14:textId="5DFA6EC0" w:rsidR="00EA6070" w:rsidRPr="00756F96" w:rsidRDefault="00E9566E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right="240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 xml:space="preserve">ustawa </w:t>
      </w:r>
      <w:r w:rsidR="00E716D1" w:rsidRPr="00756F96">
        <w:rPr>
          <w:rFonts w:cstheme="minorHAnsi"/>
          <w:color w:val="333333"/>
          <w:sz w:val="24"/>
          <w:szCs w:val="24"/>
        </w:rPr>
        <w:t xml:space="preserve">z dnia 12 marca 2022 r. o pomocy obywatelom Ukrainy w związku z konfliktem zbrojnym na terytorium tego państwa, </w:t>
      </w:r>
    </w:p>
    <w:p w14:paraId="30FCF5E3" w14:textId="0CA1A77C" w:rsidR="00EA6070" w:rsidRPr="00756F96" w:rsidRDefault="00E9566E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 xml:space="preserve">ustawa </w:t>
      </w:r>
      <w:r w:rsidR="00EA6070" w:rsidRPr="00756F96">
        <w:rPr>
          <w:rFonts w:cstheme="minorHAnsi"/>
          <w:color w:val="333333"/>
          <w:sz w:val="24"/>
          <w:szCs w:val="24"/>
        </w:rPr>
        <w:t>z dnia 15 czerwca 2012 r. o skutkach powierzania wykonywania pracy cudzoziemcom przebywającym wbrew przepisom na terytorium Rzeczypospolitej Polskiej</w:t>
      </w:r>
      <w:r w:rsidRPr="00756F96">
        <w:rPr>
          <w:rFonts w:cstheme="minorHAnsi"/>
          <w:color w:val="333333"/>
          <w:sz w:val="24"/>
          <w:szCs w:val="24"/>
        </w:rPr>
        <w:t>,</w:t>
      </w:r>
      <w:r w:rsidR="00EA6070" w:rsidRPr="00756F96">
        <w:rPr>
          <w:rFonts w:cstheme="minorHAnsi"/>
          <w:color w:val="333333"/>
          <w:sz w:val="24"/>
          <w:szCs w:val="24"/>
        </w:rPr>
        <w:t> </w:t>
      </w:r>
    </w:p>
    <w:p w14:paraId="79C97312" w14:textId="77777777" w:rsidR="001F4537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right="240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ustawa z dnia 14 czerwca 1960 r. Kodeks postępowania administracyjnego,</w:t>
      </w:r>
    </w:p>
    <w:p w14:paraId="5474C30F" w14:textId="2E60BF42" w:rsidR="00541E2A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r</w:t>
      </w:r>
      <w:r w:rsidR="00C2648A"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ozporządzenie Ministra Rodziny i Polityki Społecznej z dnia 18 lipca 2022 r. w sprawie zezwoleń na pracę i oświadczeń o powierzeniu wykonywania pracy cudzoziemcowi</w:t>
      </w:r>
      <w:r w:rsidR="00541E2A" w:rsidRPr="00756F9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4E516659" w14:textId="280E9F46" w:rsidR="009C204A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>r</w:t>
      </w:r>
      <w:r w:rsidR="00FD6FB8" w:rsidRPr="00756F96">
        <w:rPr>
          <w:rFonts w:cstheme="minorHAnsi"/>
          <w:color w:val="333333"/>
          <w:sz w:val="24"/>
          <w:szCs w:val="24"/>
        </w:rPr>
        <w:t>ozporządzenie Ministra Rodziny, Pracy i Polityki Społecznej</w:t>
      </w:r>
      <w:r w:rsidR="00541E2A" w:rsidRPr="00756F96">
        <w:rPr>
          <w:rFonts w:cstheme="minorHAnsi"/>
          <w:color w:val="333333"/>
          <w:sz w:val="24"/>
          <w:szCs w:val="24"/>
        </w:rPr>
        <w:t xml:space="preserve"> z dnia 8 grudnia 2017 r. w sprawie państw, do których obywateli stosuje się niektóre przepisy dotyczące zezwolenia na pracę sezonową oraz przepisy dotyczące oświadczenia o powierzeniu wykonywania pracy cudzoziemcowi</w:t>
      </w:r>
      <w:r w:rsidR="00FD6FB8" w:rsidRPr="00756F96">
        <w:rPr>
          <w:rFonts w:cstheme="minorHAnsi"/>
          <w:color w:val="333333"/>
          <w:sz w:val="24"/>
          <w:szCs w:val="24"/>
        </w:rPr>
        <w:t>,</w:t>
      </w:r>
      <w:r w:rsidR="009C204A" w:rsidRPr="00756F96">
        <w:rPr>
          <w:rFonts w:cstheme="minorHAnsi"/>
          <w:color w:val="333333"/>
        </w:rPr>
        <w:t xml:space="preserve"> </w:t>
      </w:r>
    </w:p>
    <w:p w14:paraId="6CF9A51C" w14:textId="49371C4A" w:rsidR="00E716D1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>r</w:t>
      </w:r>
      <w:r w:rsidR="009C204A" w:rsidRPr="00756F96">
        <w:rPr>
          <w:rFonts w:cstheme="minorHAnsi"/>
          <w:color w:val="333333"/>
          <w:sz w:val="24"/>
          <w:szCs w:val="24"/>
        </w:rPr>
        <w:t>ozporządzenie Ministra Pracy i Polityki Społecznej  z dnia 29 stycznia 2009 r. w sprawie określenia przypadków, w których zezwolenie na pracę cudzoziemca jest wydawane bez względu na szczegółowe warunki wydawania zezwoleń na pracę cudzoziemców</w:t>
      </w:r>
      <w:r w:rsidR="00E716D1" w:rsidRPr="00756F96">
        <w:rPr>
          <w:rFonts w:cstheme="minorHAnsi"/>
          <w:color w:val="333333"/>
          <w:sz w:val="24"/>
          <w:szCs w:val="24"/>
        </w:rPr>
        <w:t>,</w:t>
      </w:r>
    </w:p>
    <w:p w14:paraId="334A556D" w14:textId="1203E485" w:rsidR="00E716D1" w:rsidRPr="00756F96" w:rsidRDefault="001F4537" w:rsidP="00756F96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outlineLvl w:val="1"/>
        <w:rPr>
          <w:rFonts w:cstheme="minorHAnsi"/>
          <w:color w:val="333333"/>
          <w:sz w:val="24"/>
          <w:szCs w:val="24"/>
        </w:rPr>
      </w:pPr>
      <w:r w:rsidRPr="00756F96">
        <w:rPr>
          <w:rFonts w:cstheme="minorHAnsi"/>
          <w:color w:val="333333"/>
          <w:sz w:val="24"/>
          <w:szCs w:val="24"/>
        </w:rPr>
        <w:t>r</w:t>
      </w:r>
      <w:r w:rsidR="00E716D1" w:rsidRPr="00756F96">
        <w:rPr>
          <w:rFonts w:cstheme="minorHAnsi"/>
          <w:color w:val="333333"/>
          <w:sz w:val="24"/>
          <w:szCs w:val="24"/>
        </w:rPr>
        <w:t>ozporządzenie Ministra Pracy i Polityki Społecznej z dnia 21 kwietnia 2015 r.</w:t>
      </w:r>
    </w:p>
    <w:p w14:paraId="4E4A75F0" w14:textId="77777777" w:rsidR="005D182F" w:rsidRPr="00756F96" w:rsidRDefault="00E716D1" w:rsidP="00756F96">
      <w:pPr>
        <w:pStyle w:val="Nagwek2"/>
        <w:widowControl w:val="0"/>
        <w:shd w:val="clear" w:color="auto" w:fill="FFFFFF"/>
        <w:spacing w:before="0" w:beforeAutospacing="0" w:after="0" w:afterAutospacing="0" w:line="360" w:lineRule="auto"/>
        <w:ind w:left="426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w sprawie przypadków, w których powierzenie wykonywania pracy cudzoziemcowi na terytorium Rzeczypospolitej Polskiej jest dopuszczalne bez konieczności uzyskania zezwolenia na pracę</w:t>
      </w:r>
      <w:r w:rsidR="005D182F"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,</w:t>
      </w:r>
    </w:p>
    <w:p w14:paraId="3AF000AE" w14:textId="1054B6C1" w:rsidR="00207330" w:rsidRPr="00756F96" w:rsidRDefault="001F4537" w:rsidP="00756F96">
      <w:pPr>
        <w:pStyle w:val="Nagwek2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r</w:t>
      </w:r>
      <w:r w:rsidR="005D182F"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</w:t>
      </w:r>
      <w:r w:rsidR="00C214B0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,</w:t>
      </w:r>
    </w:p>
    <w:p w14:paraId="0BD5FE93" w14:textId="72A33BC3" w:rsidR="008F55C2" w:rsidRPr="00756F96" w:rsidRDefault="001F4537" w:rsidP="00756F96">
      <w:pPr>
        <w:pStyle w:val="Nagwek2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b w:val="0"/>
          <w:bCs w:val="0"/>
        </w:rPr>
      </w:pPr>
      <w:r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r</w:t>
      </w:r>
      <w:r w:rsidR="00207330" w:rsidRPr="00756F9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ozporządzenie Ministra Rodziny, Pracy i Polityki Społecznej z dnia 8 grudnia 2017 r. w sprawie podklas działalności według Polskiej Klasyfikacji Działalności (PKD), w których wydawane są zezwolenia na pracę sezonową cudzoziemca</w:t>
      </w:r>
      <w:r w:rsidR="00DD2E53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.</w:t>
      </w:r>
    </w:p>
    <w:sectPr w:rsidR="008F55C2" w:rsidRPr="00756F96" w:rsidSect="00DD2E53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4DD"/>
    <w:multiLevelType w:val="multilevel"/>
    <w:tmpl w:val="368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8234C"/>
    <w:multiLevelType w:val="hybridMultilevel"/>
    <w:tmpl w:val="865AA3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73713A"/>
    <w:multiLevelType w:val="multilevel"/>
    <w:tmpl w:val="368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3438C"/>
    <w:multiLevelType w:val="hybridMultilevel"/>
    <w:tmpl w:val="63BC7FA0"/>
    <w:lvl w:ilvl="0" w:tplc="B4EEAD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80025">
    <w:abstractNumId w:val="0"/>
  </w:num>
  <w:num w:numId="2" w16cid:durableId="50352943">
    <w:abstractNumId w:val="2"/>
  </w:num>
  <w:num w:numId="3" w16cid:durableId="2019305081">
    <w:abstractNumId w:val="1"/>
  </w:num>
  <w:num w:numId="4" w16cid:durableId="72175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3"/>
    <w:rsid w:val="001C56F8"/>
    <w:rsid w:val="001F4537"/>
    <w:rsid w:val="00207330"/>
    <w:rsid w:val="00541E2A"/>
    <w:rsid w:val="005D182F"/>
    <w:rsid w:val="006A1A36"/>
    <w:rsid w:val="007438CB"/>
    <w:rsid w:val="00756F96"/>
    <w:rsid w:val="008F55C2"/>
    <w:rsid w:val="00936833"/>
    <w:rsid w:val="009C204A"/>
    <w:rsid w:val="00C214B0"/>
    <w:rsid w:val="00C2648A"/>
    <w:rsid w:val="00DD2E53"/>
    <w:rsid w:val="00E1620E"/>
    <w:rsid w:val="00E716D1"/>
    <w:rsid w:val="00E9566E"/>
    <w:rsid w:val="00EA6070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2FBE"/>
  <w15:chartTrackingRefBased/>
  <w15:docId w15:val="{8B1DD982-E0AB-4213-A10F-0470D840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26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648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fn-ref">
    <w:name w:val="fn-ref"/>
    <w:basedOn w:val="Domylnaczcionkaakapitu"/>
    <w:rsid w:val="00C2648A"/>
  </w:style>
  <w:style w:type="paragraph" w:styleId="Akapitzlist">
    <w:name w:val="List Paragraph"/>
    <w:basedOn w:val="Normalny"/>
    <w:uiPriority w:val="34"/>
    <w:qFormat/>
    <w:rsid w:val="00C2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Orłowska</dc:creator>
  <cp:keywords/>
  <dc:description/>
  <cp:lastModifiedBy>Anna Orłowska</cp:lastModifiedBy>
  <cp:revision>6</cp:revision>
  <dcterms:created xsi:type="dcterms:W3CDTF">2024-02-14T09:08:00Z</dcterms:created>
  <dcterms:modified xsi:type="dcterms:W3CDTF">2024-02-15T12:54:00Z</dcterms:modified>
</cp:coreProperties>
</file>