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48.xml" ContentType="application/vnd.openxmlformats-officedocument.drawingml.chart+xml"/>
  <Override PartName="/word/charts/chart57.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610B" w:rsidRDefault="00B5786C" w:rsidP="00F9610B">
      <w:pPr>
        <w:spacing w:line="312" w:lineRule="auto"/>
        <w:jc w:val="center"/>
        <w:rPr>
          <w:sz w:val="40"/>
        </w:rPr>
      </w:pPr>
      <w:r>
        <w:rPr>
          <w:noProo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left:0;text-align:left;margin-left:19.7pt;margin-top:6.95pt;width:128.7pt;height:81.8pt;z-index:251883520" o:allowincell="f">
            <v:imagedata r:id="rId8" o:title=""/>
            <w10:wrap type="square"/>
          </v:shape>
          <o:OLEObject Type="Embed" ProgID="PBrush" ShapeID="_x0000_s1189" DrawAspect="Content" ObjectID="_1459072910" r:id="rId9"/>
        </w:pict>
      </w:r>
      <w:r w:rsidR="00F9610B">
        <w:rPr>
          <w:noProof/>
          <w:lang w:eastAsia="pl-PL"/>
        </w:rPr>
        <w:drawing>
          <wp:anchor distT="0" distB="0" distL="114300" distR="114300" simplePos="0" relativeHeight="251882496" behindDoc="0" locked="0" layoutInCell="1" allowOverlap="1">
            <wp:simplePos x="0" y="0"/>
            <wp:positionH relativeFrom="column">
              <wp:posOffset>4334510</wp:posOffset>
            </wp:positionH>
            <wp:positionV relativeFrom="paragraph">
              <wp:posOffset>88265</wp:posOffset>
            </wp:positionV>
            <wp:extent cx="1057275" cy="1257300"/>
            <wp:effectExtent l="19050" t="0" r="9525" b="0"/>
            <wp:wrapSquare wrapText="bothSides"/>
            <wp:docPr id="164" name="Obraz 164" descr="Logo%20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20Powiatu"/>
                    <pic:cNvPicPr>
                      <a:picLocks noChangeAspect="1" noChangeArrowheads="1"/>
                    </pic:cNvPicPr>
                  </pic:nvPicPr>
                  <pic:blipFill>
                    <a:blip r:embed="rId10" cstate="print"/>
                    <a:srcRect/>
                    <a:stretch>
                      <a:fillRect/>
                    </a:stretch>
                  </pic:blipFill>
                  <pic:spPr bwMode="auto">
                    <a:xfrm>
                      <a:off x="0" y="0"/>
                      <a:ext cx="1057275" cy="1257300"/>
                    </a:xfrm>
                    <a:prstGeom prst="rect">
                      <a:avLst/>
                    </a:prstGeom>
                    <a:noFill/>
                    <a:ln w="9525">
                      <a:noFill/>
                      <a:miter lim="800000"/>
                      <a:headEnd/>
                      <a:tailEnd/>
                    </a:ln>
                  </pic:spPr>
                </pic:pic>
              </a:graphicData>
            </a:graphic>
          </wp:anchor>
        </w:drawing>
      </w:r>
      <w:r w:rsidR="0000369D">
        <w:rPr>
          <w:sz w:val="40"/>
        </w:rPr>
        <w:t xml:space="preserve">                                                                                                                                                                                                                </w:t>
      </w:r>
    </w:p>
    <w:p w:rsidR="00F9610B" w:rsidRDefault="00F9610B" w:rsidP="00F9610B">
      <w:pPr>
        <w:spacing w:line="312" w:lineRule="auto"/>
        <w:jc w:val="center"/>
        <w:rPr>
          <w:sz w:val="40"/>
        </w:rPr>
      </w:pPr>
    </w:p>
    <w:p w:rsidR="00F9610B" w:rsidRDefault="00F9610B" w:rsidP="00F9610B">
      <w:pPr>
        <w:spacing w:line="312" w:lineRule="auto"/>
        <w:jc w:val="center"/>
        <w:rPr>
          <w:sz w:val="40"/>
        </w:rPr>
      </w:pPr>
    </w:p>
    <w:p w:rsidR="00F9610B" w:rsidRDefault="00F9610B" w:rsidP="00F9610B">
      <w:pPr>
        <w:spacing w:line="480" w:lineRule="auto"/>
        <w:jc w:val="center"/>
        <w:rPr>
          <w:sz w:val="40"/>
        </w:rPr>
      </w:pPr>
    </w:p>
    <w:p w:rsidR="00F9610B" w:rsidRDefault="00F9610B" w:rsidP="00F9610B">
      <w:pPr>
        <w:pStyle w:val="Tekstpodstawowy"/>
        <w:spacing w:line="312" w:lineRule="auto"/>
        <w:jc w:val="center"/>
        <w:rPr>
          <w:b/>
          <w:sz w:val="36"/>
        </w:rPr>
      </w:pPr>
    </w:p>
    <w:p w:rsidR="00A11D03" w:rsidRDefault="00F9610B" w:rsidP="00F9610B">
      <w:pPr>
        <w:pStyle w:val="Tekstpodstawowy"/>
        <w:spacing w:line="312" w:lineRule="auto"/>
        <w:jc w:val="center"/>
        <w:rPr>
          <w:b/>
          <w:color w:val="4F6228"/>
          <w:sz w:val="36"/>
        </w:rPr>
      </w:pPr>
      <w:r w:rsidRPr="00351100">
        <w:rPr>
          <w:b/>
          <w:color w:val="4F6228"/>
          <w:sz w:val="36"/>
        </w:rPr>
        <w:t xml:space="preserve">SPRAWOZDANIE Z DZIAŁALNOŚCI </w:t>
      </w:r>
    </w:p>
    <w:p w:rsidR="00F9610B" w:rsidRPr="00351100" w:rsidRDefault="00F9610B" w:rsidP="00F9610B">
      <w:pPr>
        <w:pStyle w:val="Tekstpodstawowy"/>
        <w:spacing w:line="312" w:lineRule="auto"/>
        <w:jc w:val="center"/>
        <w:rPr>
          <w:b/>
          <w:color w:val="4F6228"/>
          <w:sz w:val="36"/>
        </w:rPr>
      </w:pPr>
      <w:r w:rsidRPr="00351100">
        <w:rPr>
          <w:b/>
          <w:color w:val="4F6228"/>
          <w:sz w:val="36"/>
        </w:rPr>
        <w:t>POWIATOWEGO URZĘDU PRACY W BRODNICY</w:t>
      </w:r>
    </w:p>
    <w:p w:rsidR="00F9610B" w:rsidRPr="00351100" w:rsidRDefault="00F9610B" w:rsidP="00F9610B">
      <w:pPr>
        <w:spacing w:line="312" w:lineRule="auto"/>
        <w:jc w:val="center"/>
        <w:rPr>
          <w:b/>
          <w:color w:val="4F6228"/>
          <w:sz w:val="36"/>
        </w:rPr>
      </w:pPr>
      <w:r w:rsidRPr="00351100">
        <w:rPr>
          <w:b/>
          <w:color w:val="4F6228"/>
          <w:sz w:val="36"/>
        </w:rPr>
        <w:t>W 201</w:t>
      </w:r>
      <w:r w:rsidR="00292FF1">
        <w:rPr>
          <w:b/>
          <w:color w:val="4F6228"/>
          <w:sz w:val="36"/>
        </w:rPr>
        <w:t>3</w:t>
      </w:r>
      <w:r w:rsidRPr="00351100">
        <w:rPr>
          <w:b/>
          <w:color w:val="4F6228"/>
          <w:sz w:val="36"/>
        </w:rPr>
        <w:t xml:space="preserve"> ROKU</w:t>
      </w:r>
    </w:p>
    <w:p w:rsidR="00F9610B" w:rsidRDefault="00F9610B" w:rsidP="00F9610B">
      <w:pPr>
        <w:jc w:val="center"/>
        <w:rPr>
          <w:b/>
          <w:sz w:val="32"/>
        </w:rPr>
      </w:pPr>
    </w:p>
    <w:p w:rsidR="00F9610B" w:rsidRDefault="00F9610B" w:rsidP="00F9610B">
      <w:pPr>
        <w:spacing w:line="312" w:lineRule="auto"/>
        <w:jc w:val="center"/>
        <w:rPr>
          <w:b/>
          <w:color w:val="4F6228"/>
          <w:sz w:val="36"/>
        </w:rPr>
      </w:pPr>
    </w:p>
    <w:p w:rsidR="00D47055" w:rsidRDefault="00D47055" w:rsidP="00F9610B">
      <w:pPr>
        <w:spacing w:line="312" w:lineRule="auto"/>
        <w:jc w:val="center"/>
        <w:rPr>
          <w:b/>
          <w:color w:val="4F6228"/>
          <w:sz w:val="36"/>
        </w:rPr>
      </w:pPr>
      <w:r>
        <w:rPr>
          <w:b/>
          <w:noProof/>
          <w:color w:val="4F6228"/>
          <w:sz w:val="36"/>
          <w:lang w:eastAsia="pl-PL"/>
        </w:rPr>
        <w:drawing>
          <wp:anchor distT="0" distB="0" distL="114300" distR="114300" simplePos="0" relativeHeight="251977728" behindDoc="1" locked="0" layoutInCell="1" allowOverlap="1">
            <wp:simplePos x="0" y="0"/>
            <wp:positionH relativeFrom="column">
              <wp:posOffset>1170940</wp:posOffset>
            </wp:positionH>
            <wp:positionV relativeFrom="paragraph">
              <wp:posOffset>18415</wp:posOffset>
            </wp:positionV>
            <wp:extent cx="3510915" cy="4207510"/>
            <wp:effectExtent l="285750" t="266700" r="318135" b="269240"/>
            <wp:wrapTight wrapText="bothSides">
              <wp:wrapPolygon edited="0">
                <wp:start x="2813" y="-1369"/>
                <wp:lineTo x="1758" y="-1271"/>
                <wp:lineTo x="-586" y="-196"/>
                <wp:lineTo x="-820" y="489"/>
                <wp:lineTo x="-1641" y="1760"/>
                <wp:lineTo x="-1758" y="22102"/>
                <wp:lineTo x="-820" y="22982"/>
                <wp:lineTo x="-586" y="22982"/>
                <wp:lineTo x="18986" y="22982"/>
                <wp:lineTo x="19455" y="22982"/>
                <wp:lineTo x="21448" y="22298"/>
                <wp:lineTo x="21448" y="22102"/>
                <wp:lineTo x="21565" y="22102"/>
                <wp:lineTo x="22971" y="20635"/>
                <wp:lineTo x="22971" y="20537"/>
                <wp:lineTo x="23440" y="19070"/>
                <wp:lineTo x="23440" y="293"/>
                <wp:lineTo x="23557" y="-196"/>
                <wp:lineTo x="22737" y="-1174"/>
                <wp:lineTo x="22151" y="-1369"/>
                <wp:lineTo x="2813" y="-1369"/>
              </wp:wrapPolygon>
            </wp:wrapTight>
            <wp:docPr id="18" name="Obraz 5" descr="C:\Documents and Settings\JolaS\Pulpit\SPRAWOZDANIE ROCZNE za 2013r\zdjecie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laS\Pulpit\SPRAWOZDANIE ROCZNE za 2013r\zdjecie1490.jpg"/>
                    <pic:cNvPicPr>
                      <a:picLocks noChangeAspect="1" noChangeArrowheads="1"/>
                    </pic:cNvPicPr>
                  </pic:nvPicPr>
                  <pic:blipFill>
                    <a:blip r:embed="rId11" cstate="print"/>
                    <a:srcRect t="10501"/>
                    <a:stretch>
                      <a:fillRect/>
                    </a:stretch>
                  </pic:blipFill>
                  <pic:spPr bwMode="auto">
                    <a:xfrm>
                      <a:off x="0" y="0"/>
                      <a:ext cx="3510915" cy="4207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D47055" w:rsidRDefault="00D47055" w:rsidP="00F9610B">
      <w:pPr>
        <w:spacing w:line="312" w:lineRule="auto"/>
        <w:jc w:val="center"/>
        <w:rPr>
          <w:b/>
          <w:color w:val="4F6228"/>
          <w:sz w:val="36"/>
        </w:rPr>
      </w:pPr>
    </w:p>
    <w:p w:rsidR="00781B9C" w:rsidRDefault="00781B9C" w:rsidP="00F9610B">
      <w:pPr>
        <w:spacing w:line="312" w:lineRule="auto"/>
        <w:jc w:val="center"/>
        <w:rPr>
          <w:b/>
          <w:color w:val="4F6228"/>
          <w:sz w:val="36"/>
        </w:rPr>
      </w:pPr>
    </w:p>
    <w:p w:rsidR="00F9610B" w:rsidRPr="00351100" w:rsidRDefault="00F9610B" w:rsidP="00F9610B">
      <w:pPr>
        <w:spacing w:line="312" w:lineRule="auto"/>
        <w:jc w:val="center"/>
        <w:rPr>
          <w:b/>
          <w:color w:val="4F6228"/>
          <w:sz w:val="36"/>
        </w:rPr>
      </w:pPr>
      <w:r w:rsidRPr="00351100">
        <w:rPr>
          <w:b/>
          <w:color w:val="4F6228"/>
          <w:sz w:val="36"/>
        </w:rPr>
        <w:t>BRODNICA</w:t>
      </w:r>
    </w:p>
    <w:p w:rsidR="00F9610B" w:rsidRPr="00351100" w:rsidRDefault="00F9610B" w:rsidP="00F9610B">
      <w:pPr>
        <w:spacing w:line="312" w:lineRule="auto"/>
        <w:jc w:val="center"/>
        <w:rPr>
          <w:color w:val="4F6228"/>
        </w:rPr>
      </w:pPr>
      <w:r w:rsidRPr="00351100">
        <w:rPr>
          <w:b/>
          <w:color w:val="4F6228"/>
          <w:sz w:val="36"/>
        </w:rPr>
        <w:t>KWIECIEŃ 201</w:t>
      </w:r>
      <w:r w:rsidR="00292FF1">
        <w:rPr>
          <w:b/>
          <w:color w:val="4F6228"/>
          <w:sz w:val="36"/>
        </w:rPr>
        <w:t>4</w:t>
      </w:r>
    </w:p>
    <w:p w:rsidR="00F9610B" w:rsidRDefault="00F9610B" w:rsidP="000A4619">
      <w:pPr>
        <w:jc w:val="both"/>
        <w:rPr>
          <w:rFonts w:cs="Times New Roman"/>
          <w:b/>
          <w:i/>
          <w:sz w:val="28"/>
          <w:szCs w:val="24"/>
        </w:rPr>
      </w:pPr>
    </w:p>
    <w:p w:rsidR="004517AB" w:rsidRDefault="004517AB" w:rsidP="000A4619">
      <w:pPr>
        <w:jc w:val="both"/>
        <w:rPr>
          <w:rFonts w:cs="Times New Roman"/>
          <w:b/>
          <w:i/>
          <w:sz w:val="28"/>
          <w:szCs w:val="24"/>
        </w:rPr>
      </w:pPr>
    </w:p>
    <w:p w:rsidR="004517AB" w:rsidRDefault="004517AB" w:rsidP="000A4619">
      <w:pPr>
        <w:jc w:val="both"/>
        <w:rPr>
          <w:rFonts w:cs="Times New Roman"/>
          <w:b/>
          <w:i/>
          <w:sz w:val="28"/>
          <w:szCs w:val="24"/>
        </w:rPr>
      </w:pPr>
    </w:p>
    <w:p w:rsidR="004517AB" w:rsidRDefault="004517AB" w:rsidP="000A4619">
      <w:pPr>
        <w:jc w:val="both"/>
        <w:rPr>
          <w:rFonts w:cs="Times New Roman"/>
          <w:b/>
          <w:i/>
          <w:sz w:val="28"/>
          <w:szCs w:val="24"/>
        </w:rPr>
      </w:pPr>
    </w:p>
    <w:p w:rsidR="00F9610B" w:rsidRDefault="00F9610B" w:rsidP="00F9610B">
      <w:pPr>
        <w:spacing w:line="360" w:lineRule="auto"/>
        <w:ind w:left="-284"/>
        <w:jc w:val="both"/>
        <w:rPr>
          <w:sz w:val="28"/>
        </w:rPr>
      </w:pPr>
      <w:r>
        <w:rPr>
          <w:sz w:val="28"/>
        </w:rPr>
        <w:lastRenderedPageBreak/>
        <w:t>SPIS TREŚCI</w:t>
      </w:r>
    </w:p>
    <w:tbl>
      <w:tblPr>
        <w:tblW w:w="10457" w:type="dxa"/>
        <w:tblLook w:val="04A0"/>
      </w:tblPr>
      <w:tblGrid>
        <w:gridCol w:w="949"/>
        <w:gridCol w:w="8808"/>
        <w:gridCol w:w="700"/>
      </w:tblGrid>
      <w:tr w:rsidR="00F9610B" w:rsidRPr="00E56295" w:rsidTr="00111435">
        <w:tc>
          <w:tcPr>
            <w:tcW w:w="949" w:type="dxa"/>
          </w:tcPr>
          <w:p w:rsidR="00F9610B" w:rsidRPr="00E56295" w:rsidRDefault="00F9610B" w:rsidP="00111435">
            <w:pPr>
              <w:jc w:val="both"/>
              <w:rPr>
                <w:sz w:val="22"/>
                <w:szCs w:val="22"/>
              </w:rPr>
            </w:pPr>
            <w:r w:rsidRPr="00E56295">
              <w:rPr>
                <w:sz w:val="22"/>
                <w:szCs w:val="22"/>
              </w:rPr>
              <w:t>1.</w:t>
            </w:r>
          </w:p>
        </w:tc>
        <w:tc>
          <w:tcPr>
            <w:tcW w:w="8808" w:type="dxa"/>
          </w:tcPr>
          <w:p w:rsidR="00F9610B" w:rsidRPr="004517AB" w:rsidRDefault="00F9610B" w:rsidP="003E60F8">
            <w:pPr>
              <w:jc w:val="both"/>
              <w:rPr>
                <w:sz w:val="22"/>
                <w:szCs w:val="22"/>
              </w:rPr>
            </w:pPr>
            <w:r w:rsidRPr="004517AB">
              <w:rPr>
                <w:sz w:val="22"/>
                <w:szCs w:val="22"/>
              </w:rPr>
              <w:t>STAN I STRUKTURA BEZROBOCIA …………………………………………………………..</w:t>
            </w:r>
          </w:p>
        </w:tc>
        <w:tc>
          <w:tcPr>
            <w:tcW w:w="700" w:type="dxa"/>
          </w:tcPr>
          <w:p w:rsidR="00F9610B" w:rsidRPr="00E56295" w:rsidRDefault="003E60F8" w:rsidP="00111435">
            <w:pPr>
              <w:jc w:val="center"/>
              <w:rPr>
                <w:sz w:val="22"/>
                <w:szCs w:val="22"/>
              </w:rPr>
            </w:pPr>
            <w:r>
              <w:rPr>
                <w:sz w:val="22"/>
                <w:szCs w:val="22"/>
              </w:rPr>
              <w:t>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Informacja o stanie bezrobocia……………………………………………………………………..</w:t>
            </w:r>
          </w:p>
        </w:tc>
        <w:tc>
          <w:tcPr>
            <w:tcW w:w="700" w:type="dxa"/>
          </w:tcPr>
          <w:p w:rsidR="00F9610B" w:rsidRPr="00E56295" w:rsidRDefault="003E60F8" w:rsidP="00111435">
            <w:pPr>
              <w:jc w:val="center"/>
              <w:rPr>
                <w:sz w:val="22"/>
                <w:szCs w:val="22"/>
              </w:rPr>
            </w:pPr>
            <w:r>
              <w:rPr>
                <w:sz w:val="22"/>
                <w:szCs w:val="22"/>
              </w:rPr>
              <w:t>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1.2</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Bezrobotni w szczególnej sytuacji na rynku pracy ………………………………………...............</w:t>
            </w:r>
          </w:p>
        </w:tc>
        <w:tc>
          <w:tcPr>
            <w:tcW w:w="700" w:type="dxa"/>
          </w:tcPr>
          <w:p w:rsidR="00F9610B" w:rsidRPr="00E56295" w:rsidRDefault="003E60F8" w:rsidP="00111435">
            <w:pPr>
              <w:jc w:val="center"/>
              <w:rPr>
                <w:sz w:val="22"/>
                <w:szCs w:val="22"/>
              </w:rPr>
            </w:pPr>
            <w:r>
              <w:rPr>
                <w:sz w:val="22"/>
                <w:szCs w:val="22"/>
              </w:rPr>
              <w:t>7</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Bezrobotni z prawem do zasiłku według miast i gmin …………………………………………….</w:t>
            </w:r>
          </w:p>
        </w:tc>
        <w:tc>
          <w:tcPr>
            <w:tcW w:w="700" w:type="dxa"/>
          </w:tcPr>
          <w:p w:rsidR="00F9610B" w:rsidRPr="00E56295" w:rsidRDefault="003E60F8" w:rsidP="00111435">
            <w:pPr>
              <w:jc w:val="center"/>
              <w:rPr>
                <w:sz w:val="22"/>
                <w:szCs w:val="22"/>
              </w:rPr>
            </w:pPr>
            <w:r>
              <w:rPr>
                <w:sz w:val="22"/>
                <w:szCs w:val="22"/>
              </w:rPr>
              <w:t>9</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1.4</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Zgłoszenia zwolnień i zwolnienia grupowe, zwolnienia monitorowane…………………...............</w:t>
            </w:r>
          </w:p>
        </w:tc>
        <w:tc>
          <w:tcPr>
            <w:tcW w:w="700" w:type="dxa"/>
          </w:tcPr>
          <w:p w:rsidR="00F9610B" w:rsidRPr="00E56295" w:rsidRDefault="003E60F8" w:rsidP="00111435">
            <w:pPr>
              <w:jc w:val="center"/>
              <w:rPr>
                <w:sz w:val="22"/>
                <w:szCs w:val="22"/>
              </w:rPr>
            </w:pPr>
            <w:r>
              <w:rPr>
                <w:sz w:val="22"/>
                <w:szCs w:val="22"/>
              </w:rPr>
              <w:t>10</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1.5</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Koordynacja systemu zabezpieczenia społecznego ………………………………………………..</w:t>
            </w:r>
          </w:p>
        </w:tc>
        <w:tc>
          <w:tcPr>
            <w:tcW w:w="700" w:type="dxa"/>
          </w:tcPr>
          <w:p w:rsidR="00F9610B" w:rsidRPr="00E56295" w:rsidRDefault="003E60F8" w:rsidP="00111435">
            <w:pPr>
              <w:jc w:val="center"/>
              <w:rPr>
                <w:sz w:val="22"/>
                <w:szCs w:val="22"/>
              </w:rPr>
            </w:pPr>
            <w:r>
              <w:rPr>
                <w:sz w:val="22"/>
                <w:szCs w:val="22"/>
              </w:rPr>
              <w:t>11</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2</w:t>
            </w:r>
            <w:r>
              <w:rPr>
                <w:sz w:val="22"/>
                <w:szCs w:val="22"/>
              </w:rPr>
              <w:t>.</w:t>
            </w:r>
          </w:p>
        </w:tc>
        <w:tc>
          <w:tcPr>
            <w:tcW w:w="8808" w:type="dxa"/>
          </w:tcPr>
          <w:p w:rsidR="00F9610B" w:rsidRPr="004517AB" w:rsidRDefault="00F9610B" w:rsidP="003E60F8">
            <w:pPr>
              <w:jc w:val="both"/>
              <w:rPr>
                <w:sz w:val="22"/>
                <w:szCs w:val="22"/>
              </w:rPr>
            </w:pPr>
            <w:r w:rsidRPr="004517AB">
              <w:rPr>
                <w:sz w:val="22"/>
                <w:szCs w:val="22"/>
              </w:rPr>
              <w:t>GOSPODARKA FINANSOWA …………………………………………………………………..</w:t>
            </w:r>
          </w:p>
        </w:tc>
        <w:tc>
          <w:tcPr>
            <w:tcW w:w="700" w:type="dxa"/>
          </w:tcPr>
          <w:p w:rsidR="00F9610B" w:rsidRPr="00E56295" w:rsidRDefault="003E60F8" w:rsidP="00111435">
            <w:pPr>
              <w:jc w:val="center"/>
              <w:rPr>
                <w:sz w:val="22"/>
                <w:szCs w:val="22"/>
              </w:rPr>
            </w:pPr>
            <w:r>
              <w:rPr>
                <w:sz w:val="22"/>
                <w:szCs w:val="22"/>
              </w:rPr>
              <w:t>12</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2.1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Środki przydzielone ………………………………………………………………………………..</w:t>
            </w:r>
          </w:p>
        </w:tc>
        <w:tc>
          <w:tcPr>
            <w:tcW w:w="700" w:type="dxa"/>
          </w:tcPr>
          <w:p w:rsidR="00F9610B" w:rsidRPr="00E56295" w:rsidRDefault="003E60F8" w:rsidP="00111435">
            <w:pPr>
              <w:jc w:val="center"/>
              <w:rPr>
                <w:sz w:val="22"/>
                <w:szCs w:val="22"/>
              </w:rPr>
            </w:pPr>
            <w:r>
              <w:rPr>
                <w:sz w:val="22"/>
                <w:szCs w:val="22"/>
              </w:rPr>
              <w:t>12</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Fundusz Pracy ustalony według algorytmu ………………………………………………………..</w:t>
            </w:r>
          </w:p>
        </w:tc>
        <w:tc>
          <w:tcPr>
            <w:tcW w:w="700" w:type="dxa"/>
          </w:tcPr>
          <w:p w:rsidR="00F9610B" w:rsidRPr="00E56295" w:rsidRDefault="00D9515B" w:rsidP="003E60F8">
            <w:pPr>
              <w:jc w:val="center"/>
              <w:rPr>
                <w:sz w:val="22"/>
                <w:szCs w:val="22"/>
              </w:rPr>
            </w:pPr>
            <w:r>
              <w:rPr>
                <w:sz w:val="22"/>
                <w:szCs w:val="22"/>
              </w:rPr>
              <w:t>1</w:t>
            </w:r>
            <w:r w:rsidR="003E60F8">
              <w:rPr>
                <w:sz w:val="22"/>
                <w:szCs w:val="22"/>
              </w:rPr>
              <w:t>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2.1.2</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Fundusz Pracy z rezerwy Ministra Pracy i Polityki Społecznej …………………………………...</w:t>
            </w:r>
          </w:p>
        </w:tc>
        <w:tc>
          <w:tcPr>
            <w:tcW w:w="700" w:type="dxa"/>
          </w:tcPr>
          <w:p w:rsidR="00F9610B" w:rsidRPr="00E56295" w:rsidRDefault="00D9515B" w:rsidP="003E60F8">
            <w:pPr>
              <w:jc w:val="center"/>
              <w:rPr>
                <w:sz w:val="22"/>
                <w:szCs w:val="22"/>
              </w:rPr>
            </w:pPr>
            <w:r>
              <w:rPr>
                <w:sz w:val="22"/>
                <w:szCs w:val="22"/>
              </w:rPr>
              <w:t>1</w:t>
            </w:r>
            <w:r w:rsidR="003E60F8">
              <w:rPr>
                <w:sz w:val="22"/>
                <w:szCs w:val="22"/>
              </w:rPr>
              <w:t>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Fundusz Pracy z rezerwy Ministra Pracy i Polityki Społecznej na realizacje projektu pilotażowego „Twoja Kariera  - Twój Wybór” …………………………………………................</w:t>
            </w:r>
          </w:p>
        </w:tc>
        <w:tc>
          <w:tcPr>
            <w:tcW w:w="700" w:type="dxa"/>
          </w:tcPr>
          <w:p w:rsidR="00F9610B" w:rsidRPr="00E56295" w:rsidRDefault="00F9610B" w:rsidP="00111435">
            <w:pPr>
              <w:jc w:val="center"/>
              <w:rPr>
                <w:sz w:val="22"/>
                <w:szCs w:val="22"/>
              </w:rPr>
            </w:pPr>
          </w:p>
          <w:p w:rsidR="00F9610B" w:rsidRPr="00E56295" w:rsidRDefault="003E60F8" w:rsidP="00111435">
            <w:pPr>
              <w:jc w:val="center"/>
              <w:rPr>
                <w:sz w:val="22"/>
                <w:szCs w:val="22"/>
              </w:rPr>
            </w:pPr>
            <w:r>
              <w:rPr>
                <w:sz w:val="22"/>
                <w:szCs w:val="22"/>
              </w:rPr>
              <w:t>13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2.1.4</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 xml:space="preserve">Fundusz  Pracy na realizację projektu systemowego </w:t>
            </w:r>
            <w:r w:rsidR="003E60F8">
              <w:rPr>
                <w:sz w:val="22"/>
                <w:szCs w:val="22"/>
              </w:rPr>
              <w:t xml:space="preserve">pn. „Bądź aktywny na rynku pracy” </w:t>
            </w:r>
            <w:r w:rsidR="003E60F8">
              <w:rPr>
                <w:sz w:val="22"/>
                <w:szCs w:val="22"/>
              </w:rPr>
              <w:br/>
              <w:t xml:space="preserve">w ramach </w:t>
            </w:r>
            <w:proofErr w:type="spellStart"/>
            <w:r w:rsidRPr="004517AB">
              <w:rPr>
                <w:sz w:val="22"/>
                <w:szCs w:val="22"/>
              </w:rPr>
              <w:t>Poddziałan</w:t>
            </w:r>
            <w:r w:rsidR="003E60F8">
              <w:rPr>
                <w:sz w:val="22"/>
                <w:szCs w:val="22"/>
              </w:rPr>
              <w:t>ia</w:t>
            </w:r>
            <w:proofErr w:type="spellEnd"/>
            <w:r w:rsidR="003E60F8">
              <w:rPr>
                <w:sz w:val="22"/>
                <w:szCs w:val="22"/>
              </w:rPr>
              <w:t xml:space="preserve"> 6.1.3 </w:t>
            </w:r>
            <w:r w:rsidR="003E60F8" w:rsidRPr="004517AB">
              <w:rPr>
                <w:sz w:val="22"/>
                <w:szCs w:val="22"/>
              </w:rPr>
              <w:t xml:space="preserve">Programu Operacyjnego Kapitał Ludzki </w:t>
            </w:r>
            <w:r w:rsidR="003E60F8">
              <w:rPr>
                <w:sz w:val="22"/>
                <w:szCs w:val="22"/>
              </w:rPr>
              <w:t>……….......…………...</w:t>
            </w:r>
            <w:r w:rsidRPr="004517AB">
              <w:rPr>
                <w:sz w:val="22"/>
                <w:szCs w:val="22"/>
              </w:rPr>
              <w:t>….</w:t>
            </w:r>
          </w:p>
        </w:tc>
        <w:tc>
          <w:tcPr>
            <w:tcW w:w="700" w:type="dxa"/>
          </w:tcPr>
          <w:p w:rsidR="00F9610B" w:rsidRPr="00E56295" w:rsidRDefault="00F9610B" w:rsidP="00111435">
            <w:pPr>
              <w:jc w:val="center"/>
              <w:rPr>
                <w:sz w:val="22"/>
                <w:szCs w:val="22"/>
              </w:rPr>
            </w:pPr>
          </w:p>
          <w:p w:rsidR="00F9610B" w:rsidRPr="00E56295" w:rsidRDefault="003E60F8" w:rsidP="00111435">
            <w:pPr>
              <w:jc w:val="center"/>
              <w:rPr>
                <w:sz w:val="22"/>
                <w:szCs w:val="22"/>
              </w:rPr>
            </w:pPr>
            <w:r>
              <w:rPr>
                <w:sz w:val="22"/>
                <w:szCs w:val="22"/>
              </w:rPr>
              <w:t>14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2.1.5</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 xml:space="preserve">Budżet na realizację projektu systemowego Programu Operacyjnego Kapitał Ludzki </w:t>
            </w:r>
            <w:r w:rsidR="003E60F8">
              <w:rPr>
                <w:sz w:val="22"/>
                <w:szCs w:val="22"/>
              </w:rPr>
              <w:br/>
            </w:r>
            <w:r w:rsidRPr="004517AB">
              <w:rPr>
                <w:sz w:val="22"/>
                <w:szCs w:val="22"/>
              </w:rPr>
              <w:t>Działanie 6.2 ………</w:t>
            </w:r>
            <w:r w:rsidR="003E60F8">
              <w:rPr>
                <w:sz w:val="22"/>
                <w:szCs w:val="22"/>
              </w:rPr>
              <w:t>………………………………………………………………………………</w:t>
            </w:r>
            <w:r w:rsidRPr="004517AB">
              <w:rPr>
                <w:sz w:val="22"/>
                <w:szCs w:val="22"/>
              </w:rPr>
              <w:t>.</w:t>
            </w:r>
          </w:p>
        </w:tc>
        <w:tc>
          <w:tcPr>
            <w:tcW w:w="700" w:type="dxa"/>
          </w:tcPr>
          <w:p w:rsidR="00F9610B" w:rsidRPr="00E56295" w:rsidRDefault="00F9610B" w:rsidP="00111435">
            <w:pPr>
              <w:jc w:val="center"/>
              <w:rPr>
                <w:sz w:val="22"/>
                <w:szCs w:val="22"/>
              </w:rPr>
            </w:pPr>
          </w:p>
          <w:p w:rsidR="00F9610B" w:rsidRPr="00E56295" w:rsidRDefault="00D9515B" w:rsidP="009C24A0">
            <w:pPr>
              <w:jc w:val="center"/>
              <w:rPr>
                <w:sz w:val="22"/>
                <w:szCs w:val="22"/>
              </w:rPr>
            </w:pPr>
            <w:r>
              <w:rPr>
                <w:sz w:val="22"/>
                <w:szCs w:val="22"/>
              </w:rPr>
              <w:t>1</w:t>
            </w:r>
            <w:r w:rsidR="009C24A0">
              <w:rPr>
                <w:sz w:val="22"/>
                <w:szCs w:val="22"/>
              </w:rPr>
              <w:t>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2.1.6</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Fundusz Pracy na inne fakultatywne zadania………………………………………………………</w:t>
            </w:r>
          </w:p>
        </w:tc>
        <w:tc>
          <w:tcPr>
            <w:tcW w:w="700" w:type="dxa"/>
          </w:tcPr>
          <w:p w:rsidR="00F9610B" w:rsidRPr="00E56295" w:rsidRDefault="00D9515B" w:rsidP="009C24A0">
            <w:pPr>
              <w:jc w:val="center"/>
              <w:rPr>
                <w:sz w:val="22"/>
                <w:szCs w:val="22"/>
              </w:rPr>
            </w:pPr>
            <w:r>
              <w:rPr>
                <w:sz w:val="22"/>
                <w:szCs w:val="22"/>
              </w:rPr>
              <w:t>1</w:t>
            </w:r>
            <w:r w:rsidR="009C24A0">
              <w:rPr>
                <w:sz w:val="22"/>
                <w:szCs w:val="22"/>
              </w:rPr>
              <w:t>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2.2</w:t>
            </w:r>
            <w:r w:rsidR="003E60F8">
              <w:rPr>
                <w:sz w:val="22"/>
                <w:szCs w:val="22"/>
              </w:rPr>
              <w:t>.</w:t>
            </w:r>
          </w:p>
        </w:tc>
        <w:tc>
          <w:tcPr>
            <w:tcW w:w="8808" w:type="dxa"/>
          </w:tcPr>
          <w:p w:rsidR="00F9610B" w:rsidRPr="004517AB" w:rsidRDefault="009C24A0" w:rsidP="009C24A0">
            <w:pPr>
              <w:jc w:val="both"/>
              <w:rPr>
                <w:sz w:val="22"/>
                <w:szCs w:val="22"/>
              </w:rPr>
            </w:pPr>
            <w:r>
              <w:rPr>
                <w:sz w:val="22"/>
                <w:szCs w:val="22"/>
              </w:rPr>
              <w:t>Wydatki</w:t>
            </w:r>
            <w:r w:rsidR="00F9610B" w:rsidRPr="004517AB">
              <w:rPr>
                <w:sz w:val="22"/>
                <w:szCs w:val="22"/>
              </w:rPr>
              <w:t xml:space="preserve"> ………………</w:t>
            </w:r>
            <w:r>
              <w:rPr>
                <w:sz w:val="22"/>
                <w:szCs w:val="22"/>
              </w:rPr>
              <w:t>......</w:t>
            </w:r>
            <w:r w:rsidR="00F9610B" w:rsidRPr="004517AB">
              <w:rPr>
                <w:sz w:val="22"/>
                <w:szCs w:val="22"/>
              </w:rPr>
              <w:t>………………………………………………………………………...</w:t>
            </w:r>
          </w:p>
        </w:tc>
        <w:tc>
          <w:tcPr>
            <w:tcW w:w="700" w:type="dxa"/>
          </w:tcPr>
          <w:p w:rsidR="00F9610B" w:rsidRPr="00E56295" w:rsidRDefault="00D9515B" w:rsidP="009C24A0">
            <w:pPr>
              <w:jc w:val="center"/>
              <w:rPr>
                <w:sz w:val="22"/>
                <w:szCs w:val="22"/>
              </w:rPr>
            </w:pPr>
            <w:r>
              <w:rPr>
                <w:sz w:val="22"/>
                <w:szCs w:val="22"/>
              </w:rPr>
              <w:t>1</w:t>
            </w:r>
            <w:r w:rsidR="009C24A0">
              <w:rPr>
                <w:sz w:val="22"/>
                <w:szCs w:val="22"/>
              </w:rPr>
              <w:t>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Wydatki na zasiłki dla bezrobotnych i inne obligatoryjne świadczenia …………………………..</w:t>
            </w:r>
          </w:p>
        </w:tc>
        <w:tc>
          <w:tcPr>
            <w:tcW w:w="700" w:type="dxa"/>
          </w:tcPr>
          <w:p w:rsidR="00F9610B" w:rsidRPr="00E56295" w:rsidRDefault="00D9515B" w:rsidP="009C24A0">
            <w:pPr>
              <w:jc w:val="center"/>
              <w:rPr>
                <w:sz w:val="22"/>
                <w:szCs w:val="22"/>
              </w:rPr>
            </w:pPr>
            <w:r>
              <w:rPr>
                <w:sz w:val="22"/>
                <w:szCs w:val="22"/>
              </w:rPr>
              <w:t>1</w:t>
            </w:r>
            <w:r w:rsidR="009C24A0">
              <w:rPr>
                <w:sz w:val="22"/>
                <w:szCs w:val="22"/>
              </w:rPr>
              <w:t>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2.2.2</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Pozostałe wydatki…………………………………………………………………………………..</w:t>
            </w:r>
          </w:p>
        </w:tc>
        <w:tc>
          <w:tcPr>
            <w:tcW w:w="700" w:type="dxa"/>
          </w:tcPr>
          <w:p w:rsidR="00F9610B" w:rsidRPr="00E56295" w:rsidRDefault="00D9515B" w:rsidP="009C24A0">
            <w:pPr>
              <w:jc w:val="center"/>
              <w:rPr>
                <w:sz w:val="22"/>
                <w:szCs w:val="22"/>
              </w:rPr>
            </w:pPr>
            <w:r>
              <w:rPr>
                <w:sz w:val="22"/>
                <w:szCs w:val="22"/>
              </w:rPr>
              <w:t>1</w:t>
            </w:r>
            <w:r w:rsidR="009C24A0">
              <w:rPr>
                <w:sz w:val="22"/>
                <w:szCs w:val="22"/>
              </w:rPr>
              <w:t>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Wydatki na aktywne formy przeciwdziałania bezrobociu………………………………………….</w:t>
            </w:r>
          </w:p>
        </w:tc>
        <w:tc>
          <w:tcPr>
            <w:tcW w:w="700" w:type="dxa"/>
          </w:tcPr>
          <w:p w:rsidR="00F9610B" w:rsidRPr="00E56295" w:rsidRDefault="00D9515B" w:rsidP="009C24A0">
            <w:pPr>
              <w:jc w:val="center"/>
              <w:rPr>
                <w:sz w:val="22"/>
                <w:szCs w:val="22"/>
              </w:rPr>
            </w:pPr>
            <w:r>
              <w:rPr>
                <w:sz w:val="22"/>
                <w:szCs w:val="22"/>
              </w:rPr>
              <w:t>1</w:t>
            </w:r>
            <w:r w:rsidR="009C24A0">
              <w:rPr>
                <w:sz w:val="22"/>
                <w:szCs w:val="22"/>
              </w:rPr>
              <w:t>6</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3</w:t>
            </w:r>
            <w:r>
              <w:rPr>
                <w:sz w:val="22"/>
                <w:szCs w:val="22"/>
              </w:rPr>
              <w:t>.</w:t>
            </w:r>
          </w:p>
        </w:tc>
        <w:tc>
          <w:tcPr>
            <w:tcW w:w="8808" w:type="dxa"/>
          </w:tcPr>
          <w:p w:rsidR="00F9610B" w:rsidRPr="004517AB" w:rsidRDefault="00F9610B" w:rsidP="003E60F8">
            <w:pPr>
              <w:jc w:val="both"/>
              <w:rPr>
                <w:sz w:val="22"/>
                <w:szCs w:val="22"/>
              </w:rPr>
            </w:pPr>
            <w:r w:rsidRPr="004517AB">
              <w:rPr>
                <w:sz w:val="22"/>
                <w:szCs w:val="22"/>
              </w:rPr>
              <w:t>AKTYWIZACJA ZAWODOWA BEZROBOTNYCH…………………………………………..</w:t>
            </w:r>
          </w:p>
        </w:tc>
        <w:tc>
          <w:tcPr>
            <w:tcW w:w="700" w:type="dxa"/>
          </w:tcPr>
          <w:p w:rsidR="00F9610B" w:rsidRPr="00E56295" w:rsidRDefault="009C24A0" w:rsidP="00111435">
            <w:pPr>
              <w:jc w:val="center"/>
              <w:rPr>
                <w:sz w:val="22"/>
                <w:szCs w:val="22"/>
              </w:rPr>
            </w:pPr>
            <w:r>
              <w:rPr>
                <w:sz w:val="22"/>
                <w:szCs w:val="22"/>
              </w:rPr>
              <w:t>18</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Uczestnictwo wybranych grup bezrobotnych w formach aktywizacji zawodowej w podziale na instrumenty ustawowe i testowane w pilotażu …………………………………………………….</w:t>
            </w:r>
          </w:p>
        </w:tc>
        <w:tc>
          <w:tcPr>
            <w:tcW w:w="700" w:type="dxa"/>
          </w:tcPr>
          <w:p w:rsidR="00F9610B" w:rsidRPr="00E56295" w:rsidRDefault="00F9610B" w:rsidP="00111435">
            <w:pPr>
              <w:jc w:val="center"/>
              <w:rPr>
                <w:sz w:val="22"/>
                <w:szCs w:val="22"/>
              </w:rPr>
            </w:pPr>
          </w:p>
          <w:p w:rsidR="00F9610B" w:rsidRPr="00E56295" w:rsidRDefault="009C24A0" w:rsidP="00111435">
            <w:pPr>
              <w:jc w:val="center"/>
              <w:rPr>
                <w:sz w:val="22"/>
                <w:szCs w:val="22"/>
              </w:rPr>
            </w:pPr>
            <w:r>
              <w:rPr>
                <w:sz w:val="22"/>
                <w:szCs w:val="22"/>
              </w:rPr>
              <w:t>20</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3.2</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Poziom kontraktacji ………………………………………………………………………………..</w:t>
            </w:r>
          </w:p>
        </w:tc>
        <w:tc>
          <w:tcPr>
            <w:tcW w:w="700" w:type="dxa"/>
          </w:tcPr>
          <w:p w:rsidR="00F9610B" w:rsidRPr="00E56295" w:rsidRDefault="00D9515B" w:rsidP="009C24A0">
            <w:pPr>
              <w:jc w:val="center"/>
              <w:rPr>
                <w:sz w:val="22"/>
                <w:szCs w:val="22"/>
              </w:rPr>
            </w:pPr>
            <w:r>
              <w:rPr>
                <w:sz w:val="22"/>
                <w:szCs w:val="22"/>
              </w:rPr>
              <w:t>2</w:t>
            </w:r>
            <w:r w:rsidR="009C24A0">
              <w:rPr>
                <w:sz w:val="22"/>
                <w:szCs w:val="22"/>
              </w:rPr>
              <w:t>2</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Efektywność aktywnych programów rynku pracy…………………………………………………</w:t>
            </w:r>
          </w:p>
        </w:tc>
        <w:tc>
          <w:tcPr>
            <w:tcW w:w="700" w:type="dxa"/>
          </w:tcPr>
          <w:p w:rsidR="00F9610B" w:rsidRPr="00E56295" w:rsidRDefault="00D9515B" w:rsidP="009C24A0">
            <w:pPr>
              <w:jc w:val="center"/>
              <w:rPr>
                <w:sz w:val="22"/>
                <w:szCs w:val="22"/>
              </w:rPr>
            </w:pPr>
            <w:r>
              <w:rPr>
                <w:sz w:val="22"/>
                <w:szCs w:val="22"/>
              </w:rPr>
              <w:t>2</w:t>
            </w:r>
            <w:r w:rsidR="009C24A0">
              <w:rPr>
                <w:sz w:val="22"/>
                <w:szCs w:val="22"/>
              </w:rPr>
              <w:t>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3.3.1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Efektywność zatrudnieniowa programu……………………………………………………………</w:t>
            </w:r>
          </w:p>
        </w:tc>
        <w:tc>
          <w:tcPr>
            <w:tcW w:w="700" w:type="dxa"/>
          </w:tcPr>
          <w:p w:rsidR="00F9610B" w:rsidRPr="00E56295" w:rsidRDefault="00D9515B" w:rsidP="009C24A0">
            <w:pPr>
              <w:jc w:val="center"/>
              <w:rPr>
                <w:sz w:val="22"/>
                <w:szCs w:val="22"/>
              </w:rPr>
            </w:pPr>
            <w:r>
              <w:rPr>
                <w:sz w:val="22"/>
                <w:szCs w:val="22"/>
              </w:rPr>
              <w:t>2</w:t>
            </w:r>
            <w:r w:rsidR="009C24A0">
              <w:rPr>
                <w:sz w:val="22"/>
                <w:szCs w:val="22"/>
              </w:rPr>
              <w:t>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3.3.2</w:t>
            </w:r>
            <w:r w:rsidR="003E60F8">
              <w:rPr>
                <w:sz w:val="22"/>
                <w:szCs w:val="22"/>
              </w:rPr>
              <w:t>.</w:t>
            </w:r>
          </w:p>
        </w:tc>
        <w:tc>
          <w:tcPr>
            <w:tcW w:w="8808" w:type="dxa"/>
          </w:tcPr>
          <w:p w:rsidR="00F9610B" w:rsidRPr="004517AB" w:rsidRDefault="00F9610B" w:rsidP="009C24A0">
            <w:pPr>
              <w:jc w:val="both"/>
              <w:rPr>
                <w:sz w:val="22"/>
                <w:szCs w:val="22"/>
              </w:rPr>
            </w:pPr>
            <w:r w:rsidRPr="004517AB">
              <w:rPr>
                <w:sz w:val="22"/>
                <w:szCs w:val="22"/>
              </w:rPr>
              <w:t xml:space="preserve">Koszt uczestnictwa w aktywnym programie oraz koszt ponownego zatrudnienia po </w:t>
            </w:r>
            <w:r w:rsidR="009C24A0">
              <w:rPr>
                <w:sz w:val="22"/>
                <w:szCs w:val="22"/>
              </w:rPr>
              <w:t>za</w:t>
            </w:r>
            <w:r w:rsidRPr="004517AB">
              <w:rPr>
                <w:sz w:val="22"/>
                <w:szCs w:val="22"/>
              </w:rPr>
              <w:t>kończeniu aktywnego programu rynku pracy………………………………………………………………….</w:t>
            </w:r>
          </w:p>
        </w:tc>
        <w:tc>
          <w:tcPr>
            <w:tcW w:w="700" w:type="dxa"/>
          </w:tcPr>
          <w:p w:rsidR="00F9610B" w:rsidRDefault="00F9610B" w:rsidP="00111435">
            <w:pPr>
              <w:jc w:val="center"/>
              <w:rPr>
                <w:sz w:val="22"/>
                <w:szCs w:val="22"/>
              </w:rPr>
            </w:pPr>
          </w:p>
          <w:p w:rsidR="00F9610B" w:rsidRPr="00E56295" w:rsidRDefault="009C24A0" w:rsidP="00111435">
            <w:pPr>
              <w:jc w:val="center"/>
              <w:rPr>
                <w:sz w:val="22"/>
                <w:szCs w:val="22"/>
              </w:rPr>
            </w:pPr>
            <w:r>
              <w:rPr>
                <w:sz w:val="22"/>
                <w:szCs w:val="22"/>
              </w:rPr>
              <w:t>27</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4</w:t>
            </w:r>
            <w:r>
              <w:rPr>
                <w:sz w:val="22"/>
                <w:szCs w:val="22"/>
              </w:rPr>
              <w:t>.</w:t>
            </w:r>
          </w:p>
        </w:tc>
        <w:tc>
          <w:tcPr>
            <w:tcW w:w="8808" w:type="dxa"/>
          </w:tcPr>
          <w:p w:rsidR="00F9610B" w:rsidRPr="004517AB" w:rsidRDefault="009C24A0" w:rsidP="009C24A0">
            <w:pPr>
              <w:jc w:val="both"/>
              <w:rPr>
                <w:sz w:val="22"/>
                <w:szCs w:val="22"/>
              </w:rPr>
            </w:pPr>
            <w:r>
              <w:rPr>
                <w:sz w:val="22"/>
                <w:szCs w:val="22"/>
              </w:rPr>
              <w:t>AKTYWIZACJA ZAWODOWA NIEPEŁNOSPRAWNYCH .......</w:t>
            </w:r>
            <w:r w:rsidR="00F9610B" w:rsidRPr="004517AB">
              <w:rPr>
                <w:sz w:val="22"/>
                <w:szCs w:val="22"/>
              </w:rPr>
              <w:t>………………………….…...</w:t>
            </w:r>
          </w:p>
        </w:tc>
        <w:tc>
          <w:tcPr>
            <w:tcW w:w="700" w:type="dxa"/>
          </w:tcPr>
          <w:p w:rsidR="00F9610B" w:rsidRPr="00E56295" w:rsidRDefault="009C24A0" w:rsidP="00111435">
            <w:pPr>
              <w:jc w:val="center"/>
              <w:rPr>
                <w:sz w:val="22"/>
                <w:szCs w:val="22"/>
              </w:rPr>
            </w:pPr>
            <w:r>
              <w:rPr>
                <w:sz w:val="22"/>
                <w:szCs w:val="22"/>
              </w:rPr>
              <w:t>30</w:t>
            </w:r>
          </w:p>
        </w:tc>
      </w:tr>
      <w:tr w:rsidR="00F9610B" w:rsidRPr="00E56295" w:rsidTr="00111435">
        <w:tc>
          <w:tcPr>
            <w:tcW w:w="949" w:type="dxa"/>
          </w:tcPr>
          <w:p w:rsidR="00F9610B" w:rsidRPr="00E56295" w:rsidRDefault="00F9610B" w:rsidP="00111435">
            <w:pPr>
              <w:jc w:val="both"/>
              <w:rPr>
                <w:sz w:val="22"/>
                <w:szCs w:val="22"/>
              </w:rPr>
            </w:pPr>
            <w:r>
              <w:rPr>
                <w:sz w:val="22"/>
                <w:szCs w:val="22"/>
              </w:rPr>
              <w:t>5.</w:t>
            </w:r>
          </w:p>
        </w:tc>
        <w:tc>
          <w:tcPr>
            <w:tcW w:w="8808" w:type="dxa"/>
          </w:tcPr>
          <w:p w:rsidR="00F9610B" w:rsidRPr="004517AB" w:rsidRDefault="00F9610B" w:rsidP="003E60F8">
            <w:pPr>
              <w:jc w:val="both"/>
              <w:rPr>
                <w:sz w:val="22"/>
                <w:szCs w:val="22"/>
              </w:rPr>
            </w:pPr>
            <w:r w:rsidRPr="004517AB">
              <w:rPr>
                <w:sz w:val="22"/>
                <w:szCs w:val="22"/>
              </w:rPr>
              <w:t>AKTYWNE PROGRAMY RYNKU PRACY ……………………………………………………</w:t>
            </w:r>
          </w:p>
        </w:tc>
        <w:tc>
          <w:tcPr>
            <w:tcW w:w="700" w:type="dxa"/>
          </w:tcPr>
          <w:p w:rsidR="00F9610B" w:rsidRPr="00E56295" w:rsidRDefault="009C24A0"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Zatrudnienie subsydiowane ………………………………………………………………………..</w:t>
            </w:r>
          </w:p>
        </w:tc>
        <w:tc>
          <w:tcPr>
            <w:tcW w:w="700" w:type="dxa"/>
          </w:tcPr>
          <w:p w:rsidR="00F9610B" w:rsidRPr="00E56295" w:rsidRDefault="009C24A0"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5.1.1</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Prace interwencyjne ……………………………………………………………………………….</w:t>
            </w:r>
          </w:p>
        </w:tc>
        <w:tc>
          <w:tcPr>
            <w:tcW w:w="700" w:type="dxa"/>
          </w:tcPr>
          <w:p w:rsidR="00F9610B" w:rsidRPr="00E56295" w:rsidRDefault="009C24A0"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5.1.2</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Roboty publiczne ………………………………………………………………………………….</w:t>
            </w:r>
          </w:p>
        </w:tc>
        <w:tc>
          <w:tcPr>
            <w:tcW w:w="700" w:type="dxa"/>
          </w:tcPr>
          <w:p w:rsidR="00F9610B" w:rsidRPr="00E56295" w:rsidRDefault="009C24A0"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Jednorazowe środki na podjęcie działalności gospodarczej ……………………………………….</w:t>
            </w:r>
          </w:p>
        </w:tc>
        <w:tc>
          <w:tcPr>
            <w:tcW w:w="700" w:type="dxa"/>
          </w:tcPr>
          <w:p w:rsidR="00F9610B" w:rsidRPr="00E56295" w:rsidRDefault="009C24A0"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5.1.4</w:t>
            </w:r>
            <w:r w:rsidR="003E60F8">
              <w:rPr>
                <w:sz w:val="22"/>
                <w:szCs w:val="22"/>
              </w:rPr>
              <w:t>.</w:t>
            </w:r>
          </w:p>
        </w:tc>
        <w:tc>
          <w:tcPr>
            <w:tcW w:w="8808" w:type="dxa"/>
          </w:tcPr>
          <w:p w:rsidR="00F9610B" w:rsidRPr="004517AB" w:rsidRDefault="00F9610B" w:rsidP="009C24A0">
            <w:pPr>
              <w:jc w:val="both"/>
            </w:pPr>
            <w:r w:rsidRPr="004517AB">
              <w:rPr>
                <w:sz w:val="22"/>
              </w:rPr>
              <w:t>Refundacja kosztów doposażenia / wyposażenia stanowisk</w:t>
            </w:r>
            <w:r w:rsidR="009C24A0">
              <w:rPr>
                <w:sz w:val="22"/>
              </w:rPr>
              <w:t>a</w:t>
            </w:r>
            <w:r w:rsidRPr="004517AB">
              <w:rPr>
                <w:sz w:val="22"/>
              </w:rPr>
              <w:t xml:space="preserve"> pracy……………………………...</w:t>
            </w:r>
          </w:p>
        </w:tc>
        <w:tc>
          <w:tcPr>
            <w:tcW w:w="700" w:type="dxa"/>
          </w:tcPr>
          <w:p w:rsidR="00F9610B" w:rsidRPr="00E56295" w:rsidRDefault="009C24A0" w:rsidP="00111435">
            <w:pPr>
              <w:jc w:val="center"/>
              <w:rPr>
                <w:sz w:val="22"/>
                <w:szCs w:val="22"/>
              </w:rPr>
            </w:pPr>
            <w:r>
              <w:rPr>
                <w:sz w:val="22"/>
                <w:szCs w:val="22"/>
              </w:rPr>
              <w:t>33</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w:t>
            </w:r>
            <w:r w:rsidR="003E60F8">
              <w:rPr>
                <w:sz w:val="22"/>
                <w:szCs w:val="22"/>
              </w:rPr>
              <w:t>.</w:t>
            </w:r>
          </w:p>
        </w:tc>
        <w:tc>
          <w:tcPr>
            <w:tcW w:w="8808" w:type="dxa"/>
          </w:tcPr>
          <w:p w:rsidR="00F9610B" w:rsidRPr="004517AB" w:rsidRDefault="00F9610B" w:rsidP="003E60F8">
            <w:pPr>
              <w:jc w:val="both"/>
              <w:rPr>
                <w:b/>
              </w:rPr>
            </w:pPr>
            <w:r w:rsidRPr="004517AB">
              <w:rPr>
                <w:sz w:val="22"/>
              </w:rPr>
              <w:t>Formy aktywne podnoszące kwalifikacje bezrobotnych…………………………………….…..…</w:t>
            </w:r>
          </w:p>
        </w:tc>
        <w:tc>
          <w:tcPr>
            <w:tcW w:w="700" w:type="dxa"/>
          </w:tcPr>
          <w:p w:rsidR="00F9610B" w:rsidRPr="00E56295" w:rsidRDefault="00F9610B" w:rsidP="009C24A0">
            <w:pPr>
              <w:jc w:val="center"/>
              <w:rPr>
                <w:sz w:val="22"/>
                <w:szCs w:val="22"/>
              </w:rPr>
            </w:pPr>
            <w:r>
              <w:rPr>
                <w:sz w:val="22"/>
                <w:szCs w:val="22"/>
              </w:rPr>
              <w:t>3</w:t>
            </w:r>
            <w:r w:rsidR="009C24A0">
              <w:rPr>
                <w:sz w:val="22"/>
                <w:szCs w:val="22"/>
              </w:rPr>
              <w:t>4</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5.2.1</w:t>
            </w:r>
            <w:r w:rsidR="003E60F8">
              <w:rPr>
                <w:sz w:val="22"/>
                <w:szCs w:val="22"/>
              </w:rPr>
              <w:t>.</w:t>
            </w:r>
          </w:p>
        </w:tc>
        <w:tc>
          <w:tcPr>
            <w:tcW w:w="8808" w:type="dxa"/>
          </w:tcPr>
          <w:p w:rsidR="00F9610B" w:rsidRPr="004517AB" w:rsidRDefault="00F9610B" w:rsidP="003E60F8">
            <w:pPr>
              <w:jc w:val="both"/>
            </w:pPr>
            <w:r w:rsidRPr="004517AB">
              <w:rPr>
                <w:sz w:val="22"/>
              </w:rPr>
              <w:t>Staż …………………………………………………………………………………………….…..</w:t>
            </w:r>
          </w:p>
        </w:tc>
        <w:tc>
          <w:tcPr>
            <w:tcW w:w="700" w:type="dxa"/>
          </w:tcPr>
          <w:p w:rsidR="00F9610B" w:rsidRPr="00E56295" w:rsidRDefault="00F9610B" w:rsidP="009C24A0">
            <w:pPr>
              <w:jc w:val="center"/>
              <w:rPr>
                <w:sz w:val="22"/>
                <w:szCs w:val="22"/>
              </w:rPr>
            </w:pPr>
            <w:r>
              <w:rPr>
                <w:sz w:val="22"/>
                <w:szCs w:val="22"/>
              </w:rPr>
              <w:t>3</w:t>
            </w:r>
            <w:r w:rsidR="009C24A0">
              <w:rPr>
                <w:sz w:val="22"/>
                <w:szCs w:val="22"/>
              </w:rPr>
              <w:t>4</w:t>
            </w:r>
          </w:p>
        </w:tc>
      </w:tr>
      <w:tr w:rsidR="00F9610B" w:rsidRPr="00E56295" w:rsidTr="00111435">
        <w:tc>
          <w:tcPr>
            <w:tcW w:w="949" w:type="dxa"/>
          </w:tcPr>
          <w:p w:rsidR="00F9610B" w:rsidRPr="00E56295" w:rsidRDefault="00F9610B" w:rsidP="001707EA">
            <w:pPr>
              <w:jc w:val="both"/>
              <w:rPr>
                <w:sz w:val="22"/>
                <w:szCs w:val="22"/>
              </w:rPr>
            </w:pPr>
            <w:r>
              <w:rPr>
                <w:sz w:val="22"/>
                <w:szCs w:val="22"/>
              </w:rPr>
              <w:t xml:space="preserve">   5.2.</w:t>
            </w:r>
            <w:r w:rsidR="001707EA">
              <w:rPr>
                <w:sz w:val="22"/>
                <w:szCs w:val="22"/>
              </w:rPr>
              <w:t>2</w:t>
            </w:r>
            <w:r w:rsidR="003E60F8">
              <w:rPr>
                <w:sz w:val="22"/>
                <w:szCs w:val="22"/>
              </w:rPr>
              <w:t>.</w:t>
            </w:r>
          </w:p>
        </w:tc>
        <w:tc>
          <w:tcPr>
            <w:tcW w:w="8808" w:type="dxa"/>
          </w:tcPr>
          <w:p w:rsidR="00F9610B" w:rsidRPr="004517AB" w:rsidRDefault="00F9610B" w:rsidP="003E60F8">
            <w:pPr>
              <w:jc w:val="both"/>
              <w:rPr>
                <w:sz w:val="22"/>
              </w:rPr>
            </w:pPr>
            <w:r w:rsidRPr="004517AB">
              <w:rPr>
                <w:sz w:val="22"/>
              </w:rPr>
              <w:t>Finansowanie egzaminów i licencji………………………………………………………………...</w:t>
            </w:r>
          </w:p>
        </w:tc>
        <w:tc>
          <w:tcPr>
            <w:tcW w:w="700" w:type="dxa"/>
          </w:tcPr>
          <w:p w:rsidR="00F9610B" w:rsidRPr="00E56295" w:rsidRDefault="00F9610B" w:rsidP="009C24A0">
            <w:pPr>
              <w:jc w:val="center"/>
              <w:rPr>
                <w:sz w:val="22"/>
                <w:szCs w:val="22"/>
              </w:rPr>
            </w:pPr>
            <w:r>
              <w:rPr>
                <w:sz w:val="22"/>
                <w:szCs w:val="22"/>
              </w:rPr>
              <w:t>3</w:t>
            </w:r>
            <w:r w:rsidR="009C24A0">
              <w:rPr>
                <w:sz w:val="22"/>
                <w:szCs w:val="22"/>
              </w:rPr>
              <w:t>4</w:t>
            </w:r>
          </w:p>
        </w:tc>
      </w:tr>
      <w:tr w:rsidR="00F9610B" w:rsidRPr="00E56295" w:rsidTr="00111435">
        <w:tc>
          <w:tcPr>
            <w:tcW w:w="949" w:type="dxa"/>
          </w:tcPr>
          <w:p w:rsidR="00F9610B" w:rsidRDefault="00F9610B" w:rsidP="001707EA">
            <w:pPr>
              <w:jc w:val="both"/>
              <w:rPr>
                <w:sz w:val="22"/>
                <w:szCs w:val="22"/>
              </w:rPr>
            </w:pPr>
            <w:r>
              <w:rPr>
                <w:sz w:val="22"/>
                <w:szCs w:val="22"/>
              </w:rPr>
              <w:t xml:space="preserve">   5.2.</w:t>
            </w:r>
            <w:r w:rsidR="001707EA">
              <w:rPr>
                <w:sz w:val="22"/>
                <w:szCs w:val="22"/>
              </w:rPr>
              <w:t>3</w:t>
            </w:r>
            <w:r w:rsidR="003E60F8">
              <w:rPr>
                <w:sz w:val="22"/>
                <w:szCs w:val="22"/>
              </w:rPr>
              <w:t>.</w:t>
            </w:r>
          </w:p>
        </w:tc>
        <w:tc>
          <w:tcPr>
            <w:tcW w:w="8808" w:type="dxa"/>
          </w:tcPr>
          <w:p w:rsidR="00F9610B" w:rsidRPr="004517AB" w:rsidRDefault="00F9610B" w:rsidP="003E60F8">
            <w:pPr>
              <w:jc w:val="both"/>
              <w:rPr>
                <w:sz w:val="22"/>
              </w:rPr>
            </w:pPr>
            <w:r w:rsidRPr="004517AB">
              <w:rPr>
                <w:sz w:val="22"/>
              </w:rPr>
              <w:t>Szkolenia……………………………………………………………………………………………</w:t>
            </w:r>
          </w:p>
        </w:tc>
        <w:tc>
          <w:tcPr>
            <w:tcW w:w="700" w:type="dxa"/>
          </w:tcPr>
          <w:p w:rsidR="00F9610B" w:rsidRDefault="00D9515B" w:rsidP="009C24A0">
            <w:pPr>
              <w:jc w:val="center"/>
              <w:rPr>
                <w:sz w:val="22"/>
                <w:szCs w:val="22"/>
              </w:rPr>
            </w:pPr>
            <w:r>
              <w:rPr>
                <w:sz w:val="22"/>
                <w:szCs w:val="22"/>
              </w:rPr>
              <w:t>3</w:t>
            </w:r>
            <w:r w:rsidR="009C24A0">
              <w:rPr>
                <w:sz w:val="22"/>
                <w:szCs w:val="22"/>
              </w:rPr>
              <w:t>4</w:t>
            </w:r>
          </w:p>
        </w:tc>
      </w:tr>
      <w:tr w:rsidR="00F9610B" w:rsidRPr="00E56295" w:rsidTr="00111435">
        <w:tc>
          <w:tcPr>
            <w:tcW w:w="949" w:type="dxa"/>
          </w:tcPr>
          <w:p w:rsidR="00F9610B" w:rsidRDefault="00F9610B" w:rsidP="00111435">
            <w:pPr>
              <w:jc w:val="both"/>
              <w:rPr>
                <w:sz w:val="22"/>
                <w:szCs w:val="22"/>
              </w:rPr>
            </w:pPr>
            <w:r>
              <w:rPr>
                <w:sz w:val="22"/>
                <w:szCs w:val="22"/>
              </w:rPr>
              <w:t xml:space="preserve">   5.3</w:t>
            </w:r>
            <w:r w:rsidR="003E60F8">
              <w:rPr>
                <w:sz w:val="22"/>
                <w:szCs w:val="22"/>
              </w:rPr>
              <w:t>.</w:t>
            </w:r>
          </w:p>
        </w:tc>
        <w:tc>
          <w:tcPr>
            <w:tcW w:w="8808" w:type="dxa"/>
          </w:tcPr>
          <w:p w:rsidR="00F9610B" w:rsidRPr="004517AB" w:rsidRDefault="00F9610B" w:rsidP="003E60F8">
            <w:pPr>
              <w:jc w:val="both"/>
              <w:rPr>
                <w:sz w:val="22"/>
              </w:rPr>
            </w:pPr>
            <w:r w:rsidRPr="004517AB">
              <w:rPr>
                <w:sz w:val="22"/>
              </w:rPr>
              <w:t>Inne formy aktywizacji i wsparcia………………………………………………………………….</w:t>
            </w:r>
          </w:p>
        </w:tc>
        <w:tc>
          <w:tcPr>
            <w:tcW w:w="700" w:type="dxa"/>
          </w:tcPr>
          <w:p w:rsidR="00F9610B" w:rsidRDefault="009C24A0" w:rsidP="00111435">
            <w:pPr>
              <w:jc w:val="center"/>
              <w:rPr>
                <w:sz w:val="22"/>
                <w:szCs w:val="22"/>
              </w:rPr>
            </w:pPr>
            <w:r>
              <w:rPr>
                <w:sz w:val="22"/>
                <w:szCs w:val="22"/>
              </w:rPr>
              <w:t>37</w:t>
            </w:r>
          </w:p>
        </w:tc>
      </w:tr>
      <w:tr w:rsidR="00F9610B" w:rsidRPr="00E56295" w:rsidTr="00111435">
        <w:tc>
          <w:tcPr>
            <w:tcW w:w="949" w:type="dxa"/>
          </w:tcPr>
          <w:p w:rsidR="00F9610B" w:rsidRDefault="00F9610B" w:rsidP="00111435">
            <w:pPr>
              <w:jc w:val="both"/>
              <w:rPr>
                <w:sz w:val="22"/>
                <w:szCs w:val="22"/>
              </w:rPr>
            </w:pPr>
            <w:r>
              <w:rPr>
                <w:sz w:val="22"/>
                <w:szCs w:val="22"/>
              </w:rPr>
              <w:t xml:space="preserve">   5.3.1</w:t>
            </w:r>
            <w:r w:rsidR="003E60F8">
              <w:rPr>
                <w:sz w:val="22"/>
                <w:szCs w:val="22"/>
              </w:rPr>
              <w:t>.</w:t>
            </w:r>
          </w:p>
        </w:tc>
        <w:tc>
          <w:tcPr>
            <w:tcW w:w="8808" w:type="dxa"/>
          </w:tcPr>
          <w:p w:rsidR="00F9610B" w:rsidRPr="004517AB" w:rsidRDefault="00F9610B" w:rsidP="003E60F8">
            <w:pPr>
              <w:jc w:val="both"/>
              <w:rPr>
                <w:sz w:val="22"/>
              </w:rPr>
            </w:pPr>
            <w:r w:rsidRPr="004517AB">
              <w:rPr>
                <w:sz w:val="22"/>
              </w:rPr>
              <w:t>Zwrot kosztów dojazdu na zajęcia aktywizacyjne i poradnictwo grupowe………………………..</w:t>
            </w:r>
          </w:p>
        </w:tc>
        <w:tc>
          <w:tcPr>
            <w:tcW w:w="700" w:type="dxa"/>
          </w:tcPr>
          <w:p w:rsidR="00F9610B" w:rsidRDefault="009C24A0" w:rsidP="00111435">
            <w:pPr>
              <w:jc w:val="center"/>
              <w:rPr>
                <w:sz w:val="22"/>
                <w:szCs w:val="22"/>
              </w:rPr>
            </w:pPr>
            <w:r>
              <w:rPr>
                <w:sz w:val="22"/>
                <w:szCs w:val="22"/>
              </w:rPr>
              <w:t>37</w:t>
            </w:r>
          </w:p>
        </w:tc>
      </w:tr>
      <w:tr w:rsidR="00F9610B" w:rsidRPr="00E56295" w:rsidTr="00111435">
        <w:tc>
          <w:tcPr>
            <w:tcW w:w="949" w:type="dxa"/>
          </w:tcPr>
          <w:p w:rsidR="00F9610B" w:rsidRDefault="00F9610B" w:rsidP="00111435">
            <w:pPr>
              <w:jc w:val="both"/>
              <w:rPr>
                <w:sz w:val="22"/>
                <w:szCs w:val="22"/>
              </w:rPr>
            </w:pPr>
            <w:r>
              <w:rPr>
                <w:sz w:val="22"/>
                <w:szCs w:val="22"/>
              </w:rPr>
              <w:t xml:space="preserve">   5.3.2</w:t>
            </w:r>
            <w:r w:rsidR="003E60F8">
              <w:rPr>
                <w:sz w:val="22"/>
                <w:szCs w:val="22"/>
              </w:rPr>
              <w:t>.</w:t>
            </w:r>
          </w:p>
        </w:tc>
        <w:tc>
          <w:tcPr>
            <w:tcW w:w="8808" w:type="dxa"/>
          </w:tcPr>
          <w:p w:rsidR="00F9610B" w:rsidRPr="004517AB" w:rsidRDefault="00F9610B" w:rsidP="003E60F8">
            <w:pPr>
              <w:jc w:val="both"/>
              <w:rPr>
                <w:sz w:val="22"/>
              </w:rPr>
            </w:pPr>
            <w:r w:rsidRPr="004517AB">
              <w:rPr>
                <w:sz w:val="22"/>
              </w:rPr>
              <w:t>Dodatek aktywizacyjny…………………………………………………………………………….</w:t>
            </w:r>
          </w:p>
        </w:tc>
        <w:tc>
          <w:tcPr>
            <w:tcW w:w="700" w:type="dxa"/>
          </w:tcPr>
          <w:p w:rsidR="00F9610B" w:rsidRDefault="009C24A0" w:rsidP="00111435">
            <w:pPr>
              <w:jc w:val="center"/>
              <w:rPr>
                <w:sz w:val="22"/>
                <w:szCs w:val="22"/>
              </w:rPr>
            </w:pPr>
            <w:r>
              <w:rPr>
                <w:sz w:val="22"/>
                <w:szCs w:val="22"/>
              </w:rPr>
              <w:t>37</w:t>
            </w:r>
          </w:p>
        </w:tc>
      </w:tr>
      <w:tr w:rsidR="00F9610B" w:rsidRPr="00E56295" w:rsidTr="00111435">
        <w:tc>
          <w:tcPr>
            <w:tcW w:w="949" w:type="dxa"/>
          </w:tcPr>
          <w:p w:rsidR="00F9610B" w:rsidRDefault="00F9610B" w:rsidP="00111435">
            <w:pPr>
              <w:jc w:val="both"/>
              <w:rPr>
                <w:sz w:val="22"/>
                <w:szCs w:val="22"/>
              </w:rPr>
            </w:pPr>
            <w:r>
              <w:rPr>
                <w:sz w:val="22"/>
                <w:szCs w:val="22"/>
              </w:rPr>
              <w:t xml:space="preserve">   5.3.3</w:t>
            </w:r>
            <w:r w:rsidR="003E60F8">
              <w:rPr>
                <w:sz w:val="22"/>
                <w:szCs w:val="22"/>
              </w:rPr>
              <w:t>.</w:t>
            </w:r>
          </w:p>
        </w:tc>
        <w:tc>
          <w:tcPr>
            <w:tcW w:w="8808" w:type="dxa"/>
          </w:tcPr>
          <w:p w:rsidR="00F9610B" w:rsidRPr="004517AB" w:rsidRDefault="00F9610B" w:rsidP="003E60F8">
            <w:pPr>
              <w:jc w:val="both"/>
              <w:rPr>
                <w:sz w:val="22"/>
              </w:rPr>
            </w:pPr>
            <w:r w:rsidRPr="004517AB">
              <w:rPr>
                <w:sz w:val="22"/>
              </w:rPr>
              <w:t>Stypendium w okresie kontynuowania nauki………………………………………………………</w:t>
            </w:r>
          </w:p>
        </w:tc>
        <w:tc>
          <w:tcPr>
            <w:tcW w:w="700" w:type="dxa"/>
          </w:tcPr>
          <w:p w:rsidR="00F9610B" w:rsidRDefault="009C24A0" w:rsidP="00111435">
            <w:pPr>
              <w:jc w:val="center"/>
              <w:rPr>
                <w:sz w:val="22"/>
                <w:szCs w:val="22"/>
              </w:rPr>
            </w:pPr>
            <w:r>
              <w:rPr>
                <w:sz w:val="22"/>
                <w:szCs w:val="22"/>
              </w:rPr>
              <w:t>37</w:t>
            </w:r>
          </w:p>
        </w:tc>
      </w:tr>
      <w:tr w:rsidR="00F9610B" w:rsidRPr="00E56295" w:rsidTr="00111435">
        <w:tc>
          <w:tcPr>
            <w:tcW w:w="949" w:type="dxa"/>
          </w:tcPr>
          <w:p w:rsidR="00F9610B" w:rsidRDefault="00F9610B" w:rsidP="00111435">
            <w:pPr>
              <w:jc w:val="both"/>
              <w:rPr>
                <w:sz w:val="22"/>
                <w:szCs w:val="22"/>
              </w:rPr>
            </w:pPr>
            <w:r>
              <w:rPr>
                <w:sz w:val="22"/>
                <w:szCs w:val="22"/>
              </w:rPr>
              <w:t xml:space="preserve">   5.3.4</w:t>
            </w:r>
            <w:r w:rsidR="003E60F8">
              <w:rPr>
                <w:sz w:val="22"/>
                <w:szCs w:val="22"/>
              </w:rPr>
              <w:t>.</w:t>
            </w:r>
          </w:p>
        </w:tc>
        <w:tc>
          <w:tcPr>
            <w:tcW w:w="8808" w:type="dxa"/>
          </w:tcPr>
          <w:p w:rsidR="00F9610B" w:rsidRPr="004517AB" w:rsidRDefault="00F9610B" w:rsidP="003E60F8">
            <w:pPr>
              <w:jc w:val="both"/>
              <w:rPr>
                <w:sz w:val="22"/>
              </w:rPr>
            </w:pPr>
            <w:r w:rsidRPr="004517AB">
              <w:rPr>
                <w:sz w:val="22"/>
              </w:rPr>
              <w:t>Prace społecznie użyteczne…………………………………………………………………………</w:t>
            </w:r>
          </w:p>
        </w:tc>
        <w:tc>
          <w:tcPr>
            <w:tcW w:w="700" w:type="dxa"/>
          </w:tcPr>
          <w:p w:rsidR="00F9610B" w:rsidRDefault="009C24A0" w:rsidP="00111435">
            <w:pPr>
              <w:jc w:val="center"/>
              <w:rPr>
                <w:sz w:val="22"/>
                <w:szCs w:val="22"/>
              </w:rPr>
            </w:pPr>
            <w:r>
              <w:rPr>
                <w:sz w:val="22"/>
                <w:szCs w:val="22"/>
              </w:rPr>
              <w:t>37</w:t>
            </w:r>
          </w:p>
        </w:tc>
      </w:tr>
      <w:tr w:rsidR="00F9610B" w:rsidRPr="00E56295" w:rsidTr="00111435">
        <w:tc>
          <w:tcPr>
            <w:tcW w:w="949" w:type="dxa"/>
          </w:tcPr>
          <w:p w:rsidR="00F9610B" w:rsidRDefault="00F9610B" w:rsidP="00111435">
            <w:pPr>
              <w:jc w:val="both"/>
              <w:rPr>
                <w:sz w:val="22"/>
                <w:szCs w:val="22"/>
              </w:rPr>
            </w:pPr>
            <w:r>
              <w:rPr>
                <w:sz w:val="22"/>
                <w:szCs w:val="22"/>
              </w:rPr>
              <w:t xml:space="preserve">   5.4</w:t>
            </w:r>
            <w:r w:rsidR="003E60F8">
              <w:rPr>
                <w:sz w:val="22"/>
                <w:szCs w:val="22"/>
              </w:rPr>
              <w:t>.</w:t>
            </w:r>
          </w:p>
        </w:tc>
        <w:tc>
          <w:tcPr>
            <w:tcW w:w="8808" w:type="dxa"/>
          </w:tcPr>
          <w:p w:rsidR="00F9610B" w:rsidRPr="004517AB" w:rsidRDefault="00F9610B" w:rsidP="003E60F8">
            <w:pPr>
              <w:jc w:val="both"/>
              <w:rPr>
                <w:sz w:val="22"/>
              </w:rPr>
            </w:pPr>
            <w:r w:rsidRPr="004517AB">
              <w:rPr>
                <w:sz w:val="22"/>
              </w:rPr>
              <w:t>Pośrednictwo pracy ………………………………………………………………………………...</w:t>
            </w:r>
          </w:p>
        </w:tc>
        <w:tc>
          <w:tcPr>
            <w:tcW w:w="700" w:type="dxa"/>
          </w:tcPr>
          <w:p w:rsidR="00F9610B" w:rsidRDefault="009C24A0" w:rsidP="00111435">
            <w:pPr>
              <w:jc w:val="center"/>
              <w:rPr>
                <w:sz w:val="22"/>
                <w:szCs w:val="22"/>
              </w:rPr>
            </w:pPr>
            <w:r>
              <w:rPr>
                <w:sz w:val="22"/>
                <w:szCs w:val="22"/>
              </w:rPr>
              <w:t>38</w:t>
            </w:r>
          </w:p>
        </w:tc>
      </w:tr>
      <w:tr w:rsidR="00F9610B" w:rsidRPr="00E56295" w:rsidTr="00111435">
        <w:tc>
          <w:tcPr>
            <w:tcW w:w="949" w:type="dxa"/>
          </w:tcPr>
          <w:p w:rsidR="00F9610B" w:rsidRDefault="00F9610B" w:rsidP="00111435">
            <w:pPr>
              <w:jc w:val="both"/>
              <w:rPr>
                <w:sz w:val="22"/>
                <w:szCs w:val="22"/>
              </w:rPr>
            </w:pPr>
            <w:r>
              <w:rPr>
                <w:sz w:val="22"/>
                <w:szCs w:val="22"/>
              </w:rPr>
              <w:t xml:space="preserve">   5.4.1</w:t>
            </w:r>
            <w:r w:rsidR="003E60F8">
              <w:rPr>
                <w:sz w:val="22"/>
                <w:szCs w:val="22"/>
              </w:rPr>
              <w:t>.</w:t>
            </w:r>
          </w:p>
        </w:tc>
        <w:tc>
          <w:tcPr>
            <w:tcW w:w="8808" w:type="dxa"/>
          </w:tcPr>
          <w:p w:rsidR="00F9610B" w:rsidRPr="004517AB" w:rsidRDefault="00F9610B" w:rsidP="003E60F8">
            <w:pPr>
              <w:jc w:val="both"/>
              <w:rPr>
                <w:sz w:val="22"/>
              </w:rPr>
            </w:pPr>
            <w:r w:rsidRPr="004517AB">
              <w:rPr>
                <w:sz w:val="22"/>
              </w:rPr>
              <w:t>Miejsca pracy zgłoszone do PUP i podjęcia pracy przez bezrobotnych……………………………</w:t>
            </w:r>
          </w:p>
        </w:tc>
        <w:tc>
          <w:tcPr>
            <w:tcW w:w="700" w:type="dxa"/>
          </w:tcPr>
          <w:p w:rsidR="00F9610B" w:rsidRDefault="009C24A0" w:rsidP="00111435">
            <w:pPr>
              <w:jc w:val="center"/>
              <w:rPr>
                <w:sz w:val="22"/>
                <w:szCs w:val="22"/>
              </w:rPr>
            </w:pPr>
            <w:r>
              <w:rPr>
                <w:sz w:val="22"/>
                <w:szCs w:val="22"/>
              </w:rPr>
              <w:t>38</w:t>
            </w:r>
          </w:p>
        </w:tc>
      </w:tr>
      <w:tr w:rsidR="00F9610B" w:rsidRPr="00E56295" w:rsidTr="00111435">
        <w:tc>
          <w:tcPr>
            <w:tcW w:w="949" w:type="dxa"/>
          </w:tcPr>
          <w:p w:rsidR="00F9610B" w:rsidRDefault="00F9610B" w:rsidP="00111435">
            <w:pPr>
              <w:jc w:val="both"/>
              <w:rPr>
                <w:sz w:val="22"/>
                <w:szCs w:val="22"/>
              </w:rPr>
            </w:pPr>
            <w:r>
              <w:rPr>
                <w:sz w:val="22"/>
                <w:szCs w:val="22"/>
              </w:rPr>
              <w:t xml:space="preserve">   5.4.2</w:t>
            </w:r>
            <w:r w:rsidR="003E60F8">
              <w:rPr>
                <w:sz w:val="22"/>
                <w:szCs w:val="22"/>
              </w:rPr>
              <w:t>.</w:t>
            </w:r>
          </w:p>
        </w:tc>
        <w:tc>
          <w:tcPr>
            <w:tcW w:w="8808" w:type="dxa"/>
          </w:tcPr>
          <w:p w:rsidR="00F9610B" w:rsidRPr="004517AB" w:rsidRDefault="00F9610B" w:rsidP="003E60F8">
            <w:pPr>
              <w:jc w:val="both"/>
              <w:rPr>
                <w:sz w:val="22"/>
              </w:rPr>
            </w:pPr>
            <w:r w:rsidRPr="004517AB">
              <w:rPr>
                <w:sz w:val="22"/>
              </w:rPr>
              <w:t>Wolne miejsca aktywizacji zawodowej…………………………………………………………….</w:t>
            </w:r>
          </w:p>
        </w:tc>
        <w:tc>
          <w:tcPr>
            <w:tcW w:w="700" w:type="dxa"/>
          </w:tcPr>
          <w:p w:rsidR="00F9610B" w:rsidRDefault="009C24A0" w:rsidP="00111435">
            <w:pPr>
              <w:jc w:val="center"/>
              <w:rPr>
                <w:sz w:val="22"/>
                <w:szCs w:val="22"/>
              </w:rPr>
            </w:pPr>
            <w:r>
              <w:rPr>
                <w:sz w:val="22"/>
                <w:szCs w:val="22"/>
              </w:rPr>
              <w:t>40</w:t>
            </w:r>
          </w:p>
        </w:tc>
      </w:tr>
      <w:tr w:rsidR="00F9610B" w:rsidRPr="00E56295" w:rsidTr="00111435">
        <w:tc>
          <w:tcPr>
            <w:tcW w:w="949" w:type="dxa"/>
          </w:tcPr>
          <w:p w:rsidR="00F9610B" w:rsidRDefault="00F9610B" w:rsidP="00111435">
            <w:pPr>
              <w:jc w:val="both"/>
              <w:rPr>
                <w:sz w:val="22"/>
                <w:szCs w:val="22"/>
              </w:rPr>
            </w:pPr>
            <w:r>
              <w:rPr>
                <w:sz w:val="22"/>
                <w:szCs w:val="22"/>
              </w:rPr>
              <w:t xml:space="preserve">   5.5</w:t>
            </w:r>
            <w:r w:rsidR="003E60F8">
              <w:rPr>
                <w:sz w:val="22"/>
                <w:szCs w:val="22"/>
              </w:rPr>
              <w:t>.</w:t>
            </w:r>
          </w:p>
        </w:tc>
        <w:tc>
          <w:tcPr>
            <w:tcW w:w="8808" w:type="dxa"/>
          </w:tcPr>
          <w:p w:rsidR="00F9610B" w:rsidRPr="004517AB" w:rsidRDefault="00F9610B" w:rsidP="003E60F8">
            <w:pPr>
              <w:jc w:val="both"/>
              <w:rPr>
                <w:sz w:val="22"/>
              </w:rPr>
            </w:pPr>
            <w:r w:rsidRPr="004517AB">
              <w:rPr>
                <w:sz w:val="22"/>
              </w:rPr>
              <w:t>Bezrobotni objęci indywidualnym planem działania ………………………………………………</w:t>
            </w:r>
          </w:p>
        </w:tc>
        <w:tc>
          <w:tcPr>
            <w:tcW w:w="700" w:type="dxa"/>
          </w:tcPr>
          <w:p w:rsidR="00F9610B" w:rsidRDefault="009C24A0"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5.6</w:t>
            </w:r>
            <w:r w:rsidR="003E60F8">
              <w:rPr>
                <w:sz w:val="22"/>
                <w:szCs w:val="22"/>
              </w:rPr>
              <w:t>.</w:t>
            </w:r>
          </w:p>
        </w:tc>
        <w:tc>
          <w:tcPr>
            <w:tcW w:w="8808" w:type="dxa"/>
          </w:tcPr>
          <w:p w:rsidR="00F9610B" w:rsidRPr="004517AB" w:rsidRDefault="00F9610B" w:rsidP="003E60F8">
            <w:pPr>
              <w:jc w:val="both"/>
              <w:rPr>
                <w:sz w:val="22"/>
              </w:rPr>
            </w:pPr>
            <w:r w:rsidRPr="004517AB">
              <w:rPr>
                <w:sz w:val="22"/>
              </w:rPr>
              <w:t>Poradnictwo i informacja zawodowa ………………………………………………………………</w:t>
            </w:r>
          </w:p>
        </w:tc>
        <w:tc>
          <w:tcPr>
            <w:tcW w:w="700" w:type="dxa"/>
          </w:tcPr>
          <w:p w:rsidR="00F9610B" w:rsidRDefault="009C24A0" w:rsidP="00111435">
            <w:pPr>
              <w:jc w:val="center"/>
              <w:rPr>
                <w:sz w:val="22"/>
                <w:szCs w:val="22"/>
              </w:rPr>
            </w:pPr>
            <w:r>
              <w:rPr>
                <w:sz w:val="22"/>
                <w:szCs w:val="22"/>
              </w:rPr>
              <w:t>42</w:t>
            </w:r>
          </w:p>
        </w:tc>
      </w:tr>
      <w:tr w:rsidR="00F9610B" w:rsidRPr="00E56295" w:rsidTr="00111435">
        <w:tc>
          <w:tcPr>
            <w:tcW w:w="949" w:type="dxa"/>
          </w:tcPr>
          <w:p w:rsidR="00F9610B" w:rsidRDefault="00F9610B" w:rsidP="00111435">
            <w:pPr>
              <w:jc w:val="both"/>
              <w:rPr>
                <w:sz w:val="22"/>
                <w:szCs w:val="22"/>
              </w:rPr>
            </w:pPr>
            <w:r>
              <w:rPr>
                <w:sz w:val="22"/>
                <w:szCs w:val="22"/>
              </w:rPr>
              <w:t xml:space="preserve">   5.7</w:t>
            </w:r>
            <w:r w:rsidR="003E60F8">
              <w:rPr>
                <w:sz w:val="22"/>
                <w:szCs w:val="22"/>
              </w:rPr>
              <w:t>.</w:t>
            </w:r>
          </w:p>
        </w:tc>
        <w:tc>
          <w:tcPr>
            <w:tcW w:w="8808" w:type="dxa"/>
          </w:tcPr>
          <w:p w:rsidR="00F9610B" w:rsidRPr="004517AB" w:rsidRDefault="00F9610B" w:rsidP="003E60F8">
            <w:pPr>
              <w:jc w:val="both"/>
              <w:rPr>
                <w:sz w:val="22"/>
              </w:rPr>
            </w:pPr>
            <w:r w:rsidRPr="004517AB">
              <w:rPr>
                <w:sz w:val="22"/>
              </w:rPr>
              <w:t>Klub pracy - pomoc w aktywnym poszukiwaniu pracy …………………………………………...</w:t>
            </w:r>
          </w:p>
        </w:tc>
        <w:tc>
          <w:tcPr>
            <w:tcW w:w="700" w:type="dxa"/>
          </w:tcPr>
          <w:p w:rsidR="00F9610B" w:rsidRDefault="009C24A0" w:rsidP="00111435">
            <w:pPr>
              <w:jc w:val="center"/>
              <w:rPr>
                <w:sz w:val="22"/>
                <w:szCs w:val="22"/>
              </w:rPr>
            </w:pPr>
            <w:r>
              <w:rPr>
                <w:sz w:val="22"/>
                <w:szCs w:val="22"/>
              </w:rPr>
              <w:t>43</w:t>
            </w:r>
          </w:p>
        </w:tc>
      </w:tr>
      <w:tr w:rsidR="00F9610B" w:rsidRPr="00E56295" w:rsidTr="00111435">
        <w:tc>
          <w:tcPr>
            <w:tcW w:w="949" w:type="dxa"/>
          </w:tcPr>
          <w:p w:rsidR="00F9610B" w:rsidRDefault="00F9610B" w:rsidP="00111435">
            <w:pPr>
              <w:jc w:val="both"/>
              <w:rPr>
                <w:sz w:val="22"/>
                <w:szCs w:val="22"/>
              </w:rPr>
            </w:pPr>
            <w:r>
              <w:rPr>
                <w:sz w:val="22"/>
                <w:szCs w:val="22"/>
              </w:rPr>
              <w:t>6.</w:t>
            </w:r>
          </w:p>
        </w:tc>
        <w:tc>
          <w:tcPr>
            <w:tcW w:w="8808" w:type="dxa"/>
          </w:tcPr>
          <w:p w:rsidR="00F9610B" w:rsidRPr="004517AB" w:rsidRDefault="00F9610B" w:rsidP="003E60F8">
            <w:pPr>
              <w:jc w:val="both"/>
              <w:rPr>
                <w:sz w:val="22"/>
              </w:rPr>
            </w:pPr>
            <w:r w:rsidRPr="004517AB">
              <w:rPr>
                <w:sz w:val="22"/>
              </w:rPr>
              <w:t>OPIS REALIZOWANYCH PROJEKTÓW……………………………………………………….</w:t>
            </w:r>
          </w:p>
        </w:tc>
        <w:tc>
          <w:tcPr>
            <w:tcW w:w="700" w:type="dxa"/>
          </w:tcPr>
          <w:p w:rsidR="00F9610B" w:rsidRDefault="00D9515B" w:rsidP="009C24A0">
            <w:pPr>
              <w:jc w:val="center"/>
              <w:rPr>
                <w:sz w:val="22"/>
                <w:szCs w:val="22"/>
              </w:rPr>
            </w:pPr>
            <w:r>
              <w:rPr>
                <w:sz w:val="22"/>
                <w:szCs w:val="22"/>
              </w:rPr>
              <w:t>4</w:t>
            </w:r>
            <w:r w:rsidR="009C24A0">
              <w:rPr>
                <w:sz w:val="22"/>
                <w:szCs w:val="22"/>
              </w:rPr>
              <w:t>4</w:t>
            </w:r>
          </w:p>
        </w:tc>
      </w:tr>
      <w:tr w:rsidR="00F9610B" w:rsidRPr="00E56295" w:rsidTr="00111435">
        <w:tc>
          <w:tcPr>
            <w:tcW w:w="949" w:type="dxa"/>
          </w:tcPr>
          <w:p w:rsidR="00F9610B" w:rsidRDefault="00F9610B" w:rsidP="00111435">
            <w:pPr>
              <w:jc w:val="both"/>
              <w:rPr>
                <w:sz w:val="22"/>
                <w:szCs w:val="22"/>
              </w:rPr>
            </w:pPr>
            <w:r>
              <w:rPr>
                <w:sz w:val="22"/>
                <w:szCs w:val="22"/>
              </w:rPr>
              <w:t xml:space="preserve">   6.1</w:t>
            </w:r>
            <w:r w:rsidR="003E60F8">
              <w:rPr>
                <w:sz w:val="22"/>
                <w:szCs w:val="22"/>
              </w:rPr>
              <w:t>.</w:t>
            </w:r>
          </w:p>
        </w:tc>
        <w:tc>
          <w:tcPr>
            <w:tcW w:w="8808" w:type="dxa"/>
          </w:tcPr>
          <w:p w:rsidR="00F9610B" w:rsidRPr="004517AB" w:rsidRDefault="00F9610B" w:rsidP="003E60F8">
            <w:pPr>
              <w:rPr>
                <w:sz w:val="22"/>
              </w:rPr>
            </w:pPr>
            <w:r w:rsidRPr="004517AB">
              <w:rPr>
                <w:sz w:val="22"/>
              </w:rPr>
              <w:t>Projekty finansowane z dodatkowych środków przyznanych z rezerwy Ministra Pracy i Polityki Społecznej…………………………………………………………………………………………..</w:t>
            </w:r>
          </w:p>
        </w:tc>
        <w:tc>
          <w:tcPr>
            <w:tcW w:w="700" w:type="dxa"/>
          </w:tcPr>
          <w:p w:rsidR="00F9610B" w:rsidRDefault="00F9610B" w:rsidP="00111435">
            <w:pPr>
              <w:jc w:val="center"/>
              <w:rPr>
                <w:sz w:val="22"/>
                <w:szCs w:val="22"/>
              </w:rPr>
            </w:pPr>
          </w:p>
          <w:p w:rsidR="00F9610B" w:rsidRDefault="009C24A0" w:rsidP="00111435">
            <w:pPr>
              <w:jc w:val="center"/>
              <w:rPr>
                <w:sz w:val="22"/>
                <w:szCs w:val="22"/>
              </w:rPr>
            </w:pPr>
            <w:r>
              <w:rPr>
                <w:sz w:val="22"/>
                <w:szCs w:val="22"/>
              </w:rPr>
              <w:t>44</w:t>
            </w:r>
          </w:p>
        </w:tc>
      </w:tr>
      <w:tr w:rsidR="00F9610B" w:rsidRPr="00E56295" w:rsidTr="00111435">
        <w:tc>
          <w:tcPr>
            <w:tcW w:w="949" w:type="dxa"/>
          </w:tcPr>
          <w:p w:rsidR="00F9610B" w:rsidRDefault="00F9610B" w:rsidP="009C24A0">
            <w:pPr>
              <w:jc w:val="both"/>
              <w:rPr>
                <w:sz w:val="22"/>
                <w:szCs w:val="22"/>
              </w:rPr>
            </w:pPr>
            <w:r>
              <w:rPr>
                <w:sz w:val="22"/>
                <w:szCs w:val="22"/>
              </w:rPr>
              <w:t xml:space="preserve">   6.1.</w:t>
            </w:r>
            <w:r w:rsidR="009C24A0">
              <w:rPr>
                <w:sz w:val="22"/>
                <w:szCs w:val="22"/>
              </w:rPr>
              <w:t>1</w:t>
            </w:r>
            <w:r w:rsidR="003E60F8">
              <w:rPr>
                <w:sz w:val="22"/>
                <w:szCs w:val="22"/>
              </w:rPr>
              <w:t>.</w:t>
            </w:r>
          </w:p>
        </w:tc>
        <w:tc>
          <w:tcPr>
            <w:tcW w:w="8808" w:type="dxa"/>
          </w:tcPr>
          <w:p w:rsidR="00F9610B" w:rsidRPr="004517AB" w:rsidRDefault="00F9610B" w:rsidP="003E60F8">
            <w:pPr>
              <w:jc w:val="both"/>
              <w:rPr>
                <w:sz w:val="22"/>
              </w:rPr>
            </w:pPr>
            <w:r w:rsidRPr="004517AB">
              <w:rPr>
                <w:sz w:val="22"/>
              </w:rPr>
              <w:t>Projekt aktywizacji osób bezrobotnych znajdujących się w szczególnej sytuacji na rynku pracy…</w:t>
            </w:r>
          </w:p>
        </w:tc>
        <w:tc>
          <w:tcPr>
            <w:tcW w:w="700" w:type="dxa"/>
          </w:tcPr>
          <w:p w:rsidR="00F9610B" w:rsidRDefault="00D9515B" w:rsidP="009C24A0">
            <w:pPr>
              <w:jc w:val="center"/>
              <w:rPr>
                <w:sz w:val="22"/>
                <w:szCs w:val="22"/>
              </w:rPr>
            </w:pPr>
            <w:r>
              <w:rPr>
                <w:sz w:val="22"/>
                <w:szCs w:val="22"/>
              </w:rPr>
              <w:t>4</w:t>
            </w:r>
            <w:r w:rsidR="009C24A0">
              <w:rPr>
                <w:sz w:val="22"/>
                <w:szCs w:val="22"/>
              </w:rPr>
              <w:t>4</w:t>
            </w:r>
          </w:p>
        </w:tc>
      </w:tr>
      <w:tr w:rsidR="00F9610B" w:rsidRPr="00E56295" w:rsidTr="00111435">
        <w:tc>
          <w:tcPr>
            <w:tcW w:w="949" w:type="dxa"/>
          </w:tcPr>
          <w:p w:rsidR="00F9610B" w:rsidRDefault="009C24A0" w:rsidP="00111435">
            <w:pPr>
              <w:jc w:val="both"/>
              <w:rPr>
                <w:sz w:val="22"/>
                <w:szCs w:val="22"/>
              </w:rPr>
            </w:pPr>
            <w:r>
              <w:rPr>
                <w:sz w:val="22"/>
                <w:szCs w:val="22"/>
              </w:rPr>
              <w:t xml:space="preserve">   6.1.2</w:t>
            </w:r>
            <w:r w:rsidR="003E60F8">
              <w:rPr>
                <w:sz w:val="22"/>
                <w:szCs w:val="22"/>
              </w:rPr>
              <w:t>.</w:t>
            </w:r>
          </w:p>
        </w:tc>
        <w:tc>
          <w:tcPr>
            <w:tcW w:w="8808" w:type="dxa"/>
          </w:tcPr>
          <w:p w:rsidR="00F9610B" w:rsidRPr="004517AB" w:rsidRDefault="00F9610B" w:rsidP="003E60F8">
            <w:pPr>
              <w:jc w:val="both"/>
              <w:rPr>
                <w:sz w:val="22"/>
              </w:rPr>
            </w:pPr>
            <w:r w:rsidRPr="004517AB">
              <w:rPr>
                <w:sz w:val="22"/>
              </w:rPr>
              <w:t>Projekt pilotażowy pn. „Twoja Kariera – Twój Wybór”…………………………………………...</w:t>
            </w:r>
          </w:p>
        </w:tc>
        <w:tc>
          <w:tcPr>
            <w:tcW w:w="700" w:type="dxa"/>
          </w:tcPr>
          <w:p w:rsidR="00F9610B" w:rsidRDefault="009C24A0" w:rsidP="00111435">
            <w:pPr>
              <w:jc w:val="center"/>
              <w:rPr>
                <w:sz w:val="22"/>
                <w:szCs w:val="22"/>
              </w:rPr>
            </w:pPr>
            <w:r>
              <w:rPr>
                <w:sz w:val="22"/>
                <w:szCs w:val="22"/>
              </w:rPr>
              <w:t>44</w:t>
            </w:r>
          </w:p>
        </w:tc>
      </w:tr>
      <w:tr w:rsidR="00F9610B" w:rsidRPr="00E56295" w:rsidTr="00111435">
        <w:tc>
          <w:tcPr>
            <w:tcW w:w="949" w:type="dxa"/>
          </w:tcPr>
          <w:p w:rsidR="00F9610B" w:rsidRDefault="00F9610B" w:rsidP="00111435">
            <w:pPr>
              <w:jc w:val="both"/>
              <w:rPr>
                <w:sz w:val="22"/>
                <w:szCs w:val="22"/>
              </w:rPr>
            </w:pPr>
            <w:r>
              <w:rPr>
                <w:sz w:val="22"/>
                <w:szCs w:val="22"/>
              </w:rPr>
              <w:t xml:space="preserve">   6.2</w:t>
            </w:r>
            <w:r w:rsidR="003E60F8">
              <w:rPr>
                <w:sz w:val="22"/>
                <w:szCs w:val="22"/>
              </w:rPr>
              <w:t>.</w:t>
            </w:r>
          </w:p>
        </w:tc>
        <w:tc>
          <w:tcPr>
            <w:tcW w:w="8808" w:type="dxa"/>
          </w:tcPr>
          <w:p w:rsidR="00F9610B" w:rsidRPr="004517AB" w:rsidRDefault="009C24A0" w:rsidP="003E60F8">
            <w:pPr>
              <w:jc w:val="both"/>
              <w:rPr>
                <w:sz w:val="22"/>
              </w:rPr>
            </w:pPr>
            <w:r>
              <w:rPr>
                <w:sz w:val="22"/>
              </w:rPr>
              <w:t xml:space="preserve">Projekty finansowane ze </w:t>
            </w:r>
            <w:r w:rsidR="000862C1">
              <w:rPr>
                <w:sz w:val="22"/>
              </w:rPr>
              <w:t>ś</w:t>
            </w:r>
            <w:r>
              <w:rPr>
                <w:sz w:val="22"/>
              </w:rPr>
              <w:t>rodków Funduszu Pracy i Unii Europejskiej</w:t>
            </w:r>
            <w:r w:rsidR="000862C1">
              <w:rPr>
                <w:sz w:val="22"/>
              </w:rPr>
              <w:t xml:space="preserve"> ...........................................</w:t>
            </w:r>
          </w:p>
        </w:tc>
        <w:tc>
          <w:tcPr>
            <w:tcW w:w="700" w:type="dxa"/>
          </w:tcPr>
          <w:p w:rsidR="00F9610B" w:rsidRDefault="009C24A0" w:rsidP="00111435">
            <w:pPr>
              <w:jc w:val="center"/>
              <w:rPr>
                <w:sz w:val="22"/>
                <w:szCs w:val="22"/>
              </w:rPr>
            </w:pPr>
            <w:r>
              <w:rPr>
                <w:sz w:val="22"/>
                <w:szCs w:val="22"/>
              </w:rPr>
              <w:t>46</w:t>
            </w:r>
          </w:p>
        </w:tc>
      </w:tr>
      <w:tr w:rsidR="00F9610B" w:rsidRPr="00E56295" w:rsidTr="00111435">
        <w:tc>
          <w:tcPr>
            <w:tcW w:w="949" w:type="dxa"/>
          </w:tcPr>
          <w:p w:rsidR="00F9610B" w:rsidRDefault="00F9610B" w:rsidP="00111435">
            <w:pPr>
              <w:jc w:val="both"/>
              <w:rPr>
                <w:sz w:val="22"/>
                <w:szCs w:val="22"/>
              </w:rPr>
            </w:pPr>
            <w:r>
              <w:rPr>
                <w:sz w:val="22"/>
                <w:szCs w:val="22"/>
              </w:rPr>
              <w:lastRenderedPageBreak/>
              <w:t xml:space="preserve">   6.2.1</w:t>
            </w:r>
            <w:r w:rsidR="003E60F8">
              <w:rPr>
                <w:sz w:val="22"/>
                <w:szCs w:val="22"/>
              </w:rPr>
              <w:t>.</w:t>
            </w:r>
          </w:p>
        </w:tc>
        <w:tc>
          <w:tcPr>
            <w:tcW w:w="8808" w:type="dxa"/>
          </w:tcPr>
          <w:p w:rsidR="00F9610B" w:rsidRPr="004517AB" w:rsidRDefault="00F9610B" w:rsidP="003E60F8">
            <w:pPr>
              <w:jc w:val="both"/>
              <w:rPr>
                <w:sz w:val="22"/>
              </w:rPr>
            </w:pPr>
            <w:r w:rsidRPr="004517AB">
              <w:rPr>
                <w:sz w:val="22"/>
              </w:rPr>
              <w:t xml:space="preserve">Projekt „ Przyjazny urząd”  </w:t>
            </w:r>
            <w:proofErr w:type="spellStart"/>
            <w:r w:rsidRPr="004517AB">
              <w:rPr>
                <w:sz w:val="22"/>
              </w:rPr>
              <w:t>Poddziałanie</w:t>
            </w:r>
            <w:proofErr w:type="spellEnd"/>
            <w:r w:rsidRPr="004517AB">
              <w:rPr>
                <w:sz w:val="22"/>
              </w:rPr>
              <w:t xml:space="preserve"> 6.1.2 PO KL ……………………………………………</w:t>
            </w:r>
          </w:p>
        </w:tc>
        <w:tc>
          <w:tcPr>
            <w:tcW w:w="700" w:type="dxa"/>
          </w:tcPr>
          <w:p w:rsidR="00F9610B" w:rsidRDefault="000862C1" w:rsidP="00111435">
            <w:pPr>
              <w:jc w:val="center"/>
              <w:rPr>
                <w:sz w:val="22"/>
                <w:szCs w:val="22"/>
              </w:rPr>
            </w:pPr>
            <w:r>
              <w:rPr>
                <w:sz w:val="22"/>
                <w:szCs w:val="22"/>
              </w:rPr>
              <w:t>46</w:t>
            </w:r>
          </w:p>
        </w:tc>
      </w:tr>
      <w:tr w:rsidR="00F9610B" w:rsidRPr="00E56295" w:rsidTr="00111435">
        <w:tc>
          <w:tcPr>
            <w:tcW w:w="949" w:type="dxa"/>
          </w:tcPr>
          <w:p w:rsidR="00F9610B" w:rsidRDefault="00F9610B" w:rsidP="00111435">
            <w:pPr>
              <w:jc w:val="both"/>
              <w:rPr>
                <w:sz w:val="22"/>
                <w:szCs w:val="22"/>
              </w:rPr>
            </w:pPr>
            <w:r>
              <w:rPr>
                <w:sz w:val="22"/>
                <w:szCs w:val="22"/>
              </w:rPr>
              <w:t xml:space="preserve">   6.2.2</w:t>
            </w:r>
            <w:r w:rsidR="003E60F8">
              <w:rPr>
                <w:sz w:val="22"/>
                <w:szCs w:val="22"/>
              </w:rPr>
              <w:t>.</w:t>
            </w:r>
          </w:p>
        </w:tc>
        <w:tc>
          <w:tcPr>
            <w:tcW w:w="8808" w:type="dxa"/>
          </w:tcPr>
          <w:p w:rsidR="00F9610B" w:rsidRPr="004517AB" w:rsidRDefault="00F9610B" w:rsidP="003E60F8">
            <w:pPr>
              <w:jc w:val="both"/>
              <w:rPr>
                <w:sz w:val="22"/>
              </w:rPr>
            </w:pPr>
            <w:r w:rsidRPr="004517AB">
              <w:rPr>
                <w:sz w:val="22"/>
              </w:rPr>
              <w:t xml:space="preserve">Projekt „Bądź aktywny na rynku pracy” </w:t>
            </w:r>
            <w:proofErr w:type="spellStart"/>
            <w:r w:rsidRPr="004517AB">
              <w:rPr>
                <w:sz w:val="22"/>
              </w:rPr>
              <w:t>Poddziałanie</w:t>
            </w:r>
            <w:proofErr w:type="spellEnd"/>
            <w:r w:rsidRPr="004517AB">
              <w:rPr>
                <w:sz w:val="22"/>
              </w:rPr>
              <w:t xml:space="preserve"> 6.1.3 PO KL………………………………</w:t>
            </w:r>
          </w:p>
        </w:tc>
        <w:tc>
          <w:tcPr>
            <w:tcW w:w="700" w:type="dxa"/>
          </w:tcPr>
          <w:p w:rsidR="00F9610B" w:rsidRDefault="000862C1" w:rsidP="00111435">
            <w:pPr>
              <w:jc w:val="center"/>
              <w:rPr>
                <w:sz w:val="22"/>
                <w:szCs w:val="22"/>
              </w:rPr>
            </w:pPr>
            <w:r>
              <w:rPr>
                <w:sz w:val="22"/>
                <w:szCs w:val="22"/>
              </w:rPr>
              <w:t>47</w:t>
            </w:r>
          </w:p>
        </w:tc>
      </w:tr>
      <w:tr w:rsidR="00F9610B" w:rsidRPr="00E56295" w:rsidTr="00111435">
        <w:tc>
          <w:tcPr>
            <w:tcW w:w="949" w:type="dxa"/>
          </w:tcPr>
          <w:p w:rsidR="00F9610B" w:rsidRDefault="00F9610B" w:rsidP="00111435">
            <w:pPr>
              <w:jc w:val="both"/>
              <w:rPr>
                <w:sz w:val="22"/>
                <w:szCs w:val="22"/>
              </w:rPr>
            </w:pPr>
            <w:r>
              <w:rPr>
                <w:sz w:val="22"/>
                <w:szCs w:val="22"/>
              </w:rPr>
              <w:t xml:space="preserve">   6.2.3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 xml:space="preserve">Projekt  „Rynek Pracy pod Lupą”  </w:t>
            </w:r>
            <w:proofErr w:type="spellStart"/>
            <w:r w:rsidRPr="004517AB">
              <w:rPr>
                <w:sz w:val="22"/>
                <w:szCs w:val="22"/>
              </w:rPr>
              <w:t>Poddziałanie</w:t>
            </w:r>
            <w:proofErr w:type="spellEnd"/>
            <w:r w:rsidRPr="004517AB">
              <w:rPr>
                <w:sz w:val="22"/>
                <w:szCs w:val="22"/>
              </w:rPr>
              <w:t xml:space="preserve"> 6.1.1 PO KL………………………………….….</w:t>
            </w:r>
          </w:p>
        </w:tc>
        <w:tc>
          <w:tcPr>
            <w:tcW w:w="700" w:type="dxa"/>
          </w:tcPr>
          <w:p w:rsidR="00F9610B" w:rsidRDefault="000862C1" w:rsidP="00111435">
            <w:pPr>
              <w:jc w:val="center"/>
              <w:rPr>
                <w:sz w:val="22"/>
                <w:szCs w:val="22"/>
              </w:rPr>
            </w:pPr>
            <w:r>
              <w:rPr>
                <w:sz w:val="22"/>
                <w:szCs w:val="22"/>
              </w:rPr>
              <w:t>48</w:t>
            </w:r>
          </w:p>
        </w:tc>
      </w:tr>
      <w:tr w:rsidR="00F9610B" w:rsidRPr="00E56295" w:rsidTr="00111435">
        <w:tc>
          <w:tcPr>
            <w:tcW w:w="949" w:type="dxa"/>
          </w:tcPr>
          <w:p w:rsidR="00F9610B" w:rsidRDefault="00F9610B" w:rsidP="00111435">
            <w:pPr>
              <w:jc w:val="both"/>
              <w:rPr>
                <w:sz w:val="22"/>
                <w:szCs w:val="22"/>
              </w:rPr>
            </w:pPr>
            <w:r>
              <w:rPr>
                <w:sz w:val="22"/>
                <w:szCs w:val="22"/>
              </w:rPr>
              <w:t xml:space="preserve">   6.3</w:t>
            </w:r>
            <w:r w:rsidR="003E60F8">
              <w:rPr>
                <w:sz w:val="22"/>
                <w:szCs w:val="22"/>
              </w:rPr>
              <w:t>.</w:t>
            </w:r>
          </w:p>
        </w:tc>
        <w:tc>
          <w:tcPr>
            <w:tcW w:w="8808" w:type="dxa"/>
          </w:tcPr>
          <w:p w:rsidR="00F9610B" w:rsidRPr="004517AB" w:rsidRDefault="00F9610B" w:rsidP="003E60F8">
            <w:pPr>
              <w:jc w:val="both"/>
              <w:rPr>
                <w:sz w:val="22"/>
                <w:szCs w:val="22"/>
              </w:rPr>
            </w:pPr>
            <w:r w:rsidRPr="004517AB">
              <w:rPr>
                <w:sz w:val="22"/>
                <w:szCs w:val="22"/>
              </w:rPr>
              <w:t>Projekt finansowany ze środków Unii Europejskiej ………………………………………………</w:t>
            </w:r>
          </w:p>
        </w:tc>
        <w:tc>
          <w:tcPr>
            <w:tcW w:w="700" w:type="dxa"/>
          </w:tcPr>
          <w:p w:rsidR="00F9610B" w:rsidRDefault="000862C1" w:rsidP="00111435">
            <w:pPr>
              <w:jc w:val="center"/>
              <w:rPr>
                <w:sz w:val="22"/>
                <w:szCs w:val="22"/>
              </w:rPr>
            </w:pPr>
            <w:r>
              <w:rPr>
                <w:sz w:val="22"/>
                <w:szCs w:val="22"/>
              </w:rPr>
              <w:t>49</w:t>
            </w:r>
          </w:p>
        </w:tc>
      </w:tr>
      <w:tr w:rsidR="00F9610B" w:rsidRPr="00E56295" w:rsidTr="00111435">
        <w:tc>
          <w:tcPr>
            <w:tcW w:w="949" w:type="dxa"/>
          </w:tcPr>
          <w:p w:rsidR="00F9610B" w:rsidRDefault="00F9610B" w:rsidP="00111435">
            <w:pPr>
              <w:jc w:val="both"/>
              <w:rPr>
                <w:sz w:val="22"/>
                <w:szCs w:val="22"/>
              </w:rPr>
            </w:pPr>
            <w:r>
              <w:rPr>
                <w:sz w:val="22"/>
                <w:szCs w:val="22"/>
              </w:rPr>
              <w:t xml:space="preserve">   6.3.1</w:t>
            </w:r>
            <w:r w:rsidR="003E60F8">
              <w:rPr>
                <w:sz w:val="22"/>
                <w:szCs w:val="22"/>
              </w:rPr>
              <w:t>.</w:t>
            </w:r>
          </w:p>
        </w:tc>
        <w:tc>
          <w:tcPr>
            <w:tcW w:w="8808" w:type="dxa"/>
          </w:tcPr>
          <w:p w:rsidR="00F9610B" w:rsidRPr="004517AB" w:rsidRDefault="00F9610B" w:rsidP="000862C1">
            <w:pPr>
              <w:jc w:val="both"/>
              <w:rPr>
                <w:sz w:val="22"/>
              </w:rPr>
            </w:pPr>
            <w:r w:rsidRPr="004517AB">
              <w:rPr>
                <w:sz w:val="22"/>
              </w:rPr>
              <w:t>Projekt pn. „ Przedsiębiorczość szansą na rozwój regionu kujawsko – pomorskiego” Działanie 6.2 PO KL</w:t>
            </w:r>
            <w:r w:rsidR="000862C1">
              <w:rPr>
                <w:sz w:val="22"/>
              </w:rPr>
              <w:t xml:space="preserve"> </w:t>
            </w:r>
            <w:r w:rsidRPr="004517AB">
              <w:rPr>
                <w:sz w:val="22"/>
              </w:rPr>
              <w:t>………………………………………………………………………………………..</w:t>
            </w:r>
            <w:r w:rsidR="000862C1">
              <w:rPr>
                <w:sz w:val="22"/>
              </w:rPr>
              <w:t>...</w:t>
            </w:r>
          </w:p>
        </w:tc>
        <w:tc>
          <w:tcPr>
            <w:tcW w:w="700" w:type="dxa"/>
          </w:tcPr>
          <w:p w:rsidR="00F9610B" w:rsidRDefault="00F9610B" w:rsidP="00D9515B">
            <w:pPr>
              <w:rPr>
                <w:sz w:val="22"/>
                <w:szCs w:val="22"/>
              </w:rPr>
            </w:pPr>
          </w:p>
          <w:p w:rsidR="00F9610B" w:rsidRDefault="000862C1" w:rsidP="00111435">
            <w:pPr>
              <w:jc w:val="center"/>
              <w:rPr>
                <w:sz w:val="22"/>
                <w:szCs w:val="22"/>
              </w:rPr>
            </w:pPr>
            <w:r>
              <w:rPr>
                <w:sz w:val="22"/>
                <w:szCs w:val="22"/>
              </w:rPr>
              <w:t>49</w:t>
            </w:r>
          </w:p>
        </w:tc>
      </w:tr>
      <w:tr w:rsidR="00F9610B" w:rsidRPr="00E56295" w:rsidTr="00111435">
        <w:tc>
          <w:tcPr>
            <w:tcW w:w="949" w:type="dxa"/>
          </w:tcPr>
          <w:p w:rsidR="00F9610B" w:rsidRDefault="00F9610B" w:rsidP="000862C1">
            <w:pPr>
              <w:jc w:val="both"/>
              <w:rPr>
                <w:sz w:val="22"/>
                <w:szCs w:val="22"/>
              </w:rPr>
            </w:pPr>
            <w:r>
              <w:rPr>
                <w:sz w:val="22"/>
                <w:szCs w:val="22"/>
              </w:rPr>
              <w:t xml:space="preserve">   6.3.</w:t>
            </w:r>
            <w:r w:rsidR="000862C1">
              <w:rPr>
                <w:sz w:val="22"/>
                <w:szCs w:val="22"/>
              </w:rPr>
              <w:t>2</w:t>
            </w:r>
            <w:r w:rsidR="003E60F8">
              <w:rPr>
                <w:sz w:val="22"/>
                <w:szCs w:val="22"/>
              </w:rPr>
              <w:t>.</w:t>
            </w:r>
          </w:p>
        </w:tc>
        <w:tc>
          <w:tcPr>
            <w:tcW w:w="8808" w:type="dxa"/>
          </w:tcPr>
          <w:p w:rsidR="00F9610B" w:rsidRPr="004517AB" w:rsidRDefault="00F9610B" w:rsidP="003E60F8">
            <w:pPr>
              <w:jc w:val="both"/>
              <w:rPr>
                <w:sz w:val="22"/>
              </w:rPr>
            </w:pPr>
            <w:r w:rsidRPr="004517AB">
              <w:rPr>
                <w:sz w:val="22"/>
              </w:rPr>
              <w:t>„Współpraca urzędu pracy z pracodawcami, a efek</w:t>
            </w:r>
            <w:r w:rsidRPr="004517AB">
              <w:rPr>
                <w:rFonts w:eastAsia="Calibri"/>
                <w:sz w:val="22"/>
              </w:rPr>
              <w:t xml:space="preserve">tywne programy staży zawodowych” </w:t>
            </w:r>
            <w:r w:rsidR="000862C1">
              <w:rPr>
                <w:rFonts w:eastAsia="Calibri"/>
                <w:sz w:val="22"/>
              </w:rPr>
              <w:br/>
            </w:r>
            <w:r w:rsidRPr="004517AB">
              <w:rPr>
                <w:sz w:val="22"/>
              </w:rPr>
              <w:t>w ramach  Programu Leonardo da Vinci  - Uczenie się przez ca</w:t>
            </w:r>
            <w:r w:rsidR="000862C1">
              <w:rPr>
                <w:sz w:val="22"/>
              </w:rPr>
              <w:t>łe życie…………………………</w:t>
            </w:r>
            <w:r w:rsidRPr="004517AB">
              <w:rPr>
                <w:sz w:val="22"/>
              </w:rPr>
              <w:t>.</w:t>
            </w:r>
          </w:p>
        </w:tc>
        <w:tc>
          <w:tcPr>
            <w:tcW w:w="700" w:type="dxa"/>
          </w:tcPr>
          <w:p w:rsidR="00F9610B" w:rsidRDefault="00F9610B" w:rsidP="00111435">
            <w:pPr>
              <w:jc w:val="center"/>
              <w:rPr>
                <w:sz w:val="22"/>
                <w:szCs w:val="22"/>
              </w:rPr>
            </w:pPr>
          </w:p>
          <w:p w:rsidR="00F9610B" w:rsidRDefault="00350196" w:rsidP="00111435">
            <w:pPr>
              <w:jc w:val="center"/>
              <w:rPr>
                <w:sz w:val="22"/>
                <w:szCs w:val="22"/>
              </w:rPr>
            </w:pPr>
            <w:r>
              <w:rPr>
                <w:sz w:val="22"/>
                <w:szCs w:val="22"/>
              </w:rPr>
              <w:t>50</w:t>
            </w:r>
          </w:p>
        </w:tc>
      </w:tr>
      <w:tr w:rsidR="00F9610B" w:rsidRPr="00E56295" w:rsidTr="00111435">
        <w:tc>
          <w:tcPr>
            <w:tcW w:w="949" w:type="dxa"/>
          </w:tcPr>
          <w:p w:rsidR="00F9610B" w:rsidRDefault="00F9610B" w:rsidP="00111435">
            <w:pPr>
              <w:jc w:val="both"/>
              <w:rPr>
                <w:sz w:val="22"/>
                <w:szCs w:val="22"/>
              </w:rPr>
            </w:pPr>
            <w:r>
              <w:rPr>
                <w:sz w:val="22"/>
                <w:szCs w:val="22"/>
              </w:rPr>
              <w:t>7.</w:t>
            </w:r>
          </w:p>
        </w:tc>
        <w:tc>
          <w:tcPr>
            <w:tcW w:w="8808" w:type="dxa"/>
          </w:tcPr>
          <w:p w:rsidR="00F9610B" w:rsidRPr="004517AB" w:rsidRDefault="00F9610B" w:rsidP="003E60F8">
            <w:pPr>
              <w:jc w:val="both"/>
              <w:rPr>
                <w:sz w:val="22"/>
              </w:rPr>
            </w:pPr>
            <w:r w:rsidRPr="004517AB">
              <w:rPr>
                <w:sz w:val="22"/>
              </w:rPr>
              <w:t>PROBLEMATYKA WSPÓŁTWORZENIA RYNKU PRACY………………………………….</w:t>
            </w:r>
          </w:p>
        </w:tc>
        <w:tc>
          <w:tcPr>
            <w:tcW w:w="700" w:type="dxa"/>
          </w:tcPr>
          <w:p w:rsidR="00F9610B" w:rsidRDefault="000862C1" w:rsidP="00111435">
            <w:pPr>
              <w:jc w:val="center"/>
              <w:rPr>
                <w:sz w:val="22"/>
                <w:szCs w:val="22"/>
              </w:rPr>
            </w:pPr>
            <w:r>
              <w:rPr>
                <w:sz w:val="22"/>
                <w:szCs w:val="22"/>
              </w:rPr>
              <w:t>51</w:t>
            </w:r>
          </w:p>
        </w:tc>
      </w:tr>
      <w:tr w:rsidR="00F9610B" w:rsidRPr="00E56295" w:rsidTr="00111435">
        <w:tc>
          <w:tcPr>
            <w:tcW w:w="949" w:type="dxa"/>
          </w:tcPr>
          <w:p w:rsidR="00F9610B" w:rsidRDefault="00F9610B" w:rsidP="00111435">
            <w:pPr>
              <w:jc w:val="both"/>
              <w:rPr>
                <w:sz w:val="22"/>
                <w:szCs w:val="22"/>
              </w:rPr>
            </w:pPr>
            <w:r>
              <w:rPr>
                <w:sz w:val="22"/>
                <w:szCs w:val="22"/>
              </w:rPr>
              <w:t xml:space="preserve">   7.1</w:t>
            </w:r>
            <w:r w:rsidR="003E60F8">
              <w:rPr>
                <w:sz w:val="22"/>
                <w:szCs w:val="22"/>
              </w:rPr>
              <w:t>.</w:t>
            </w:r>
          </w:p>
        </w:tc>
        <w:tc>
          <w:tcPr>
            <w:tcW w:w="8808" w:type="dxa"/>
          </w:tcPr>
          <w:p w:rsidR="00F9610B" w:rsidRPr="004517AB" w:rsidRDefault="00F9610B" w:rsidP="003E60F8">
            <w:pPr>
              <w:jc w:val="both"/>
              <w:rPr>
                <w:sz w:val="22"/>
              </w:rPr>
            </w:pPr>
            <w:r w:rsidRPr="004517AB">
              <w:rPr>
                <w:sz w:val="22"/>
              </w:rPr>
              <w:t>Powiatowa Rada Zatrudnienia ………………………………………………………………..……</w:t>
            </w:r>
          </w:p>
        </w:tc>
        <w:tc>
          <w:tcPr>
            <w:tcW w:w="700" w:type="dxa"/>
          </w:tcPr>
          <w:p w:rsidR="00F9610B" w:rsidRDefault="000862C1" w:rsidP="00111435">
            <w:pPr>
              <w:jc w:val="center"/>
              <w:rPr>
                <w:sz w:val="22"/>
                <w:szCs w:val="22"/>
              </w:rPr>
            </w:pPr>
            <w:r>
              <w:rPr>
                <w:sz w:val="22"/>
                <w:szCs w:val="22"/>
              </w:rPr>
              <w:t>51</w:t>
            </w:r>
          </w:p>
        </w:tc>
      </w:tr>
      <w:tr w:rsidR="00F9610B" w:rsidRPr="00E56295" w:rsidTr="00111435">
        <w:tc>
          <w:tcPr>
            <w:tcW w:w="949" w:type="dxa"/>
          </w:tcPr>
          <w:p w:rsidR="00F9610B" w:rsidRDefault="00F9610B" w:rsidP="00111435">
            <w:pPr>
              <w:jc w:val="both"/>
              <w:rPr>
                <w:sz w:val="22"/>
                <w:szCs w:val="22"/>
              </w:rPr>
            </w:pPr>
            <w:r>
              <w:rPr>
                <w:sz w:val="22"/>
                <w:szCs w:val="22"/>
              </w:rPr>
              <w:t xml:space="preserve">   7.2</w:t>
            </w:r>
            <w:r w:rsidR="003E60F8">
              <w:rPr>
                <w:sz w:val="22"/>
                <w:szCs w:val="22"/>
              </w:rPr>
              <w:t>.</w:t>
            </w:r>
          </w:p>
        </w:tc>
        <w:tc>
          <w:tcPr>
            <w:tcW w:w="8808" w:type="dxa"/>
          </w:tcPr>
          <w:p w:rsidR="00F9610B" w:rsidRPr="004517AB" w:rsidRDefault="00F9610B" w:rsidP="003E60F8">
            <w:pPr>
              <w:jc w:val="both"/>
              <w:rPr>
                <w:sz w:val="22"/>
              </w:rPr>
            </w:pPr>
            <w:r w:rsidRPr="004517AB">
              <w:rPr>
                <w:sz w:val="22"/>
              </w:rPr>
              <w:t>Monitoring zawodów deficytowych i nadwyżkowych…………………………………………….</w:t>
            </w:r>
          </w:p>
        </w:tc>
        <w:tc>
          <w:tcPr>
            <w:tcW w:w="700" w:type="dxa"/>
          </w:tcPr>
          <w:p w:rsidR="00F9610B" w:rsidRDefault="000862C1" w:rsidP="00111435">
            <w:pPr>
              <w:jc w:val="center"/>
              <w:rPr>
                <w:sz w:val="22"/>
                <w:szCs w:val="22"/>
              </w:rPr>
            </w:pPr>
            <w:r>
              <w:rPr>
                <w:sz w:val="22"/>
                <w:szCs w:val="22"/>
              </w:rPr>
              <w:t>52</w:t>
            </w:r>
          </w:p>
        </w:tc>
      </w:tr>
      <w:tr w:rsidR="00F9610B" w:rsidRPr="00E56295" w:rsidTr="00111435">
        <w:tc>
          <w:tcPr>
            <w:tcW w:w="949" w:type="dxa"/>
          </w:tcPr>
          <w:p w:rsidR="00F9610B" w:rsidRDefault="00F9610B" w:rsidP="00111435">
            <w:pPr>
              <w:jc w:val="both"/>
              <w:rPr>
                <w:sz w:val="22"/>
                <w:szCs w:val="22"/>
              </w:rPr>
            </w:pPr>
            <w:r>
              <w:rPr>
                <w:sz w:val="22"/>
                <w:szCs w:val="22"/>
              </w:rPr>
              <w:t>8.</w:t>
            </w:r>
          </w:p>
        </w:tc>
        <w:tc>
          <w:tcPr>
            <w:tcW w:w="8808" w:type="dxa"/>
          </w:tcPr>
          <w:p w:rsidR="00F9610B" w:rsidRPr="004517AB" w:rsidRDefault="00F9610B" w:rsidP="003E60F8">
            <w:pPr>
              <w:jc w:val="both"/>
              <w:rPr>
                <w:sz w:val="22"/>
              </w:rPr>
            </w:pPr>
            <w:r w:rsidRPr="004517AB">
              <w:rPr>
                <w:sz w:val="22"/>
              </w:rPr>
              <w:t>INNE REALIZOWANE PROGRAMY I ZADANIA …………………………</w:t>
            </w:r>
            <w:r w:rsidR="000862C1">
              <w:rPr>
                <w:sz w:val="22"/>
              </w:rPr>
              <w:t>..</w:t>
            </w:r>
            <w:r w:rsidRPr="004517AB">
              <w:rPr>
                <w:sz w:val="22"/>
              </w:rPr>
              <w:t>…………………</w:t>
            </w:r>
          </w:p>
        </w:tc>
        <w:tc>
          <w:tcPr>
            <w:tcW w:w="700" w:type="dxa"/>
          </w:tcPr>
          <w:p w:rsidR="00F9610B" w:rsidRDefault="000862C1" w:rsidP="00111435">
            <w:pPr>
              <w:jc w:val="center"/>
              <w:rPr>
                <w:sz w:val="22"/>
                <w:szCs w:val="22"/>
              </w:rPr>
            </w:pPr>
            <w:r>
              <w:rPr>
                <w:sz w:val="22"/>
                <w:szCs w:val="22"/>
              </w:rPr>
              <w:t>53</w:t>
            </w:r>
          </w:p>
        </w:tc>
      </w:tr>
      <w:tr w:rsidR="000862C1" w:rsidRPr="00E56295" w:rsidTr="00111435">
        <w:tc>
          <w:tcPr>
            <w:tcW w:w="949" w:type="dxa"/>
          </w:tcPr>
          <w:p w:rsidR="000862C1" w:rsidRDefault="000862C1" w:rsidP="000862C1">
            <w:pPr>
              <w:jc w:val="center"/>
              <w:rPr>
                <w:sz w:val="22"/>
                <w:szCs w:val="22"/>
              </w:rPr>
            </w:pPr>
            <w:r>
              <w:rPr>
                <w:sz w:val="22"/>
                <w:szCs w:val="22"/>
              </w:rPr>
              <w:t>8.1.</w:t>
            </w:r>
          </w:p>
        </w:tc>
        <w:tc>
          <w:tcPr>
            <w:tcW w:w="8808" w:type="dxa"/>
          </w:tcPr>
          <w:p w:rsidR="000862C1" w:rsidRPr="004517AB" w:rsidRDefault="000862C1" w:rsidP="003E60F8">
            <w:pPr>
              <w:jc w:val="both"/>
              <w:rPr>
                <w:sz w:val="22"/>
              </w:rPr>
            </w:pPr>
            <w:r>
              <w:rPr>
                <w:sz w:val="22"/>
              </w:rPr>
              <w:t>Spotkania informacyjne ....................................................................................................................</w:t>
            </w:r>
          </w:p>
        </w:tc>
        <w:tc>
          <w:tcPr>
            <w:tcW w:w="700" w:type="dxa"/>
          </w:tcPr>
          <w:p w:rsidR="000862C1" w:rsidRDefault="000862C1" w:rsidP="00111435">
            <w:pPr>
              <w:jc w:val="center"/>
              <w:rPr>
                <w:sz w:val="22"/>
                <w:szCs w:val="22"/>
              </w:rPr>
            </w:pPr>
            <w:r>
              <w:rPr>
                <w:sz w:val="22"/>
                <w:szCs w:val="22"/>
              </w:rPr>
              <w:t>53</w:t>
            </w:r>
          </w:p>
        </w:tc>
      </w:tr>
      <w:tr w:rsidR="000862C1" w:rsidRPr="00E56295" w:rsidTr="00111435">
        <w:tc>
          <w:tcPr>
            <w:tcW w:w="949" w:type="dxa"/>
          </w:tcPr>
          <w:p w:rsidR="000862C1" w:rsidRDefault="00D3303D" w:rsidP="000862C1">
            <w:pPr>
              <w:jc w:val="center"/>
              <w:rPr>
                <w:sz w:val="22"/>
                <w:szCs w:val="22"/>
              </w:rPr>
            </w:pPr>
            <w:r>
              <w:rPr>
                <w:sz w:val="22"/>
                <w:szCs w:val="22"/>
              </w:rPr>
              <w:t xml:space="preserve">  </w:t>
            </w:r>
            <w:r w:rsidR="000862C1">
              <w:rPr>
                <w:sz w:val="22"/>
                <w:szCs w:val="22"/>
              </w:rPr>
              <w:t>8.1.1.</w:t>
            </w:r>
          </w:p>
        </w:tc>
        <w:tc>
          <w:tcPr>
            <w:tcW w:w="8808" w:type="dxa"/>
          </w:tcPr>
          <w:p w:rsidR="000862C1" w:rsidRPr="004517AB" w:rsidRDefault="000862C1" w:rsidP="003E60F8">
            <w:pPr>
              <w:jc w:val="both"/>
              <w:rPr>
                <w:sz w:val="22"/>
              </w:rPr>
            </w:pPr>
            <w:r>
              <w:rPr>
                <w:sz w:val="22"/>
              </w:rPr>
              <w:t>Seminarium pn. „Pierwsze kroki w świat pracy” ..............................................................................</w:t>
            </w:r>
          </w:p>
        </w:tc>
        <w:tc>
          <w:tcPr>
            <w:tcW w:w="700" w:type="dxa"/>
          </w:tcPr>
          <w:p w:rsidR="000862C1" w:rsidRDefault="000862C1" w:rsidP="00111435">
            <w:pPr>
              <w:jc w:val="center"/>
              <w:rPr>
                <w:sz w:val="22"/>
                <w:szCs w:val="22"/>
              </w:rPr>
            </w:pPr>
            <w:r>
              <w:rPr>
                <w:sz w:val="22"/>
                <w:szCs w:val="22"/>
              </w:rPr>
              <w:t>53</w:t>
            </w:r>
          </w:p>
        </w:tc>
      </w:tr>
      <w:tr w:rsidR="00F9610B" w:rsidRPr="00E56295" w:rsidTr="00111435">
        <w:tc>
          <w:tcPr>
            <w:tcW w:w="949" w:type="dxa"/>
          </w:tcPr>
          <w:p w:rsidR="00F9610B" w:rsidRDefault="00F9610B" w:rsidP="000862C1">
            <w:pPr>
              <w:jc w:val="both"/>
              <w:rPr>
                <w:sz w:val="22"/>
                <w:szCs w:val="22"/>
              </w:rPr>
            </w:pPr>
            <w:r>
              <w:rPr>
                <w:sz w:val="22"/>
                <w:szCs w:val="22"/>
              </w:rPr>
              <w:t xml:space="preserve">   8.</w:t>
            </w:r>
            <w:r w:rsidR="000862C1">
              <w:rPr>
                <w:sz w:val="22"/>
                <w:szCs w:val="22"/>
              </w:rPr>
              <w:t>2</w:t>
            </w:r>
            <w:r w:rsidR="003E60F8">
              <w:rPr>
                <w:sz w:val="22"/>
                <w:szCs w:val="22"/>
              </w:rPr>
              <w:t>.</w:t>
            </w:r>
          </w:p>
        </w:tc>
        <w:tc>
          <w:tcPr>
            <w:tcW w:w="8808" w:type="dxa"/>
          </w:tcPr>
          <w:p w:rsidR="00F9610B" w:rsidRPr="004517AB" w:rsidRDefault="00F9610B" w:rsidP="003E60F8">
            <w:pPr>
              <w:rPr>
                <w:sz w:val="22"/>
              </w:rPr>
            </w:pPr>
            <w:r w:rsidRPr="004517AB">
              <w:rPr>
                <w:sz w:val="22"/>
              </w:rPr>
              <w:t>Badania rynku pracy………………………………………………………………………………..</w:t>
            </w:r>
          </w:p>
        </w:tc>
        <w:tc>
          <w:tcPr>
            <w:tcW w:w="700" w:type="dxa"/>
          </w:tcPr>
          <w:p w:rsidR="00F9610B" w:rsidRDefault="000862C1" w:rsidP="00111435">
            <w:pPr>
              <w:jc w:val="center"/>
              <w:rPr>
                <w:sz w:val="22"/>
                <w:szCs w:val="22"/>
              </w:rPr>
            </w:pPr>
            <w:r>
              <w:rPr>
                <w:sz w:val="22"/>
                <w:szCs w:val="22"/>
              </w:rPr>
              <w:t>54</w:t>
            </w:r>
          </w:p>
        </w:tc>
      </w:tr>
      <w:tr w:rsidR="00F9610B" w:rsidRPr="00E56295" w:rsidTr="00111435">
        <w:tc>
          <w:tcPr>
            <w:tcW w:w="949" w:type="dxa"/>
          </w:tcPr>
          <w:p w:rsidR="00F9610B" w:rsidRDefault="00F9610B" w:rsidP="000862C1">
            <w:pPr>
              <w:jc w:val="both"/>
              <w:rPr>
                <w:sz w:val="22"/>
                <w:szCs w:val="22"/>
              </w:rPr>
            </w:pPr>
            <w:r>
              <w:rPr>
                <w:sz w:val="22"/>
                <w:szCs w:val="22"/>
              </w:rPr>
              <w:t xml:space="preserve">   8.</w:t>
            </w:r>
            <w:r w:rsidR="000862C1">
              <w:rPr>
                <w:sz w:val="22"/>
                <w:szCs w:val="22"/>
              </w:rPr>
              <w:t>2</w:t>
            </w:r>
            <w:r>
              <w:rPr>
                <w:sz w:val="22"/>
                <w:szCs w:val="22"/>
              </w:rPr>
              <w:t>.1</w:t>
            </w:r>
            <w:r w:rsidR="003E60F8">
              <w:rPr>
                <w:sz w:val="22"/>
                <w:szCs w:val="22"/>
              </w:rPr>
              <w:t>.</w:t>
            </w:r>
          </w:p>
        </w:tc>
        <w:tc>
          <w:tcPr>
            <w:tcW w:w="8808" w:type="dxa"/>
          </w:tcPr>
          <w:p w:rsidR="00F9610B" w:rsidRPr="004517AB" w:rsidRDefault="00F9610B" w:rsidP="003E60F8">
            <w:pPr>
              <w:jc w:val="both"/>
              <w:rPr>
                <w:sz w:val="22"/>
              </w:rPr>
            </w:pPr>
            <w:r w:rsidRPr="004517AB">
              <w:rPr>
                <w:sz w:val="22"/>
                <w:szCs w:val="28"/>
              </w:rPr>
              <w:t xml:space="preserve">Badania sondażowe wśród pracodawców powiatu brodnickiego w ramach projektu systemowego „Rynek Pracy pod Lupą”  </w:t>
            </w:r>
            <w:r w:rsidRPr="004517AB">
              <w:rPr>
                <w:sz w:val="22"/>
              </w:rPr>
              <w:t>Podziałanie 6.1.1 PO KL………………………………………………</w:t>
            </w:r>
          </w:p>
        </w:tc>
        <w:tc>
          <w:tcPr>
            <w:tcW w:w="700" w:type="dxa"/>
          </w:tcPr>
          <w:p w:rsidR="000862C1" w:rsidRDefault="000862C1" w:rsidP="00111435">
            <w:pPr>
              <w:jc w:val="center"/>
              <w:rPr>
                <w:sz w:val="22"/>
                <w:szCs w:val="22"/>
              </w:rPr>
            </w:pPr>
          </w:p>
          <w:p w:rsidR="00F9610B" w:rsidRDefault="000862C1" w:rsidP="00111435">
            <w:pPr>
              <w:jc w:val="center"/>
              <w:rPr>
                <w:sz w:val="22"/>
                <w:szCs w:val="22"/>
              </w:rPr>
            </w:pPr>
            <w:r>
              <w:rPr>
                <w:sz w:val="22"/>
                <w:szCs w:val="22"/>
              </w:rPr>
              <w:t>54</w:t>
            </w:r>
          </w:p>
        </w:tc>
      </w:tr>
      <w:tr w:rsidR="00F9610B" w:rsidRPr="00E56295" w:rsidTr="00111435">
        <w:tc>
          <w:tcPr>
            <w:tcW w:w="949" w:type="dxa"/>
          </w:tcPr>
          <w:p w:rsidR="00F9610B" w:rsidRDefault="00F9610B" w:rsidP="004B6D7D">
            <w:pPr>
              <w:jc w:val="both"/>
              <w:rPr>
                <w:sz w:val="22"/>
                <w:szCs w:val="22"/>
              </w:rPr>
            </w:pPr>
            <w:r>
              <w:rPr>
                <w:sz w:val="22"/>
                <w:szCs w:val="22"/>
              </w:rPr>
              <w:t xml:space="preserve">   8.</w:t>
            </w:r>
            <w:r w:rsidR="004B6D7D">
              <w:rPr>
                <w:sz w:val="22"/>
                <w:szCs w:val="22"/>
              </w:rPr>
              <w:t>2</w:t>
            </w:r>
            <w:r>
              <w:rPr>
                <w:sz w:val="22"/>
                <w:szCs w:val="22"/>
              </w:rPr>
              <w:t>.2</w:t>
            </w:r>
            <w:r w:rsidR="003E60F8">
              <w:rPr>
                <w:sz w:val="22"/>
                <w:szCs w:val="22"/>
              </w:rPr>
              <w:t>.</w:t>
            </w:r>
          </w:p>
        </w:tc>
        <w:tc>
          <w:tcPr>
            <w:tcW w:w="8808" w:type="dxa"/>
          </w:tcPr>
          <w:p w:rsidR="00F9610B" w:rsidRPr="004517AB" w:rsidRDefault="00F9610B" w:rsidP="003E60F8">
            <w:pPr>
              <w:jc w:val="both"/>
              <w:rPr>
                <w:sz w:val="22"/>
              </w:rPr>
            </w:pPr>
            <w:r w:rsidRPr="004517AB">
              <w:rPr>
                <w:sz w:val="22"/>
                <w:szCs w:val="28"/>
              </w:rPr>
              <w:t xml:space="preserve">Badania ankietowe przeprowadzone wśród klientów Powiatowego Urzędu Pracy w Brodnicy  w ramach Projektu „Przyjazny urząd”  </w:t>
            </w:r>
            <w:r w:rsidRPr="004517AB">
              <w:rPr>
                <w:sz w:val="22"/>
              </w:rPr>
              <w:t>Podziałanie 6.1.2 PO KL …..……………………………...</w:t>
            </w:r>
          </w:p>
        </w:tc>
        <w:tc>
          <w:tcPr>
            <w:tcW w:w="700" w:type="dxa"/>
          </w:tcPr>
          <w:p w:rsidR="00F9610B" w:rsidRDefault="00F9610B" w:rsidP="00111435">
            <w:pPr>
              <w:jc w:val="center"/>
              <w:rPr>
                <w:sz w:val="22"/>
                <w:szCs w:val="22"/>
              </w:rPr>
            </w:pPr>
          </w:p>
          <w:p w:rsidR="00F9610B" w:rsidRDefault="000862C1" w:rsidP="00111435">
            <w:pPr>
              <w:jc w:val="center"/>
              <w:rPr>
                <w:sz w:val="22"/>
                <w:szCs w:val="22"/>
              </w:rPr>
            </w:pPr>
            <w:r>
              <w:rPr>
                <w:sz w:val="22"/>
                <w:szCs w:val="22"/>
              </w:rPr>
              <w:t>58</w:t>
            </w:r>
          </w:p>
        </w:tc>
      </w:tr>
      <w:tr w:rsidR="00F9610B" w:rsidRPr="00E56295" w:rsidTr="000862C1">
        <w:tc>
          <w:tcPr>
            <w:tcW w:w="949" w:type="dxa"/>
          </w:tcPr>
          <w:p w:rsidR="00F9610B" w:rsidRDefault="00F9610B" w:rsidP="004B6D7D">
            <w:pPr>
              <w:jc w:val="both"/>
              <w:rPr>
                <w:sz w:val="22"/>
                <w:szCs w:val="22"/>
              </w:rPr>
            </w:pPr>
            <w:r>
              <w:rPr>
                <w:sz w:val="22"/>
                <w:szCs w:val="22"/>
              </w:rPr>
              <w:t xml:space="preserve">   8.</w:t>
            </w:r>
            <w:r w:rsidR="004B6D7D">
              <w:rPr>
                <w:sz w:val="22"/>
                <w:szCs w:val="22"/>
              </w:rPr>
              <w:t>3</w:t>
            </w:r>
            <w:r w:rsidR="003E60F8">
              <w:rPr>
                <w:sz w:val="22"/>
                <w:szCs w:val="22"/>
              </w:rPr>
              <w:t>.</w:t>
            </w:r>
          </w:p>
        </w:tc>
        <w:tc>
          <w:tcPr>
            <w:tcW w:w="8808" w:type="dxa"/>
            <w:vAlign w:val="center"/>
          </w:tcPr>
          <w:p w:rsidR="00F9610B" w:rsidRPr="004517AB" w:rsidRDefault="00F9610B" w:rsidP="000862C1">
            <w:pPr>
              <w:rPr>
                <w:sz w:val="22"/>
              </w:rPr>
            </w:pPr>
            <w:r w:rsidRPr="004517AB">
              <w:t>Pośrednictwo pracy w ramach usług EURES</w:t>
            </w:r>
            <w:r w:rsidR="004B6D7D">
              <w:t xml:space="preserve"> </w:t>
            </w:r>
            <w:r w:rsidRPr="004517AB">
              <w:t>…</w:t>
            </w:r>
            <w:r w:rsidR="004B6D7D">
              <w:t>............................</w:t>
            </w:r>
            <w:r w:rsidRPr="004517AB">
              <w:t>…………………………………………..</w:t>
            </w:r>
          </w:p>
        </w:tc>
        <w:tc>
          <w:tcPr>
            <w:tcW w:w="700" w:type="dxa"/>
          </w:tcPr>
          <w:p w:rsidR="00F9610B" w:rsidRDefault="004B6D7D" w:rsidP="00111435">
            <w:pPr>
              <w:jc w:val="center"/>
              <w:rPr>
                <w:sz w:val="22"/>
                <w:szCs w:val="22"/>
              </w:rPr>
            </w:pPr>
            <w:r>
              <w:rPr>
                <w:sz w:val="22"/>
                <w:szCs w:val="22"/>
              </w:rPr>
              <w:t>59</w:t>
            </w:r>
          </w:p>
        </w:tc>
      </w:tr>
      <w:tr w:rsidR="00F9610B" w:rsidRPr="00E56295" w:rsidTr="00111435">
        <w:tc>
          <w:tcPr>
            <w:tcW w:w="949" w:type="dxa"/>
          </w:tcPr>
          <w:p w:rsidR="00F9610B" w:rsidRDefault="00F9610B" w:rsidP="004B6D7D">
            <w:pPr>
              <w:jc w:val="both"/>
              <w:rPr>
                <w:sz w:val="22"/>
                <w:szCs w:val="22"/>
              </w:rPr>
            </w:pPr>
            <w:r>
              <w:rPr>
                <w:sz w:val="22"/>
                <w:szCs w:val="22"/>
              </w:rPr>
              <w:t xml:space="preserve">   8.</w:t>
            </w:r>
            <w:r w:rsidR="004B6D7D">
              <w:rPr>
                <w:sz w:val="22"/>
                <w:szCs w:val="22"/>
              </w:rPr>
              <w:t>4</w:t>
            </w:r>
            <w:r w:rsidR="003E60F8">
              <w:rPr>
                <w:sz w:val="22"/>
                <w:szCs w:val="22"/>
              </w:rPr>
              <w:t>.</w:t>
            </w:r>
          </w:p>
        </w:tc>
        <w:tc>
          <w:tcPr>
            <w:tcW w:w="8808" w:type="dxa"/>
          </w:tcPr>
          <w:p w:rsidR="00F9610B" w:rsidRPr="004517AB" w:rsidRDefault="00F9610B" w:rsidP="003E60F8">
            <w:pPr>
              <w:jc w:val="both"/>
              <w:rPr>
                <w:sz w:val="22"/>
              </w:rPr>
            </w:pPr>
            <w:r w:rsidRPr="004517AB">
              <w:rPr>
                <w:sz w:val="22"/>
              </w:rPr>
              <w:t>Wykonywanie pracy przez cudzoziemców bez konieczności uzyskania zezwolenia na pracę…….</w:t>
            </w:r>
          </w:p>
        </w:tc>
        <w:tc>
          <w:tcPr>
            <w:tcW w:w="700" w:type="dxa"/>
          </w:tcPr>
          <w:p w:rsidR="00F9610B" w:rsidRDefault="004B6D7D" w:rsidP="00111435">
            <w:pPr>
              <w:jc w:val="center"/>
              <w:rPr>
                <w:sz w:val="22"/>
                <w:szCs w:val="22"/>
              </w:rPr>
            </w:pPr>
            <w:r>
              <w:rPr>
                <w:sz w:val="22"/>
                <w:szCs w:val="22"/>
              </w:rPr>
              <w:t>60</w:t>
            </w:r>
          </w:p>
        </w:tc>
      </w:tr>
      <w:tr w:rsidR="00F9610B" w:rsidRPr="00E56295" w:rsidTr="00111435">
        <w:tc>
          <w:tcPr>
            <w:tcW w:w="949" w:type="dxa"/>
          </w:tcPr>
          <w:p w:rsidR="00F9610B" w:rsidRDefault="00F9610B" w:rsidP="00111435">
            <w:pPr>
              <w:jc w:val="both"/>
              <w:rPr>
                <w:sz w:val="22"/>
                <w:szCs w:val="22"/>
              </w:rPr>
            </w:pPr>
            <w:r>
              <w:rPr>
                <w:sz w:val="22"/>
                <w:szCs w:val="22"/>
              </w:rPr>
              <w:t>9.</w:t>
            </w:r>
          </w:p>
        </w:tc>
        <w:tc>
          <w:tcPr>
            <w:tcW w:w="8808" w:type="dxa"/>
          </w:tcPr>
          <w:p w:rsidR="00F9610B" w:rsidRPr="004517AB" w:rsidRDefault="00F9610B" w:rsidP="003E60F8">
            <w:pPr>
              <w:jc w:val="both"/>
              <w:rPr>
                <w:sz w:val="22"/>
              </w:rPr>
            </w:pPr>
            <w:r w:rsidRPr="004517AB">
              <w:rPr>
                <w:sz w:val="22"/>
              </w:rPr>
              <w:t>WYKONANIE BUDŻETU………………………………………………………………………...</w:t>
            </w:r>
          </w:p>
        </w:tc>
        <w:tc>
          <w:tcPr>
            <w:tcW w:w="700" w:type="dxa"/>
          </w:tcPr>
          <w:p w:rsidR="00F9610B" w:rsidRDefault="004B6D7D" w:rsidP="00111435">
            <w:pPr>
              <w:jc w:val="center"/>
              <w:rPr>
                <w:sz w:val="22"/>
                <w:szCs w:val="22"/>
              </w:rPr>
            </w:pPr>
            <w:r>
              <w:rPr>
                <w:sz w:val="22"/>
                <w:szCs w:val="22"/>
              </w:rPr>
              <w:t>61</w:t>
            </w:r>
          </w:p>
        </w:tc>
      </w:tr>
      <w:tr w:rsidR="00F9610B" w:rsidRPr="00E56295" w:rsidTr="00111435">
        <w:tc>
          <w:tcPr>
            <w:tcW w:w="949" w:type="dxa"/>
          </w:tcPr>
          <w:p w:rsidR="00F9610B" w:rsidRDefault="00F9610B" w:rsidP="00111435">
            <w:pPr>
              <w:jc w:val="both"/>
              <w:rPr>
                <w:sz w:val="22"/>
                <w:szCs w:val="22"/>
              </w:rPr>
            </w:pPr>
            <w:r>
              <w:rPr>
                <w:sz w:val="22"/>
                <w:szCs w:val="22"/>
              </w:rPr>
              <w:t>10.</w:t>
            </w:r>
          </w:p>
        </w:tc>
        <w:tc>
          <w:tcPr>
            <w:tcW w:w="8808" w:type="dxa"/>
          </w:tcPr>
          <w:p w:rsidR="00F9610B" w:rsidRPr="004517AB" w:rsidRDefault="00F9610B" w:rsidP="003E60F8">
            <w:pPr>
              <w:rPr>
                <w:sz w:val="22"/>
              </w:rPr>
            </w:pPr>
            <w:r w:rsidRPr="004517AB">
              <w:rPr>
                <w:sz w:val="22"/>
              </w:rPr>
              <w:t>ZASOBY ORGANIZACYJNE, KADROWE I MATERIALNE POWIATOWEGO URZĘDU PRACY W BRODNICY…………………………………………………………………………...</w:t>
            </w:r>
          </w:p>
        </w:tc>
        <w:tc>
          <w:tcPr>
            <w:tcW w:w="700" w:type="dxa"/>
          </w:tcPr>
          <w:p w:rsidR="00F9610B" w:rsidRDefault="00F9610B" w:rsidP="00111435">
            <w:pPr>
              <w:jc w:val="center"/>
              <w:rPr>
                <w:sz w:val="22"/>
                <w:szCs w:val="22"/>
              </w:rPr>
            </w:pPr>
          </w:p>
          <w:p w:rsidR="00F9610B" w:rsidRDefault="004B6D7D" w:rsidP="00111435">
            <w:pPr>
              <w:jc w:val="center"/>
              <w:rPr>
                <w:sz w:val="22"/>
                <w:szCs w:val="22"/>
              </w:rPr>
            </w:pPr>
            <w:r>
              <w:rPr>
                <w:sz w:val="22"/>
                <w:szCs w:val="22"/>
              </w:rPr>
              <w:t>62</w:t>
            </w:r>
          </w:p>
        </w:tc>
      </w:tr>
      <w:tr w:rsidR="00F9610B" w:rsidRPr="00E56295" w:rsidTr="00111435">
        <w:tc>
          <w:tcPr>
            <w:tcW w:w="949" w:type="dxa"/>
          </w:tcPr>
          <w:p w:rsidR="00F9610B" w:rsidRDefault="00F9610B" w:rsidP="00111435">
            <w:pPr>
              <w:jc w:val="both"/>
              <w:rPr>
                <w:sz w:val="22"/>
                <w:szCs w:val="22"/>
              </w:rPr>
            </w:pPr>
            <w:r>
              <w:rPr>
                <w:sz w:val="22"/>
                <w:szCs w:val="22"/>
              </w:rPr>
              <w:t xml:space="preserve">   10.1</w:t>
            </w:r>
            <w:r w:rsidR="003E60F8">
              <w:rPr>
                <w:sz w:val="22"/>
                <w:szCs w:val="22"/>
              </w:rPr>
              <w:t>.</w:t>
            </w:r>
          </w:p>
        </w:tc>
        <w:tc>
          <w:tcPr>
            <w:tcW w:w="8808" w:type="dxa"/>
          </w:tcPr>
          <w:p w:rsidR="00F9610B" w:rsidRPr="004517AB" w:rsidRDefault="00E765C7" w:rsidP="00E765C7">
            <w:pPr>
              <w:rPr>
                <w:sz w:val="22"/>
              </w:rPr>
            </w:pPr>
            <w:r>
              <w:rPr>
                <w:sz w:val="22"/>
              </w:rPr>
              <w:t>Organizacja pracy urzędu</w:t>
            </w:r>
            <w:r w:rsidR="00F9610B" w:rsidRPr="004517AB">
              <w:rPr>
                <w:sz w:val="22"/>
              </w:rPr>
              <w:t xml:space="preserve">  ………………………………………………………………………….</w:t>
            </w:r>
          </w:p>
        </w:tc>
        <w:tc>
          <w:tcPr>
            <w:tcW w:w="700" w:type="dxa"/>
          </w:tcPr>
          <w:p w:rsidR="00F9610B" w:rsidRDefault="004B6D7D" w:rsidP="00111435">
            <w:pPr>
              <w:jc w:val="center"/>
              <w:rPr>
                <w:sz w:val="22"/>
                <w:szCs w:val="22"/>
              </w:rPr>
            </w:pPr>
            <w:r>
              <w:rPr>
                <w:sz w:val="22"/>
                <w:szCs w:val="22"/>
              </w:rPr>
              <w:t>62</w:t>
            </w:r>
          </w:p>
        </w:tc>
      </w:tr>
      <w:tr w:rsidR="00F9610B" w:rsidRPr="00E56295" w:rsidTr="00111435">
        <w:tc>
          <w:tcPr>
            <w:tcW w:w="949" w:type="dxa"/>
          </w:tcPr>
          <w:p w:rsidR="00F9610B" w:rsidRDefault="00F9610B" w:rsidP="00111435">
            <w:pPr>
              <w:jc w:val="both"/>
              <w:rPr>
                <w:sz w:val="22"/>
                <w:szCs w:val="22"/>
              </w:rPr>
            </w:pPr>
            <w:r>
              <w:rPr>
                <w:sz w:val="22"/>
                <w:szCs w:val="22"/>
              </w:rPr>
              <w:t xml:space="preserve">   10.2</w:t>
            </w:r>
            <w:r w:rsidR="003E60F8">
              <w:rPr>
                <w:sz w:val="22"/>
                <w:szCs w:val="22"/>
              </w:rPr>
              <w:t>.</w:t>
            </w:r>
          </w:p>
        </w:tc>
        <w:tc>
          <w:tcPr>
            <w:tcW w:w="8808" w:type="dxa"/>
          </w:tcPr>
          <w:p w:rsidR="00F9610B" w:rsidRPr="004517AB" w:rsidRDefault="00F9610B" w:rsidP="003E60F8">
            <w:pPr>
              <w:rPr>
                <w:sz w:val="22"/>
              </w:rPr>
            </w:pPr>
            <w:r w:rsidRPr="004517AB">
              <w:rPr>
                <w:sz w:val="22"/>
              </w:rPr>
              <w:t>Centrum Aktywizacji Zawodowej ....................................................................................................</w:t>
            </w:r>
          </w:p>
        </w:tc>
        <w:tc>
          <w:tcPr>
            <w:tcW w:w="700" w:type="dxa"/>
          </w:tcPr>
          <w:p w:rsidR="00F9610B" w:rsidRDefault="004B6D7D" w:rsidP="00111435">
            <w:pPr>
              <w:jc w:val="center"/>
              <w:rPr>
                <w:sz w:val="22"/>
                <w:szCs w:val="22"/>
              </w:rPr>
            </w:pPr>
            <w:r>
              <w:rPr>
                <w:sz w:val="22"/>
                <w:szCs w:val="22"/>
              </w:rPr>
              <w:t>62</w:t>
            </w:r>
          </w:p>
        </w:tc>
      </w:tr>
      <w:tr w:rsidR="00F9610B" w:rsidRPr="00E56295" w:rsidTr="00111435">
        <w:tc>
          <w:tcPr>
            <w:tcW w:w="949" w:type="dxa"/>
          </w:tcPr>
          <w:p w:rsidR="00F9610B" w:rsidRDefault="00F9610B" w:rsidP="00111435">
            <w:pPr>
              <w:jc w:val="both"/>
              <w:rPr>
                <w:sz w:val="22"/>
                <w:szCs w:val="22"/>
              </w:rPr>
            </w:pPr>
            <w:r>
              <w:rPr>
                <w:sz w:val="22"/>
                <w:szCs w:val="22"/>
              </w:rPr>
              <w:t xml:space="preserve">   10.3</w:t>
            </w:r>
            <w:r w:rsidR="003E60F8">
              <w:rPr>
                <w:sz w:val="22"/>
                <w:szCs w:val="22"/>
              </w:rPr>
              <w:t>.</w:t>
            </w:r>
          </w:p>
        </w:tc>
        <w:tc>
          <w:tcPr>
            <w:tcW w:w="8808" w:type="dxa"/>
          </w:tcPr>
          <w:p w:rsidR="00F9610B" w:rsidRPr="004517AB" w:rsidRDefault="00F9610B" w:rsidP="003E60F8">
            <w:pPr>
              <w:rPr>
                <w:sz w:val="22"/>
              </w:rPr>
            </w:pPr>
            <w:r w:rsidRPr="004517AB">
              <w:rPr>
                <w:sz w:val="22"/>
              </w:rPr>
              <w:t>Sytuacja kadrowa ………………………..…………………………………………………………</w:t>
            </w:r>
          </w:p>
        </w:tc>
        <w:tc>
          <w:tcPr>
            <w:tcW w:w="700" w:type="dxa"/>
          </w:tcPr>
          <w:p w:rsidR="00F9610B" w:rsidRDefault="004B6D7D" w:rsidP="00111435">
            <w:pPr>
              <w:jc w:val="center"/>
              <w:rPr>
                <w:sz w:val="22"/>
                <w:szCs w:val="22"/>
              </w:rPr>
            </w:pPr>
            <w:r>
              <w:rPr>
                <w:sz w:val="22"/>
                <w:szCs w:val="22"/>
              </w:rPr>
              <w:t>62</w:t>
            </w:r>
          </w:p>
        </w:tc>
      </w:tr>
      <w:tr w:rsidR="00F9610B" w:rsidRPr="00E56295" w:rsidTr="00111435">
        <w:tc>
          <w:tcPr>
            <w:tcW w:w="949" w:type="dxa"/>
          </w:tcPr>
          <w:p w:rsidR="00F9610B" w:rsidRDefault="00F9610B" w:rsidP="00111435">
            <w:pPr>
              <w:jc w:val="both"/>
              <w:rPr>
                <w:sz w:val="22"/>
                <w:szCs w:val="22"/>
              </w:rPr>
            </w:pPr>
            <w:r>
              <w:rPr>
                <w:sz w:val="22"/>
                <w:szCs w:val="22"/>
              </w:rPr>
              <w:t xml:space="preserve">   10.4</w:t>
            </w:r>
            <w:r w:rsidR="003E60F8">
              <w:rPr>
                <w:sz w:val="22"/>
                <w:szCs w:val="22"/>
              </w:rPr>
              <w:t>.</w:t>
            </w:r>
          </w:p>
        </w:tc>
        <w:tc>
          <w:tcPr>
            <w:tcW w:w="8808" w:type="dxa"/>
          </w:tcPr>
          <w:p w:rsidR="00F9610B" w:rsidRPr="004517AB" w:rsidRDefault="00F9610B" w:rsidP="003E60F8">
            <w:pPr>
              <w:rPr>
                <w:sz w:val="22"/>
              </w:rPr>
            </w:pPr>
            <w:r w:rsidRPr="004517AB">
              <w:rPr>
                <w:sz w:val="22"/>
              </w:rPr>
              <w:t>System informatyczny, wyposażenie urzędu ………………………………………………………</w:t>
            </w:r>
          </w:p>
        </w:tc>
        <w:tc>
          <w:tcPr>
            <w:tcW w:w="700" w:type="dxa"/>
          </w:tcPr>
          <w:p w:rsidR="00F9610B" w:rsidRDefault="004B6D7D" w:rsidP="00111435">
            <w:pPr>
              <w:jc w:val="center"/>
              <w:rPr>
                <w:sz w:val="22"/>
                <w:szCs w:val="22"/>
              </w:rPr>
            </w:pPr>
            <w:r>
              <w:rPr>
                <w:sz w:val="22"/>
                <w:szCs w:val="22"/>
              </w:rPr>
              <w:t>63</w:t>
            </w:r>
          </w:p>
        </w:tc>
      </w:tr>
      <w:tr w:rsidR="00F9610B" w:rsidRPr="00E56295" w:rsidTr="00111435">
        <w:tc>
          <w:tcPr>
            <w:tcW w:w="949" w:type="dxa"/>
          </w:tcPr>
          <w:p w:rsidR="00F9610B" w:rsidRDefault="00F9610B" w:rsidP="00111435">
            <w:pPr>
              <w:jc w:val="both"/>
              <w:rPr>
                <w:sz w:val="22"/>
                <w:szCs w:val="22"/>
              </w:rPr>
            </w:pPr>
            <w:r>
              <w:rPr>
                <w:sz w:val="22"/>
                <w:szCs w:val="22"/>
              </w:rPr>
              <w:t xml:space="preserve">   10.5</w:t>
            </w:r>
            <w:r w:rsidR="003E60F8">
              <w:rPr>
                <w:sz w:val="22"/>
                <w:szCs w:val="22"/>
              </w:rPr>
              <w:t>.</w:t>
            </w:r>
          </w:p>
        </w:tc>
        <w:tc>
          <w:tcPr>
            <w:tcW w:w="8808" w:type="dxa"/>
          </w:tcPr>
          <w:p w:rsidR="00F9610B" w:rsidRPr="004517AB" w:rsidRDefault="00F9610B" w:rsidP="003E60F8">
            <w:pPr>
              <w:rPr>
                <w:sz w:val="22"/>
              </w:rPr>
            </w:pPr>
            <w:r w:rsidRPr="004517AB">
              <w:rPr>
                <w:sz w:val="22"/>
              </w:rPr>
              <w:t>Warunki lokalowe ………………………………………………………………………………….</w:t>
            </w:r>
          </w:p>
        </w:tc>
        <w:tc>
          <w:tcPr>
            <w:tcW w:w="700" w:type="dxa"/>
          </w:tcPr>
          <w:p w:rsidR="00F9610B" w:rsidRDefault="004B6D7D" w:rsidP="004B6D7D">
            <w:pPr>
              <w:jc w:val="center"/>
              <w:rPr>
                <w:sz w:val="22"/>
                <w:szCs w:val="22"/>
              </w:rPr>
            </w:pPr>
            <w:r>
              <w:rPr>
                <w:sz w:val="22"/>
                <w:szCs w:val="22"/>
              </w:rPr>
              <w:t>64</w:t>
            </w:r>
          </w:p>
        </w:tc>
      </w:tr>
    </w:tbl>
    <w:p w:rsidR="00F9610B" w:rsidRDefault="00F9610B" w:rsidP="00F9610B">
      <w:pPr>
        <w:spacing w:line="360" w:lineRule="auto"/>
        <w:ind w:left="-284"/>
        <w:jc w:val="both"/>
        <w:rPr>
          <w:sz w:val="28"/>
        </w:rPr>
      </w:pPr>
    </w:p>
    <w:p w:rsidR="004B6D7D" w:rsidRDefault="004B6D7D" w:rsidP="00F9610B">
      <w:pPr>
        <w:spacing w:line="360" w:lineRule="auto"/>
        <w:ind w:left="-284"/>
        <w:jc w:val="both"/>
        <w:rPr>
          <w:sz w:val="28"/>
        </w:rPr>
      </w:pPr>
    </w:p>
    <w:p w:rsidR="004B6D7D" w:rsidRDefault="004B6D7D" w:rsidP="00F9610B">
      <w:pPr>
        <w:spacing w:line="360" w:lineRule="auto"/>
        <w:ind w:left="-284"/>
        <w:jc w:val="both"/>
        <w:rPr>
          <w:sz w:val="28"/>
        </w:rPr>
      </w:pPr>
    </w:p>
    <w:p w:rsidR="004B6D7D" w:rsidRDefault="004B6D7D" w:rsidP="00F9610B">
      <w:pPr>
        <w:spacing w:line="360" w:lineRule="auto"/>
        <w:ind w:left="-284"/>
        <w:jc w:val="both"/>
        <w:rPr>
          <w:sz w:val="28"/>
        </w:rPr>
      </w:pPr>
    </w:p>
    <w:p w:rsidR="004B6D7D" w:rsidRPr="00710F68" w:rsidRDefault="004B6D7D" w:rsidP="00F9610B">
      <w:pPr>
        <w:spacing w:line="360" w:lineRule="auto"/>
        <w:ind w:left="-284"/>
        <w:jc w:val="both"/>
        <w:rPr>
          <w:sz w:val="28"/>
        </w:rPr>
      </w:pPr>
    </w:p>
    <w:tbl>
      <w:tblPr>
        <w:tblW w:w="10915" w:type="dxa"/>
        <w:tblInd w:w="-497" w:type="dxa"/>
        <w:tblLayout w:type="fixed"/>
        <w:tblCellMar>
          <w:left w:w="70" w:type="dxa"/>
          <w:right w:w="70" w:type="dxa"/>
        </w:tblCellMar>
        <w:tblLook w:val="04A0"/>
      </w:tblPr>
      <w:tblGrid>
        <w:gridCol w:w="10206"/>
        <w:gridCol w:w="709"/>
      </w:tblGrid>
      <w:tr w:rsidR="00F9610B" w:rsidTr="004B6D7D">
        <w:tc>
          <w:tcPr>
            <w:tcW w:w="10206" w:type="dxa"/>
            <w:vAlign w:val="center"/>
          </w:tcPr>
          <w:p w:rsidR="00F9610B" w:rsidRPr="007D0613" w:rsidRDefault="00F9610B" w:rsidP="00350196">
            <w:pPr>
              <w:spacing w:line="360" w:lineRule="auto"/>
              <w:ind w:right="213"/>
              <w:rPr>
                <w:sz w:val="22"/>
                <w:szCs w:val="22"/>
              </w:rPr>
            </w:pPr>
            <w:r w:rsidRPr="00C87DAE">
              <w:rPr>
                <w:b/>
                <w:sz w:val="22"/>
                <w:szCs w:val="22"/>
              </w:rPr>
              <w:t xml:space="preserve">     </w:t>
            </w:r>
            <w:r w:rsidRPr="007D0613">
              <w:rPr>
                <w:szCs w:val="22"/>
              </w:rPr>
              <w:t>ZAŁĄCZNIKI</w:t>
            </w:r>
          </w:p>
        </w:tc>
        <w:tc>
          <w:tcPr>
            <w:tcW w:w="709" w:type="dxa"/>
          </w:tcPr>
          <w:p w:rsidR="00F9610B" w:rsidRDefault="00F9610B" w:rsidP="00350196">
            <w:pPr>
              <w:spacing w:line="360" w:lineRule="auto"/>
              <w:ind w:right="213"/>
              <w:jc w:val="right"/>
            </w:pPr>
          </w:p>
        </w:tc>
      </w:tr>
      <w:tr w:rsidR="00F9610B" w:rsidTr="004B6D7D">
        <w:trPr>
          <w:trHeight w:val="283"/>
        </w:trPr>
        <w:tc>
          <w:tcPr>
            <w:tcW w:w="10915" w:type="dxa"/>
            <w:gridSpan w:val="2"/>
            <w:vAlign w:val="center"/>
          </w:tcPr>
          <w:p w:rsidR="00F9610B" w:rsidRPr="00C87DAE" w:rsidRDefault="00F9610B" w:rsidP="00350196">
            <w:pPr>
              <w:numPr>
                <w:ilvl w:val="0"/>
                <w:numId w:val="35"/>
              </w:numPr>
              <w:suppressAutoHyphens w:val="0"/>
              <w:spacing w:line="360" w:lineRule="auto"/>
              <w:ind w:right="213"/>
              <w:jc w:val="both"/>
              <w:rPr>
                <w:sz w:val="22"/>
                <w:szCs w:val="22"/>
              </w:rPr>
            </w:pPr>
            <w:r w:rsidRPr="00C87DAE">
              <w:rPr>
                <w:sz w:val="22"/>
                <w:szCs w:val="22"/>
              </w:rPr>
              <w:t>Rozszerzona informacja o bezrobociu w miastach i gminach w zasięgu PUP Brodnica</w:t>
            </w:r>
            <w:r w:rsidR="004B6D7D">
              <w:rPr>
                <w:sz w:val="22"/>
                <w:szCs w:val="22"/>
              </w:rPr>
              <w:t>.</w:t>
            </w:r>
            <w:r w:rsidRPr="00C87DAE">
              <w:rPr>
                <w:sz w:val="22"/>
                <w:szCs w:val="22"/>
              </w:rPr>
              <w:t xml:space="preserve"> </w:t>
            </w:r>
          </w:p>
        </w:tc>
      </w:tr>
      <w:tr w:rsidR="00F9610B" w:rsidTr="004B6D7D">
        <w:trPr>
          <w:trHeight w:val="283"/>
        </w:trPr>
        <w:tc>
          <w:tcPr>
            <w:tcW w:w="10915" w:type="dxa"/>
            <w:gridSpan w:val="2"/>
            <w:vAlign w:val="center"/>
          </w:tcPr>
          <w:p w:rsidR="00F9610B" w:rsidRPr="00C87DAE" w:rsidRDefault="00F9610B" w:rsidP="00350196">
            <w:pPr>
              <w:numPr>
                <w:ilvl w:val="0"/>
                <w:numId w:val="35"/>
              </w:numPr>
              <w:suppressAutoHyphens w:val="0"/>
              <w:spacing w:line="360" w:lineRule="auto"/>
              <w:ind w:left="639" w:right="213" w:hanging="284"/>
              <w:jc w:val="both"/>
              <w:rPr>
                <w:sz w:val="22"/>
                <w:szCs w:val="22"/>
              </w:rPr>
            </w:pPr>
            <w:r w:rsidRPr="00C87DAE">
              <w:rPr>
                <w:sz w:val="22"/>
                <w:szCs w:val="22"/>
              </w:rPr>
              <w:t xml:space="preserve">Sprawozdanie z wykorzystania środków FP przeznaczonych na programy aktywnego przeciwdziałania bezrobociu realizowane przez PUP w Brodnicy (z wyłączeniem </w:t>
            </w:r>
            <w:proofErr w:type="spellStart"/>
            <w:r w:rsidRPr="00C87DAE">
              <w:rPr>
                <w:sz w:val="22"/>
                <w:szCs w:val="22"/>
              </w:rPr>
              <w:t>Poddziałania</w:t>
            </w:r>
            <w:proofErr w:type="spellEnd"/>
            <w:r w:rsidRPr="00C87DAE">
              <w:rPr>
                <w:sz w:val="22"/>
                <w:szCs w:val="22"/>
              </w:rPr>
              <w:t xml:space="preserve"> 6.1.3 PO KL</w:t>
            </w:r>
            <w:r w:rsidR="004B6D7D">
              <w:rPr>
                <w:sz w:val="22"/>
                <w:szCs w:val="22"/>
              </w:rPr>
              <w:t>,</w:t>
            </w:r>
            <w:r w:rsidR="00D9515B">
              <w:rPr>
                <w:sz w:val="22"/>
                <w:szCs w:val="22"/>
              </w:rPr>
              <w:t xml:space="preserve"> </w:t>
            </w:r>
            <w:r w:rsidR="004B6D7D">
              <w:rPr>
                <w:sz w:val="22"/>
                <w:szCs w:val="22"/>
              </w:rPr>
              <w:t xml:space="preserve">Działania </w:t>
            </w:r>
            <w:r w:rsidR="00D9515B">
              <w:rPr>
                <w:sz w:val="22"/>
                <w:szCs w:val="22"/>
              </w:rPr>
              <w:t>6.2</w:t>
            </w:r>
            <w:r w:rsidR="004B6D7D">
              <w:rPr>
                <w:sz w:val="22"/>
                <w:szCs w:val="22"/>
              </w:rPr>
              <w:t xml:space="preserve"> </w:t>
            </w:r>
            <w:r w:rsidR="00350196">
              <w:rPr>
                <w:sz w:val="22"/>
                <w:szCs w:val="22"/>
              </w:rPr>
              <w:br/>
            </w:r>
            <w:r w:rsidR="004B6D7D">
              <w:rPr>
                <w:sz w:val="22"/>
                <w:szCs w:val="22"/>
              </w:rPr>
              <w:t>PO KL oraz Programu pilotażowego</w:t>
            </w:r>
            <w:r w:rsidRPr="00C87DAE">
              <w:rPr>
                <w:sz w:val="22"/>
                <w:szCs w:val="22"/>
              </w:rPr>
              <w:t>)</w:t>
            </w:r>
            <w:r w:rsidR="004B6D7D">
              <w:rPr>
                <w:sz w:val="22"/>
                <w:szCs w:val="22"/>
              </w:rPr>
              <w:t>.</w:t>
            </w:r>
            <w:r w:rsidRPr="00C87DAE">
              <w:rPr>
                <w:sz w:val="22"/>
                <w:szCs w:val="22"/>
              </w:rPr>
              <w:t xml:space="preserve"> </w:t>
            </w:r>
          </w:p>
        </w:tc>
      </w:tr>
      <w:tr w:rsidR="00F9610B" w:rsidTr="004B6D7D">
        <w:trPr>
          <w:trHeight w:val="283"/>
        </w:trPr>
        <w:tc>
          <w:tcPr>
            <w:tcW w:w="10915" w:type="dxa"/>
            <w:gridSpan w:val="2"/>
            <w:vAlign w:val="center"/>
          </w:tcPr>
          <w:p w:rsidR="00F9610B" w:rsidRPr="00C87DAE" w:rsidRDefault="00F9610B" w:rsidP="00350196">
            <w:pPr>
              <w:numPr>
                <w:ilvl w:val="0"/>
                <w:numId w:val="35"/>
              </w:numPr>
              <w:suppressAutoHyphens w:val="0"/>
              <w:spacing w:line="360" w:lineRule="auto"/>
              <w:ind w:left="639" w:right="213" w:hanging="284"/>
              <w:jc w:val="both"/>
              <w:rPr>
                <w:sz w:val="22"/>
                <w:szCs w:val="22"/>
              </w:rPr>
            </w:pPr>
            <w:r w:rsidRPr="00C87DAE">
              <w:rPr>
                <w:sz w:val="22"/>
                <w:szCs w:val="22"/>
              </w:rPr>
              <w:t>Wykaz pracodawców i osób, z którymi w 201</w:t>
            </w:r>
            <w:r w:rsidR="004B6D7D">
              <w:rPr>
                <w:sz w:val="22"/>
                <w:szCs w:val="22"/>
              </w:rPr>
              <w:t>3</w:t>
            </w:r>
            <w:r w:rsidRPr="00C87DAE">
              <w:rPr>
                <w:sz w:val="22"/>
                <w:szCs w:val="22"/>
              </w:rPr>
              <w:t xml:space="preserve"> roku Powiatowy Urząd Pracy w Brodnicy zawarł umowy </w:t>
            </w:r>
            <w:r w:rsidR="00350196">
              <w:rPr>
                <w:sz w:val="22"/>
                <w:szCs w:val="22"/>
              </w:rPr>
              <w:br/>
            </w:r>
            <w:r w:rsidRPr="00C87DAE">
              <w:rPr>
                <w:sz w:val="22"/>
                <w:szCs w:val="22"/>
              </w:rPr>
              <w:t>na organizację zatrudnienia subsydiowanego oraz stażu</w:t>
            </w:r>
            <w:r w:rsidR="004B6D7D">
              <w:rPr>
                <w:sz w:val="22"/>
                <w:szCs w:val="22"/>
              </w:rPr>
              <w:t>.</w:t>
            </w:r>
            <w:r w:rsidRPr="00C87DAE">
              <w:rPr>
                <w:sz w:val="22"/>
                <w:szCs w:val="22"/>
              </w:rPr>
              <w:t xml:space="preserve"> </w:t>
            </w:r>
          </w:p>
        </w:tc>
      </w:tr>
    </w:tbl>
    <w:p w:rsidR="00F9610B" w:rsidRDefault="00F9610B" w:rsidP="00F9610B">
      <w:pPr>
        <w:spacing w:line="360" w:lineRule="auto"/>
      </w:pPr>
    </w:p>
    <w:p w:rsidR="00F9610B" w:rsidRDefault="00F9610B" w:rsidP="00F9610B">
      <w:pPr>
        <w:pBdr>
          <w:bottom w:val="single" w:sz="12" w:space="1" w:color="auto"/>
        </w:pBdr>
        <w:spacing w:line="360" w:lineRule="auto"/>
      </w:pPr>
    </w:p>
    <w:p w:rsidR="00F9610B" w:rsidRDefault="00F9610B" w:rsidP="00F9610B">
      <w:pPr>
        <w:spacing w:line="360" w:lineRule="auto"/>
        <w:jc w:val="center"/>
        <w:rPr>
          <w:sz w:val="22"/>
          <w:szCs w:val="22"/>
        </w:rPr>
      </w:pPr>
      <w:r w:rsidRPr="004B6772">
        <w:rPr>
          <w:sz w:val="22"/>
          <w:szCs w:val="22"/>
        </w:rPr>
        <w:t>Przy publikacji danych PUP w Brodnicy prosimy o podanie źródła</w:t>
      </w:r>
    </w:p>
    <w:p w:rsidR="004517AB" w:rsidRDefault="004517AB" w:rsidP="00F9610B">
      <w:pPr>
        <w:spacing w:line="360" w:lineRule="auto"/>
        <w:jc w:val="center"/>
        <w:rPr>
          <w:sz w:val="22"/>
          <w:szCs w:val="22"/>
        </w:rPr>
      </w:pPr>
    </w:p>
    <w:p w:rsidR="004B6D7D" w:rsidRDefault="004B6D7D" w:rsidP="00F9610B">
      <w:pPr>
        <w:spacing w:line="360" w:lineRule="auto"/>
        <w:jc w:val="center"/>
        <w:rPr>
          <w:sz w:val="22"/>
          <w:szCs w:val="22"/>
        </w:rPr>
      </w:pPr>
    </w:p>
    <w:p w:rsidR="00D9515B" w:rsidRDefault="00D9515B" w:rsidP="00F9610B">
      <w:pPr>
        <w:spacing w:line="360" w:lineRule="auto"/>
        <w:jc w:val="center"/>
        <w:rPr>
          <w:sz w:val="22"/>
          <w:szCs w:val="22"/>
        </w:rPr>
      </w:pPr>
    </w:p>
    <w:p w:rsidR="00180352" w:rsidRDefault="00180352" w:rsidP="00F9610B">
      <w:pPr>
        <w:spacing w:line="360" w:lineRule="auto"/>
        <w:jc w:val="center"/>
        <w:rPr>
          <w:sz w:val="22"/>
          <w:szCs w:val="22"/>
        </w:rPr>
      </w:pPr>
    </w:p>
    <w:p w:rsidR="00102A05" w:rsidRDefault="00B5786C" w:rsidP="00842C30">
      <w:pPr>
        <w:jc w:val="both"/>
        <w:rPr>
          <w:b/>
          <w:sz w:val="28"/>
        </w:rPr>
      </w:pPr>
      <w:r>
        <w:rPr>
          <w:b/>
          <w:noProof/>
          <w:sz w:val="28"/>
          <w:lang w:eastAsia="pl-PL"/>
        </w:rPr>
        <w:lastRenderedPageBreak/>
        <w:pict>
          <v:rect id="Rectangle 109" o:spid="_x0000_s1186" style="position:absolute;left:0;text-align:left;margin-left:-13.1pt;margin-top:-6.4pt;width:542.05pt;height:30.75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" fillcolor="#d8d8d8 [2732]" strokecolor="#f2f2f2 [3041]" strokeweight="3pt">
            <v:shadow on="t" color="#4e6128 [1606]" opacity=".5" offset="1pt"/>
          </v:rect>
        </w:pict>
      </w:r>
      <w:r w:rsidR="00102A05">
        <w:rPr>
          <w:b/>
          <w:sz w:val="28"/>
        </w:rPr>
        <w:t>1. STAN I STRUKTURA  BEZROBOCIA</w:t>
      </w:r>
    </w:p>
    <w:p w:rsidR="00102A05" w:rsidRDefault="00102A05" w:rsidP="00102A05">
      <w:pPr>
        <w:tabs>
          <w:tab w:val="left" w:pos="540"/>
        </w:tabs>
        <w:ind w:left="360" w:hanging="360"/>
        <w:rPr>
          <w:b/>
          <w:sz w:val="28"/>
        </w:rPr>
      </w:pPr>
    </w:p>
    <w:p w:rsidR="00102A05" w:rsidRPr="00352527" w:rsidRDefault="00B5786C" w:rsidP="00102A05">
      <w:pPr>
        <w:tabs>
          <w:tab w:val="left" w:pos="540"/>
        </w:tabs>
        <w:ind w:left="360" w:hanging="360"/>
      </w:pPr>
      <w:r w:rsidRPr="00B5786C">
        <w:rPr>
          <w:b/>
          <w:noProof/>
          <w:color w:val="FFC000"/>
          <w:sz w:val="28"/>
          <w:lang w:eastAsia="pl-PL"/>
        </w:rPr>
        <w:pict>
          <v:rect id="Rectangle 110" o:spid="_x0000_s1185" style="position:absolute;left:0;text-align:left;margin-left:-34.1pt;margin-top:-38.6pt;width:19.5pt;height:30.7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" fillcolor="#f79646 [3209]" stroked="f" strokeweight="0">
            <v:fill color2="#df6a09 [2377]" focusposition=".5,.5" focussize="" focus="100%" type="gradientRadial"/>
            <v:shadow on="t" color="#974706 [1609]" offset="1pt"/>
          </v:rect>
        </w:pict>
      </w:r>
      <w:r w:rsidR="00102A05">
        <w:rPr>
          <w:sz w:val="24"/>
          <w:szCs w:val="24"/>
        </w:rPr>
        <w:tab/>
      </w:r>
      <w:r w:rsidR="00102A05">
        <w:rPr>
          <w:sz w:val="24"/>
          <w:szCs w:val="24"/>
        </w:rPr>
        <w:tab/>
      </w:r>
      <w:r w:rsidR="00102A05">
        <w:rPr>
          <w:sz w:val="24"/>
          <w:szCs w:val="24"/>
        </w:rPr>
        <w:tab/>
      </w:r>
    </w:p>
    <w:p w:rsidR="00102A05" w:rsidRPr="00E6688D" w:rsidRDefault="00102A05" w:rsidP="00102A05">
      <w:pPr>
        <w:pStyle w:val="Akapitzlist"/>
        <w:numPr>
          <w:ilvl w:val="2"/>
          <w:numId w:val="1"/>
        </w:numPr>
        <w:tabs>
          <w:tab w:val="num" w:pos="567"/>
        </w:tabs>
        <w:spacing w:after="0" w:line="360" w:lineRule="auto"/>
        <w:ind w:left="0" w:firstLine="142"/>
        <w:rPr>
          <w:rFonts w:ascii="Times New Roman" w:hAnsi="Times New Roman"/>
          <w:sz w:val="24"/>
        </w:rPr>
      </w:pPr>
      <w:r w:rsidRPr="00E6688D">
        <w:rPr>
          <w:rFonts w:ascii="Times New Roman" w:hAnsi="Times New Roman"/>
          <w:sz w:val="24"/>
        </w:rPr>
        <w:t>1.  INFORMACJA O STANIE BEZROBOCIA</w:t>
      </w:r>
    </w:p>
    <w:p w:rsidR="00102A05" w:rsidRPr="00E6688D" w:rsidRDefault="00102A05" w:rsidP="00102A05">
      <w:pPr>
        <w:pStyle w:val="Akapitzlist"/>
        <w:spacing w:after="0" w:line="240" w:lineRule="auto"/>
        <w:ind w:left="0" w:firstLine="567"/>
        <w:jc w:val="both"/>
        <w:rPr>
          <w:rFonts w:ascii="Times New Roman" w:hAnsi="Times New Roman"/>
          <w:sz w:val="24"/>
          <w:szCs w:val="24"/>
        </w:rPr>
      </w:pPr>
      <w:r w:rsidRPr="00E6688D">
        <w:rPr>
          <w:rFonts w:ascii="Times New Roman" w:hAnsi="Times New Roman"/>
          <w:sz w:val="24"/>
          <w:szCs w:val="24"/>
        </w:rPr>
        <w:t>Na koniec 201</w:t>
      </w:r>
      <w:r w:rsidR="00DD67CF" w:rsidRPr="00E6688D">
        <w:rPr>
          <w:rFonts w:ascii="Times New Roman" w:hAnsi="Times New Roman"/>
          <w:sz w:val="24"/>
          <w:szCs w:val="24"/>
        </w:rPr>
        <w:t>3</w:t>
      </w:r>
      <w:r w:rsidRPr="00E6688D">
        <w:rPr>
          <w:rFonts w:ascii="Times New Roman" w:hAnsi="Times New Roman"/>
          <w:sz w:val="24"/>
          <w:szCs w:val="24"/>
        </w:rPr>
        <w:t xml:space="preserve"> roku w Powiatowym Urzędzie Pracy w Brodnicy pozostawał</w:t>
      </w:r>
      <w:r w:rsidR="00DD67CF" w:rsidRPr="00E6688D">
        <w:rPr>
          <w:rFonts w:ascii="Times New Roman" w:hAnsi="Times New Roman"/>
          <w:sz w:val="24"/>
          <w:szCs w:val="24"/>
        </w:rPr>
        <w:t xml:space="preserve">y </w:t>
      </w:r>
      <w:r w:rsidRPr="00E6688D">
        <w:rPr>
          <w:rFonts w:ascii="Times New Roman" w:hAnsi="Times New Roman"/>
          <w:sz w:val="24"/>
          <w:szCs w:val="24"/>
        </w:rPr>
        <w:t>zarejestrowan</w:t>
      </w:r>
      <w:r w:rsidR="00DD67CF" w:rsidRPr="00E6688D">
        <w:rPr>
          <w:rFonts w:ascii="Times New Roman" w:hAnsi="Times New Roman"/>
          <w:sz w:val="24"/>
          <w:szCs w:val="24"/>
        </w:rPr>
        <w:t>e</w:t>
      </w:r>
      <w:r w:rsidRPr="00E6688D">
        <w:rPr>
          <w:rFonts w:ascii="Times New Roman" w:hAnsi="Times New Roman"/>
          <w:sz w:val="24"/>
          <w:szCs w:val="24"/>
        </w:rPr>
        <w:t xml:space="preserve"> 4 </w:t>
      </w:r>
      <w:r w:rsidR="00DD67CF" w:rsidRPr="00E6688D">
        <w:rPr>
          <w:rFonts w:ascii="Times New Roman" w:hAnsi="Times New Roman"/>
          <w:sz w:val="24"/>
          <w:szCs w:val="24"/>
        </w:rPr>
        <w:t>822</w:t>
      </w:r>
      <w:r w:rsidRPr="00E6688D">
        <w:rPr>
          <w:rFonts w:ascii="Times New Roman" w:hAnsi="Times New Roman"/>
          <w:sz w:val="24"/>
          <w:szCs w:val="24"/>
        </w:rPr>
        <w:t xml:space="preserve"> os</w:t>
      </w:r>
      <w:r w:rsidR="00DD67CF" w:rsidRPr="00E6688D">
        <w:rPr>
          <w:rFonts w:ascii="Times New Roman" w:hAnsi="Times New Roman"/>
          <w:sz w:val="24"/>
          <w:szCs w:val="24"/>
        </w:rPr>
        <w:t>oby</w:t>
      </w:r>
      <w:r w:rsidRPr="00E6688D">
        <w:rPr>
          <w:rFonts w:ascii="Times New Roman" w:hAnsi="Times New Roman"/>
          <w:sz w:val="24"/>
          <w:szCs w:val="24"/>
        </w:rPr>
        <w:t xml:space="preserve"> bezrobotn</w:t>
      </w:r>
      <w:r w:rsidR="00DD67CF" w:rsidRPr="00E6688D">
        <w:rPr>
          <w:rFonts w:ascii="Times New Roman" w:hAnsi="Times New Roman"/>
          <w:sz w:val="24"/>
          <w:szCs w:val="24"/>
        </w:rPr>
        <w:t>e</w:t>
      </w:r>
      <w:r w:rsidRPr="00E6688D">
        <w:rPr>
          <w:rFonts w:ascii="Times New Roman" w:hAnsi="Times New Roman"/>
          <w:sz w:val="24"/>
          <w:szCs w:val="24"/>
        </w:rPr>
        <w:t xml:space="preserve">, z czego 2 </w:t>
      </w:r>
      <w:r w:rsidR="00DD67CF" w:rsidRPr="00E6688D">
        <w:rPr>
          <w:rFonts w:ascii="Times New Roman" w:hAnsi="Times New Roman"/>
          <w:sz w:val="24"/>
          <w:szCs w:val="24"/>
        </w:rPr>
        <w:t>909</w:t>
      </w:r>
      <w:r w:rsidRPr="00E6688D">
        <w:rPr>
          <w:rFonts w:ascii="Times New Roman" w:hAnsi="Times New Roman"/>
          <w:sz w:val="24"/>
          <w:szCs w:val="24"/>
        </w:rPr>
        <w:t xml:space="preserve"> to kobiety, które stanowiły większość osób</w:t>
      </w:r>
      <w:r w:rsidR="00DD67CF" w:rsidRPr="00E6688D">
        <w:rPr>
          <w:rFonts w:ascii="Times New Roman" w:hAnsi="Times New Roman"/>
          <w:sz w:val="24"/>
          <w:szCs w:val="24"/>
        </w:rPr>
        <w:t xml:space="preserve"> </w:t>
      </w:r>
      <w:r w:rsidRPr="00E6688D">
        <w:rPr>
          <w:rFonts w:ascii="Times New Roman" w:hAnsi="Times New Roman"/>
          <w:sz w:val="24"/>
          <w:szCs w:val="24"/>
        </w:rPr>
        <w:t>zarejestrowanych (</w:t>
      </w:r>
      <w:r w:rsidR="00DD67CF" w:rsidRPr="00E6688D">
        <w:rPr>
          <w:rFonts w:ascii="Times New Roman" w:hAnsi="Times New Roman"/>
          <w:sz w:val="24"/>
          <w:szCs w:val="24"/>
        </w:rPr>
        <w:t>60,33</w:t>
      </w:r>
      <w:r w:rsidRPr="00E6688D">
        <w:rPr>
          <w:rFonts w:ascii="Times New Roman" w:hAnsi="Times New Roman"/>
          <w:sz w:val="24"/>
          <w:szCs w:val="24"/>
        </w:rPr>
        <w:t>%).</w:t>
      </w:r>
    </w:p>
    <w:p w:rsidR="00102A05" w:rsidRPr="00E6688D" w:rsidRDefault="00102A05" w:rsidP="00102A05">
      <w:pPr>
        <w:pStyle w:val="Akapitzlist"/>
        <w:spacing w:after="0" w:line="240" w:lineRule="auto"/>
        <w:ind w:left="0"/>
        <w:jc w:val="both"/>
        <w:rPr>
          <w:rFonts w:ascii="Times New Roman" w:hAnsi="Times New Roman"/>
          <w:sz w:val="24"/>
          <w:szCs w:val="24"/>
        </w:rPr>
      </w:pPr>
      <w:r w:rsidRPr="00E6688D">
        <w:rPr>
          <w:rFonts w:ascii="Times New Roman" w:hAnsi="Times New Roman"/>
          <w:sz w:val="24"/>
          <w:szCs w:val="24"/>
        </w:rPr>
        <w:t>W porównaniu z końcem roku 201</w:t>
      </w:r>
      <w:r w:rsidR="00DD67CF" w:rsidRPr="00E6688D">
        <w:rPr>
          <w:rFonts w:ascii="Times New Roman" w:hAnsi="Times New Roman"/>
          <w:sz w:val="24"/>
          <w:szCs w:val="24"/>
        </w:rPr>
        <w:t>2</w:t>
      </w:r>
      <w:r w:rsidRPr="00E6688D">
        <w:rPr>
          <w:rFonts w:ascii="Times New Roman" w:hAnsi="Times New Roman"/>
          <w:sz w:val="24"/>
          <w:szCs w:val="24"/>
        </w:rPr>
        <w:t xml:space="preserve"> liczba zarejestrowanych bezrobotnych wzrosła o </w:t>
      </w:r>
      <w:r w:rsidR="00DD67CF" w:rsidRPr="00E6688D">
        <w:rPr>
          <w:rFonts w:ascii="Times New Roman" w:hAnsi="Times New Roman"/>
          <w:sz w:val="24"/>
          <w:szCs w:val="24"/>
        </w:rPr>
        <w:t>260</w:t>
      </w:r>
      <w:r w:rsidRPr="00E6688D">
        <w:rPr>
          <w:rFonts w:ascii="Times New Roman" w:hAnsi="Times New Roman"/>
          <w:sz w:val="24"/>
          <w:szCs w:val="24"/>
        </w:rPr>
        <w:t xml:space="preserve"> osób </w:t>
      </w:r>
      <w:r w:rsidRPr="00E6688D">
        <w:rPr>
          <w:rFonts w:ascii="Times New Roman" w:hAnsi="Times New Roman"/>
          <w:sz w:val="24"/>
          <w:szCs w:val="24"/>
        </w:rPr>
        <w:br/>
        <w:t xml:space="preserve">to jest o </w:t>
      </w:r>
      <w:r w:rsidR="007818BC" w:rsidRPr="00E6688D">
        <w:rPr>
          <w:rFonts w:ascii="Times New Roman" w:hAnsi="Times New Roman"/>
          <w:sz w:val="24"/>
          <w:szCs w:val="24"/>
        </w:rPr>
        <w:t>5,7</w:t>
      </w:r>
      <w:r w:rsidRPr="00E6688D">
        <w:rPr>
          <w:rFonts w:ascii="Times New Roman" w:hAnsi="Times New Roman"/>
          <w:sz w:val="24"/>
          <w:szCs w:val="24"/>
        </w:rPr>
        <w:t>%.</w:t>
      </w:r>
    </w:p>
    <w:p w:rsidR="00102A05" w:rsidRPr="00E6688D" w:rsidRDefault="00102A05" w:rsidP="00102A05">
      <w:pPr>
        <w:jc w:val="center"/>
        <w:rPr>
          <w:b/>
        </w:rPr>
      </w:pPr>
    </w:p>
    <w:p w:rsidR="00102A05" w:rsidRPr="00E6688D" w:rsidRDefault="00102A05" w:rsidP="00102A05">
      <w:pPr>
        <w:jc w:val="center"/>
        <w:rPr>
          <w:b/>
          <w:sz w:val="24"/>
        </w:rPr>
      </w:pPr>
      <w:r w:rsidRPr="00E6688D">
        <w:rPr>
          <w:b/>
          <w:sz w:val="24"/>
        </w:rPr>
        <w:t>Liczba bezrobotnych w powiecie brodnickim w latach 201</w:t>
      </w:r>
      <w:r w:rsidR="007818BC" w:rsidRPr="00E6688D">
        <w:rPr>
          <w:b/>
          <w:sz w:val="24"/>
        </w:rPr>
        <w:t>2</w:t>
      </w:r>
      <w:r w:rsidRPr="00E6688D">
        <w:rPr>
          <w:b/>
          <w:sz w:val="24"/>
        </w:rPr>
        <w:t xml:space="preserve"> - 201</w:t>
      </w:r>
      <w:r w:rsidR="007818BC" w:rsidRPr="00E6688D">
        <w:rPr>
          <w:b/>
          <w:sz w:val="24"/>
        </w:rPr>
        <w:t>3</w:t>
      </w:r>
    </w:p>
    <w:p w:rsidR="00102A05" w:rsidRPr="00E6688D" w:rsidRDefault="00102A05" w:rsidP="00102A05">
      <w:pPr>
        <w:jc w:val="center"/>
        <w:rPr>
          <w:sz w:val="24"/>
        </w:rPr>
      </w:pPr>
      <w:r w:rsidRPr="00E6688D">
        <w:rPr>
          <w:sz w:val="24"/>
        </w:rPr>
        <w:t>– stan w końcu miesiąca</w:t>
      </w:r>
    </w:p>
    <w:p w:rsidR="00102A05" w:rsidRPr="00C215A6" w:rsidRDefault="007818BC" w:rsidP="00102A05">
      <w:pPr>
        <w:jc w:val="center"/>
        <w:rPr>
          <w:sz w:val="24"/>
        </w:rPr>
      </w:pPr>
      <w:r w:rsidRPr="007818BC">
        <w:rPr>
          <w:noProof/>
          <w:sz w:val="24"/>
          <w:lang w:eastAsia="pl-PL"/>
        </w:rPr>
        <w:drawing>
          <wp:inline distT="0" distB="0" distL="0" distR="0">
            <wp:extent cx="5495925" cy="2695575"/>
            <wp:effectExtent l="57150" t="19050" r="28575" b="0"/>
            <wp:docPr id="2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2A05" w:rsidRDefault="00102A05" w:rsidP="00102A05">
      <w:pPr>
        <w:rPr>
          <w:sz w:val="18"/>
          <w:szCs w:val="18"/>
        </w:rPr>
      </w:pPr>
      <w:r w:rsidRPr="00C215A6">
        <w:rPr>
          <w:sz w:val="18"/>
          <w:szCs w:val="18"/>
        </w:rPr>
        <w:t xml:space="preserve">Źródło: opracowanie własne na podstawie MPiPS-01 Sprawozdanie o rynku pracy </w:t>
      </w:r>
    </w:p>
    <w:p w:rsidR="00FC0C4F" w:rsidRDefault="00FC0C4F" w:rsidP="00102A05">
      <w:pPr>
        <w:rPr>
          <w:sz w:val="18"/>
          <w:szCs w:val="18"/>
        </w:rPr>
      </w:pPr>
    </w:p>
    <w:p w:rsidR="00FC0C4F" w:rsidRPr="00E6688D" w:rsidRDefault="00FC0C4F" w:rsidP="00FC0C4F">
      <w:pPr>
        <w:jc w:val="center"/>
        <w:rPr>
          <w:b/>
          <w:sz w:val="24"/>
        </w:rPr>
      </w:pPr>
      <w:r w:rsidRPr="00E6688D">
        <w:rPr>
          <w:b/>
          <w:sz w:val="24"/>
        </w:rPr>
        <w:t>Liczba bezrobotnych według gmin powiatu brodnickiego</w:t>
      </w:r>
    </w:p>
    <w:p w:rsidR="00FC0C4F" w:rsidRPr="00E6688D" w:rsidRDefault="00FC0C4F" w:rsidP="00FC0C4F">
      <w:pPr>
        <w:jc w:val="center"/>
        <w:rPr>
          <w:sz w:val="24"/>
        </w:rPr>
      </w:pPr>
      <w:r w:rsidRPr="00E6688D">
        <w:rPr>
          <w:sz w:val="24"/>
        </w:rPr>
        <w:t>- stan na 31.12.201</w:t>
      </w:r>
      <w:r w:rsidR="007818BC" w:rsidRPr="00E6688D">
        <w:rPr>
          <w:sz w:val="24"/>
        </w:rPr>
        <w:t>3</w:t>
      </w:r>
      <w:r w:rsidRPr="00E6688D">
        <w:rPr>
          <w:sz w:val="24"/>
        </w:rPr>
        <w:t>r.</w:t>
      </w:r>
    </w:p>
    <w:p w:rsidR="002F0CA6" w:rsidRPr="00C215A6" w:rsidRDefault="002F0CA6" w:rsidP="00FC0C4F">
      <w:pPr>
        <w:jc w:val="center"/>
        <w:rPr>
          <w:sz w:val="24"/>
        </w:rPr>
      </w:pPr>
      <w:r w:rsidRPr="002F0CA6">
        <w:rPr>
          <w:noProof/>
          <w:sz w:val="24"/>
          <w:lang w:eastAsia="pl-PL"/>
        </w:rPr>
        <w:drawing>
          <wp:inline distT="0" distB="0" distL="0" distR="0">
            <wp:extent cx="5792352" cy="2392325"/>
            <wp:effectExtent l="19050" t="0" r="17898" b="7975"/>
            <wp:docPr id="5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0C4F" w:rsidRPr="00C215A6" w:rsidRDefault="00FC0C4F" w:rsidP="00FC0C4F">
      <w:pPr>
        <w:pStyle w:val="Tekstpodstawowywcity2"/>
        <w:ind w:firstLine="0"/>
        <w:rPr>
          <w:sz w:val="18"/>
          <w:szCs w:val="18"/>
        </w:rPr>
      </w:pPr>
      <w:r w:rsidRPr="00C215A6">
        <w:rPr>
          <w:sz w:val="18"/>
          <w:szCs w:val="18"/>
        </w:rPr>
        <w:t>Źródło: opracowanie własne na podstawie MPiPS-01 Sprawozdanie o rynku pracy</w:t>
      </w:r>
    </w:p>
    <w:p w:rsidR="00FC0C4F" w:rsidRDefault="00FC0C4F" w:rsidP="00102A05">
      <w:pPr>
        <w:rPr>
          <w:sz w:val="18"/>
          <w:szCs w:val="18"/>
        </w:rPr>
      </w:pPr>
    </w:p>
    <w:p w:rsidR="002F47BE" w:rsidRPr="00E6688D" w:rsidRDefault="00B937F9" w:rsidP="002F47BE">
      <w:pPr>
        <w:jc w:val="both"/>
        <w:rPr>
          <w:sz w:val="24"/>
        </w:rPr>
      </w:pPr>
      <w:r>
        <w:rPr>
          <w:color w:val="548DD4" w:themeColor="text2" w:themeTint="99"/>
          <w:sz w:val="24"/>
        </w:rPr>
        <w:tab/>
      </w:r>
      <w:r w:rsidR="002F47BE" w:rsidRPr="00E6688D">
        <w:rPr>
          <w:sz w:val="24"/>
        </w:rPr>
        <w:t>Wśród zarejestrowanych bezrobotnych najwięcej jest zamieszkałych na terenie miasta Brodnica (</w:t>
      </w:r>
      <w:r w:rsidR="00151597" w:rsidRPr="00E6688D">
        <w:rPr>
          <w:b/>
          <w:sz w:val="24"/>
        </w:rPr>
        <w:t>33,7</w:t>
      </w:r>
      <w:r w:rsidR="002F0CA6" w:rsidRPr="00E6688D">
        <w:rPr>
          <w:b/>
          <w:sz w:val="24"/>
        </w:rPr>
        <w:t>0</w:t>
      </w:r>
      <w:r w:rsidR="002F47BE" w:rsidRPr="00E6688D">
        <w:rPr>
          <w:b/>
          <w:sz w:val="24"/>
        </w:rPr>
        <w:t>%</w:t>
      </w:r>
      <w:r w:rsidR="002F47BE" w:rsidRPr="00E6688D">
        <w:rPr>
          <w:sz w:val="24"/>
        </w:rPr>
        <w:t>), najmniej na terenie gminy Brzozie (</w:t>
      </w:r>
      <w:r w:rsidR="002F47BE" w:rsidRPr="00E6688D">
        <w:rPr>
          <w:b/>
          <w:sz w:val="24"/>
        </w:rPr>
        <w:t>4,</w:t>
      </w:r>
      <w:r w:rsidR="002F0CA6" w:rsidRPr="00E6688D">
        <w:rPr>
          <w:b/>
          <w:sz w:val="24"/>
        </w:rPr>
        <w:t>21</w:t>
      </w:r>
      <w:r w:rsidR="002F47BE" w:rsidRPr="00E6688D">
        <w:rPr>
          <w:sz w:val="24"/>
        </w:rPr>
        <w:t>% ).</w:t>
      </w:r>
    </w:p>
    <w:p w:rsidR="008B59ED" w:rsidRPr="00E6688D" w:rsidRDefault="00B937F9" w:rsidP="008B59ED">
      <w:pPr>
        <w:jc w:val="both"/>
        <w:rPr>
          <w:sz w:val="24"/>
          <w:szCs w:val="24"/>
        </w:rPr>
      </w:pPr>
      <w:r w:rsidRPr="00E6688D">
        <w:rPr>
          <w:sz w:val="24"/>
        </w:rPr>
        <w:tab/>
      </w:r>
      <w:r w:rsidR="008B59ED" w:rsidRPr="00E6688D">
        <w:rPr>
          <w:sz w:val="24"/>
        </w:rPr>
        <w:t xml:space="preserve">Spadek </w:t>
      </w:r>
      <w:r w:rsidR="008B59ED" w:rsidRPr="00E6688D">
        <w:rPr>
          <w:sz w:val="24"/>
          <w:szCs w:val="24"/>
        </w:rPr>
        <w:t xml:space="preserve">liczby bezrobotnych odnotowano </w:t>
      </w:r>
      <w:r w:rsidR="002F0CA6" w:rsidRPr="00E6688D">
        <w:rPr>
          <w:sz w:val="24"/>
          <w:szCs w:val="24"/>
        </w:rPr>
        <w:t xml:space="preserve">tylko </w:t>
      </w:r>
      <w:r w:rsidR="008B59ED" w:rsidRPr="00E6688D">
        <w:rPr>
          <w:sz w:val="24"/>
          <w:szCs w:val="24"/>
        </w:rPr>
        <w:t xml:space="preserve">na terenie gminie </w:t>
      </w:r>
      <w:proofErr w:type="spellStart"/>
      <w:r w:rsidR="008B59ED" w:rsidRPr="00E6688D">
        <w:rPr>
          <w:sz w:val="24"/>
          <w:szCs w:val="24"/>
        </w:rPr>
        <w:t>Bartniczka</w:t>
      </w:r>
      <w:proofErr w:type="spellEnd"/>
      <w:r w:rsidR="008B59ED" w:rsidRPr="00E6688D">
        <w:rPr>
          <w:sz w:val="24"/>
          <w:szCs w:val="24"/>
        </w:rPr>
        <w:t xml:space="preserve"> (o 0,</w:t>
      </w:r>
      <w:r w:rsidR="002F0CA6" w:rsidRPr="00E6688D">
        <w:rPr>
          <w:sz w:val="24"/>
          <w:szCs w:val="24"/>
        </w:rPr>
        <w:t>75</w:t>
      </w:r>
      <w:r w:rsidR="008B59ED" w:rsidRPr="00E6688D">
        <w:rPr>
          <w:sz w:val="24"/>
          <w:szCs w:val="24"/>
        </w:rPr>
        <w:t xml:space="preserve">%). </w:t>
      </w:r>
      <w:r w:rsidR="002F0CA6" w:rsidRPr="00E6688D">
        <w:rPr>
          <w:sz w:val="24"/>
          <w:szCs w:val="24"/>
        </w:rPr>
        <w:br/>
      </w:r>
      <w:r w:rsidR="008B59ED" w:rsidRPr="00E6688D">
        <w:rPr>
          <w:sz w:val="24"/>
          <w:szCs w:val="24"/>
        </w:rPr>
        <w:t xml:space="preserve">W </w:t>
      </w:r>
      <w:r w:rsidR="002F0CA6" w:rsidRPr="00E6688D">
        <w:rPr>
          <w:sz w:val="24"/>
          <w:szCs w:val="24"/>
        </w:rPr>
        <w:t>dziewięciu</w:t>
      </w:r>
      <w:r w:rsidR="008B59ED" w:rsidRPr="00E6688D">
        <w:rPr>
          <w:sz w:val="24"/>
          <w:szCs w:val="24"/>
        </w:rPr>
        <w:t xml:space="preserve"> </w:t>
      </w:r>
      <w:r w:rsidR="002F0CA6" w:rsidRPr="00E6688D">
        <w:rPr>
          <w:sz w:val="24"/>
          <w:szCs w:val="24"/>
        </w:rPr>
        <w:t xml:space="preserve">pozostałych </w:t>
      </w:r>
      <w:r w:rsidR="008B59ED" w:rsidRPr="00E6688D">
        <w:rPr>
          <w:sz w:val="24"/>
          <w:szCs w:val="24"/>
        </w:rPr>
        <w:t xml:space="preserve">gminach powiatu brodnickiego wzrosła liczba bezrobotnych </w:t>
      </w:r>
      <w:r w:rsidR="002F0CA6" w:rsidRPr="00E6688D">
        <w:rPr>
          <w:sz w:val="24"/>
          <w:szCs w:val="24"/>
        </w:rPr>
        <w:br/>
      </w:r>
      <w:r w:rsidR="008B59ED" w:rsidRPr="00E6688D">
        <w:rPr>
          <w:sz w:val="24"/>
          <w:szCs w:val="24"/>
        </w:rPr>
        <w:t xml:space="preserve">tj. w gminie: </w:t>
      </w:r>
      <w:r w:rsidR="002F0CA6" w:rsidRPr="00E6688D">
        <w:rPr>
          <w:sz w:val="24"/>
          <w:szCs w:val="24"/>
        </w:rPr>
        <w:t>Brodnica</w:t>
      </w:r>
      <w:r w:rsidR="008B59ED" w:rsidRPr="00E6688D">
        <w:rPr>
          <w:sz w:val="24"/>
          <w:szCs w:val="24"/>
        </w:rPr>
        <w:t xml:space="preserve"> (o </w:t>
      </w:r>
      <w:r w:rsidRPr="00E6688D">
        <w:rPr>
          <w:sz w:val="24"/>
          <w:szCs w:val="24"/>
        </w:rPr>
        <w:t>0,76</w:t>
      </w:r>
      <w:r w:rsidR="008B59ED" w:rsidRPr="00E6688D">
        <w:rPr>
          <w:sz w:val="24"/>
          <w:szCs w:val="24"/>
        </w:rPr>
        <w:t>%),</w:t>
      </w:r>
      <w:r w:rsidRPr="00E6688D">
        <w:rPr>
          <w:sz w:val="24"/>
          <w:szCs w:val="24"/>
        </w:rPr>
        <w:t xml:space="preserve"> Górzno (o 0,95%), Brzozie (o 1,0%), </w:t>
      </w:r>
      <w:r w:rsidR="008B59ED" w:rsidRPr="00E6688D">
        <w:rPr>
          <w:sz w:val="24"/>
          <w:szCs w:val="24"/>
        </w:rPr>
        <w:t xml:space="preserve"> </w:t>
      </w:r>
      <w:r w:rsidRPr="00E6688D">
        <w:rPr>
          <w:sz w:val="24"/>
          <w:szCs w:val="24"/>
        </w:rPr>
        <w:t xml:space="preserve">Miasto Brodnica </w:t>
      </w:r>
      <w:r w:rsidRPr="00E6688D">
        <w:rPr>
          <w:sz w:val="24"/>
          <w:szCs w:val="24"/>
        </w:rPr>
        <w:br/>
        <w:t xml:space="preserve">(o 3,24%), </w:t>
      </w:r>
      <w:r w:rsidR="008B59ED" w:rsidRPr="00E6688D">
        <w:rPr>
          <w:sz w:val="24"/>
          <w:szCs w:val="24"/>
        </w:rPr>
        <w:t xml:space="preserve">Bobrowo (o </w:t>
      </w:r>
      <w:r w:rsidRPr="00E6688D">
        <w:rPr>
          <w:sz w:val="24"/>
          <w:szCs w:val="24"/>
        </w:rPr>
        <w:t>7,79</w:t>
      </w:r>
      <w:r w:rsidR="008B59ED" w:rsidRPr="00E6688D">
        <w:rPr>
          <w:sz w:val="24"/>
          <w:szCs w:val="24"/>
        </w:rPr>
        <w:t>%),</w:t>
      </w:r>
      <w:r w:rsidRPr="00E6688D">
        <w:rPr>
          <w:sz w:val="24"/>
          <w:szCs w:val="24"/>
        </w:rPr>
        <w:t xml:space="preserve"> Świedziebnia (7,99%),</w:t>
      </w:r>
      <w:r w:rsidR="008B59ED" w:rsidRPr="00E6688D">
        <w:rPr>
          <w:sz w:val="24"/>
          <w:szCs w:val="24"/>
        </w:rPr>
        <w:t xml:space="preserve"> </w:t>
      </w:r>
      <w:r w:rsidRPr="00E6688D">
        <w:rPr>
          <w:sz w:val="24"/>
          <w:szCs w:val="24"/>
        </w:rPr>
        <w:t xml:space="preserve">Osiek (o 10,59%), </w:t>
      </w:r>
      <w:r w:rsidR="008B59ED" w:rsidRPr="00E6688D">
        <w:rPr>
          <w:sz w:val="24"/>
          <w:szCs w:val="24"/>
        </w:rPr>
        <w:t xml:space="preserve">Jabłonowo </w:t>
      </w:r>
      <w:proofErr w:type="spellStart"/>
      <w:r w:rsidR="008B59ED" w:rsidRPr="00E6688D">
        <w:rPr>
          <w:sz w:val="24"/>
          <w:szCs w:val="24"/>
        </w:rPr>
        <w:t>Pom</w:t>
      </w:r>
      <w:proofErr w:type="spellEnd"/>
      <w:r w:rsidR="008B59ED" w:rsidRPr="00E6688D">
        <w:rPr>
          <w:sz w:val="24"/>
          <w:szCs w:val="24"/>
        </w:rPr>
        <w:t xml:space="preserve">. </w:t>
      </w:r>
      <w:r w:rsidRPr="00E6688D">
        <w:rPr>
          <w:sz w:val="24"/>
          <w:szCs w:val="24"/>
        </w:rPr>
        <w:br/>
      </w:r>
      <w:r w:rsidR="008B59ED" w:rsidRPr="00E6688D">
        <w:rPr>
          <w:sz w:val="24"/>
          <w:szCs w:val="24"/>
        </w:rPr>
        <w:t xml:space="preserve">(o </w:t>
      </w:r>
      <w:r w:rsidRPr="00E6688D">
        <w:rPr>
          <w:sz w:val="24"/>
          <w:szCs w:val="24"/>
        </w:rPr>
        <w:t>12,16</w:t>
      </w:r>
      <w:r w:rsidR="008B59ED" w:rsidRPr="00E6688D">
        <w:rPr>
          <w:sz w:val="24"/>
          <w:szCs w:val="24"/>
        </w:rPr>
        <w:t>%) oraz</w:t>
      </w:r>
      <w:r w:rsidRPr="00E6688D">
        <w:rPr>
          <w:sz w:val="24"/>
          <w:szCs w:val="24"/>
        </w:rPr>
        <w:t xml:space="preserve"> Zbiczno (o 13,94%).</w:t>
      </w:r>
    </w:p>
    <w:p w:rsidR="008B59ED" w:rsidRDefault="008B59ED" w:rsidP="00102A05">
      <w:pPr>
        <w:rPr>
          <w:sz w:val="18"/>
          <w:szCs w:val="18"/>
        </w:rPr>
      </w:pPr>
    </w:p>
    <w:p w:rsidR="00102A05" w:rsidRPr="00E6688D" w:rsidRDefault="00102A05" w:rsidP="00102A05">
      <w:pPr>
        <w:pStyle w:val="Tekstpodstawowywcity2"/>
        <w:ind w:firstLine="709"/>
      </w:pPr>
      <w:r w:rsidRPr="00E6688D">
        <w:lastRenderedPageBreak/>
        <w:t>Stopa bezrobocia, odzwierciedlająca udział bezrobotnych w liczbie ludności aktywnej zawodowo, w powiecie brodnickim wyniosła w końcu 201</w:t>
      </w:r>
      <w:r w:rsidR="003F0A9A" w:rsidRPr="00E6688D">
        <w:t>3</w:t>
      </w:r>
      <w:r w:rsidRPr="00E6688D">
        <w:t xml:space="preserve"> roku 15,</w:t>
      </w:r>
      <w:r w:rsidR="003F0A9A" w:rsidRPr="00E6688D">
        <w:t>8</w:t>
      </w:r>
      <w:r w:rsidRPr="00E6688D">
        <w:t>% i była o 0,</w:t>
      </w:r>
      <w:r w:rsidR="00DA606A" w:rsidRPr="00E6688D">
        <w:t>7</w:t>
      </w:r>
      <w:r w:rsidRPr="00E6688D">
        <w:t xml:space="preserve"> pkt. proc. wyższa niż w końcu poprzedniego roku. Analogicznie w tym samym okresie </w:t>
      </w:r>
      <w:r w:rsidR="00DA606A" w:rsidRPr="00E6688D">
        <w:t>zarówno w Polsce</w:t>
      </w:r>
      <w:r w:rsidR="00E6688D" w:rsidRPr="00E6688D">
        <w:t>,</w:t>
      </w:r>
      <w:r w:rsidR="00E6688D" w:rsidRPr="00E6688D">
        <w:br/>
      </w:r>
      <w:r w:rsidR="00DA606A" w:rsidRPr="00E6688D">
        <w:t xml:space="preserve">jak i  </w:t>
      </w:r>
      <w:r w:rsidR="003F0A9A" w:rsidRPr="00E6688D">
        <w:t xml:space="preserve">w województwie kujawsko-pomorskim </w:t>
      </w:r>
      <w:r w:rsidRPr="00E6688D">
        <w:t xml:space="preserve">wskaźnik stopy bezrobocia </w:t>
      </w:r>
      <w:r w:rsidR="00DA606A" w:rsidRPr="00E6688D">
        <w:t>pozostał na poziomie</w:t>
      </w:r>
      <w:r w:rsidRPr="00E6688D">
        <w:t xml:space="preserve"> </w:t>
      </w:r>
      <w:r w:rsidR="00E6688D" w:rsidRPr="00E6688D">
        <w:br/>
      </w:r>
      <w:r w:rsidR="00DA606A" w:rsidRPr="00E6688D">
        <w:t xml:space="preserve">z końca 2012r. i </w:t>
      </w:r>
      <w:r w:rsidRPr="00E6688D">
        <w:t xml:space="preserve">wyniósł </w:t>
      </w:r>
      <w:r w:rsidR="00DA606A" w:rsidRPr="00E6688D">
        <w:t xml:space="preserve">odpowiednio 13,4% i </w:t>
      </w:r>
      <w:r w:rsidR="003F0A9A" w:rsidRPr="00E6688D">
        <w:t>18,1</w:t>
      </w:r>
      <w:r w:rsidRPr="00E6688D">
        <w:t>%</w:t>
      </w:r>
      <w:r w:rsidR="00DA606A" w:rsidRPr="00E6688D">
        <w:t xml:space="preserve">. </w:t>
      </w:r>
    </w:p>
    <w:p w:rsidR="00102A05" w:rsidRPr="00C215A6" w:rsidRDefault="00102A05" w:rsidP="00102A05">
      <w:pPr>
        <w:jc w:val="center"/>
        <w:rPr>
          <w:b/>
          <w:sz w:val="16"/>
          <w:szCs w:val="16"/>
        </w:rPr>
      </w:pPr>
    </w:p>
    <w:p w:rsidR="00FC0C4F" w:rsidRPr="00C215A6" w:rsidRDefault="00102A05" w:rsidP="00FC0C4F">
      <w:pPr>
        <w:jc w:val="center"/>
        <w:rPr>
          <w:sz w:val="24"/>
        </w:rPr>
      </w:pPr>
      <w:r w:rsidRPr="00C215A6">
        <w:rPr>
          <w:b/>
          <w:sz w:val="24"/>
        </w:rPr>
        <w:t>Stopa bezrobocia</w:t>
      </w:r>
      <w:r w:rsidRPr="00C215A6">
        <w:rPr>
          <w:sz w:val="24"/>
        </w:rPr>
        <w:t xml:space="preserve"> </w:t>
      </w:r>
      <w:r w:rsidRPr="00C215A6">
        <w:rPr>
          <w:b/>
          <w:sz w:val="24"/>
        </w:rPr>
        <w:t>w 201</w:t>
      </w:r>
      <w:r w:rsidR="003F0A9A">
        <w:rPr>
          <w:b/>
          <w:sz w:val="24"/>
        </w:rPr>
        <w:t>3</w:t>
      </w:r>
      <w:r w:rsidRPr="00C215A6">
        <w:rPr>
          <w:b/>
          <w:sz w:val="24"/>
        </w:rPr>
        <w:t xml:space="preserve">r. </w:t>
      </w:r>
      <w:r w:rsidRPr="00C215A6">
        <w:rPr>
          <w:sz w:val="24"/>
        </w:rPr>
        <w:t>– stan w końcu miesiąca</w:t>
      </w:r>
    </w:p>
    <w:p w:rsidR="00102A05" w:rsidRPr="00C215A6" w:rsidRDefault="003F0A9A" w:rsidP="00102A05">
      <w:pPr>
        <w:jc w:val="center"/>
        <w:rPr>
          <w:sz w:val="24"/>
        </w:rPr>
      </w:pPr>
      <w:r w:rsidRPr="003F0A9A">
        <w:rPr>
          <w:noProof/>
          <w:sz w:val="24"/>
          <w:lang w:eastAsia="pl-PL"/>
        </w:rPr>
        <w:drawing>
          <wp:inline distT="0" distB="0" distL="0" distR="0">
            <wp:extent cx="6010083" cy="2838893"/>
            <wp:effectExtent l="19050" t="0" r="9717" b="0"/>
            <wp:docPr id="2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2A05" w:rsidRPr="00C215A6" w:rsidRDefault="00102A05" w:rsidP="00102A05">
      <w:pPr>
        <w:rPr>
          <w:b/>
          <w:sz w:val="24"/>
        </w:rPr>
      </w:pPr>
      <w:r w:rsidRPr="00C215A6">
        <w:rPr>
          <w:sz w:val="18"/>
          <w:szCs w:val="18"/>
        </w:rPr>
        <w:t>Źródło: opracowanie własne na podstawie</w:t>
      </w:r>
      <w:r w:rsidR="00A9327F">
        <w:rPr>
          <w:sz w:val="18"/>
          <w:szCs w:val="18"/>
        </w:rPr>
        <w:t xml:space="preserve"> </w:t>
      </w:r>
      <w:r w:rsidR="00A9327F" w:rsidRPr="00C215A6">
        <w:rPr>
          <w:sz w:val="18"/>
          <w:szCs w:val="18"/>
        </w:rPr>
        <w:t>danych</w:t>
      </w:r>
      <w:r w:rsidRPr="00C215A6">
        <w:rPr>
          <w:sz w:val="18"/>
          <w:szCs w:val="18"/>
        </w:rPr>
        <w:t xml:space="preserve"> </w:t>
      </w:r>
      <w:proofErr w:type="spellStart"/>
      <w:r w:rsidRPr="00C215A6">
        <w:rPr>
          <w:sz w:val="18"/>
          <w:szCs w:val="18"/>
        </w:rPr>
        <w:t>MPiPS</w:t>
      </w:r>
      <w:proofErr w:type="spellEnd"/>
      <w:r w:rsidRPr="00C215A6">
        <w:rPr>
          <w:sz w:val="18"/>
          <w:szCs w:val="18"/>
        </w:rPr>
        <w:t xml:space="preserve"> </w:t>
      </w:r>
    </w:p>
    <w:p w:rsidR="00102A05" w:rsidRPr="00E6688D" w:rsidRDefault="00F55314" w:rsidP="00102A05">
      <w:pPr>
        <w:pStyle w:val="Tekstpodstawowywcity2"/>
        <w:ind w:firstLine="709"/>
        <w:rPr>
          <w:szCs w:val="24"/>
        </w:rPr>
      </w:pPr>
      <w:r w:rsidRPr="00E6688D">
        <w:rPr>
          <w:szCs w:val="24"/>
        </w:rPr>
        <w:t xml:space="preserve">Wskaźnik stopy bezrobocia lokuje powiat brodnicki na </w:t>
      </w:r>
      <w:r w:rsidR="00102A05" w:rsidRPr="00E6688D">
        <w:rPr>
          <w:szCs w:val="24"/>
        </w:rPr>
        <w:t xml:space="preserve">czwartym miejscu </w:t>
      </w:r>
      <w:r w:rsidRPr="00E6688D">
        <w:rPr>
          <w:szCs w:val="24"/>
        </w:rPr>
        <w:t xml:space="preserve">pod względem najniższej stopy bezrobocia </w:t>
      </w:r>
      <w:r w:rsidR="00102A05" w:rsidRPr="00E6688D">
        <w:rPr>
          <w:szCs w:val="24"/>
        </w:rPr>
        <w:t xml:space="preserve">w województwie kujawsko-pomorskim, za powiatem: Bydgoszcz grodzki – </w:t>
      </w:r>
      <w:r w:rsidR="0040300C" w:rsidRPr="00E6688D">
        <w:rPr>
          <w:szCs w:val="24"/>
        </w:rPr>
        <w:t>8,8</w:t>
      </w:r>
      <w:r w:rsidR="00102A05" w:rsidRPr="00E6688D">
        <w:rPr>
          <w:szCs w:val="24"/>
        </w:rPr>
        <w:t xml:space="preserve">%, Toruń grodzki – </w:t>
      </w:r>
      <w:r w:rsidR="0040300C" w:rsidRPr="00E6688D">
        <w:rPr>
          <w:szCs w:val="24"/>
        </w:rPr>
        <w:t>10,2</w:t>
      </w:r>
      <w:r w:rsidR="00102A05" w:rsidRPr="00E6688D">
        <w:rPr>
          <w:szCs w:val="24"/>
        </w:rPr>
        <w:t>% oraz Bydgoszcz ziemski – 13,</w:t>
      </w:r>
      <w:r w:rsidR="0040300C" w:rsidRPr="00E6688D">
        <w:rPr>
          <w:szCs w:val="24"/>
        </w:rPr>
        <w:t>9</w:t>
      </w:r>
      <w:r w:rsidR="00102A05" w:rsidRPr="00E6688D">
        <w:rPr>
          <w:szCs w:val="24"/>
        </w:rPr>
        <w:t xml:space="preserve">% </w:t>
      </w:r>
    </w:p>
    <w:p w:rsidR="009B0153" w:rsidRDefault="00696857" w:rsidP="00102A05">
      <w:pPr>
        <w:pStyle w:val="Tekstpodstawowywcity2"/>
        <w:ind w:firstLine="709"/>
        <w:rPr>
          <w:szCs w:val="24"/>
        </w:rPr>
      </w:pPr>
      <w:r w:rsidRPr="00696857">
        <w:rPr>
          <w:noProof/>
          <w:szCs w:val="24"/>
          <w:lang w:eastAsia="pl-PL"/>
        </w:rPr>
        <w:drawing>
          <wp:inline distT="0" distB="0" distL="0" distR="0">
            <wp:extent cx="4826941" cy="4731488"/>
            <wp:effectExtent l="19050" t="0" r="0"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37856" cy="4742187"/>
                    </a:xfrm>
                    <a:prstGeom prst="rect">
                      <a:avLst/>
                    </a:prstGeom>
                    <a:noFill/>
                    <a:ln w="9525">
                      <a:noFill/>
                      <a:miter lim="800000"/>
                      <a:headEnd/>
                      <a:tailEnd/>
                    </a:ln>
                  </pic:spPr>
                </pic:pic>
              </a:graphicData>
            </a:graphic>
          </wp:inline>
        </w:drawing>
      </w:r>
    </w:p>
    <w:p w:rsidR="00102A05" w:rsidRPr="00E6688D" w:rsidRDefault="00102A05" w:rsidP="00102A05">
      <w:pPr>
        <w:jc w:val="center"/>
        <w:rPr>
          <w:sz w:val="24"/>
        </w:rPr>
      </w:pPr>
      <w:r w:rsidRPr="00E6688D">
        <w:rPr>
          <w:sz w:val="24"/>
        </w:rPr>
        <w:lastRenderedPageBreak/>
        <w:t>Bilans osób bezrobotnych zarejestrowanych w latach 201</w:t>
      </w:r>
      <w:r w:rsidR="00FF5B7E" w:rsidRPr="00E6688D">
        <w:rPr>
          <w:sz w:val="24"/>
        </w:rPr>
        <w:t>2</w:t>
      </w:r>
      <w:r w:rsidRPr="00E6688D">
        <w:rPr>
          <w:sz w:val="24"/>
        </w:rPr>
        <w:t>– 201</w:t>
      </w:r>
      <w:r w:rsidR="00FF5B7E" w:rsidRPr="00E6688D">
        <w:rPr>
          <w:sz w:val="24"/>
        </w:rPr>
        <w:t>3</w:t>
      </w:r>
    </w:p>
    <w:p w:rsidR="00102A05" w:rsidRPr="00E6688D" w:rsidRDefault="00102A05" w:rsidP="00102A05">
      <w:pPr>
        <w:rPr>
          <w:sz w:val="24"/>
        </w:rPr>
      </w:pPr>
    </w:p>
    <w:tbl>
      <w:tblPr>
        <w:tblW w:w="10160" w:type="dxa"/>
        <w:tblInd w:w="-289" w:type="dxa"/>
        <w:tblLayout w:type="fixed"/>
        <w:tblCellMar>
          <w:left w:w="0" w:type="dxa"/>
          <w:right w:w="0" w:type="dxa"/>
        </w:tblCellMar>
        <w:tblLook w:val="0000"/>
      </w:tblPr>
      <w:tblGrid>
        <w:gridCol w:w="427"/>
        <w:gridCol w:w="5121"/>
        <w:gridCol w:w="1336"/>
        <w:gridCol w:w="1123"/>
        <w:gridCol w:w="1089"/>
        <w:gridCol w:w="1064"/>
      </w:tblGrid>
      <w:tr w:rsidR="00102A05" w:rsidRPr="00E6688D" w:rsidTr="00B8019F">
        <w:trPr>
          <w:trHeight w:val="493"/>
        </w:trPr>
        <w:tc>
          <w:tcPr>
            <w:tcW w:w="427" w:type="dxa"/>
            <w:vMerge w:val="restart"/>
            <w:tcBorders>
              <w:top w:val="single" w:sz="4" w:space="0" w:color="000000"/>
              <w:left w:val="single" w:sz="4" w:space="0" w:color="000000"/>
            </w:tcBorders>
          </w:tcPr>
          <w:p w:rsidR="00102A05" w:rsidRPr="00E6688D" w:rsidRDefault="00102A05" w:rsidP="001F6978">
            <w:pPr>
              <w:suppressAutoHyphens w:val="0"/>
              <w:jc w:val="center"/>
              <w:rPr>
                <w:rFonts w:cs="Times New Roman"/>
                <w:b/>
                <w:bCs/>
                <w:lang w:eastAsia="pl-PL"/>
              </w:rPr>
            </w:pPr>
            <w:r w:rsidRPr="00E6688D">
              <w:rPr>
                <w:rFonts w:cs="Times New Roman"/>
                <w:b/>
                <w:bCs/>
                <w:lang w:eastAsia="pl-PL"/>
              </w:rPr>
              <w:t> </w:t>
            </w:r>
          </w:p>
          <w:p w:rsidR="00102A05" w:rsidRPr="00E6688D" w:rsidRDefault="00102A05" w:rsidP="001F6978">
            <w:pPr>
              <w:suppressAutoHyphens w:val="0"/>
              <w:jc w:val="center"/>
              <w:rPr>
                <w:rFonts w:cs="Times New Roman"/>
                <w:b/>
                <w:bCs/>
                <w:lang w:eastAsia="pl-PL"/>
              </w:rPr>
            </w:pPr>
            <w:r w:rsidRPr="00E6688D">
              <w:rPr>
                <w:rFonts w:cs="Times New Roman"/>
                <w:b/>
                <w:bCs/>
                <w:lang w:eastAsia="pl-PL"/>
              </w:rPr>
              <w:t>L.p.</w:t>
            </w:r>
          </w:p>
          <w:p w:rsidR="00102A05" w:rsidRPr="00E6688D" w:rsidRDefault="00102A05" w:rsidP="001F6978">
            <w:pPr>
              <w:jc w:val="center"/>
              <w:rPr>
                <w:rFonts w:cs="Times New Roman"/>
                <w:b/>
                <w:bCs/>
                <w:lang w:eastAsia="pl-PL"/>
              </w:rPr>
            </w:pPr>
            <w:r w:rsidRPr="00E6688D">
              <w:rPr>
                <w:rFonts w:cs="Times New Roman"/>
                <w:b/>
                <w:bCs/>
                <w:lang w:eastAsia="pl-PL"/>
              </w:rPr>
              <w:t> </w:t>
            </w:r>
          </w:p>
        </w:tc>
        <w:tc>
          <w:tcPr>
            <w:tcW w:w="5121" w:type="dxa"/>
            <w:vMerge w:val="restart"/>
            <w:tcBorders>
              <w:top w:val="single" w:sz="4" w:space="0" w:color="000000"/>
              <w:left w:val="single" w:sz="4" w:space="0" w:color="000000"/>
            </w:tcBorders>
            <w:vAlign w:val="center"/>
          </w:tcPr>
          <w:p w:rsidR="00102A05" w:rsidRPr="00E6688D" w:rsidRDefault="00102A05" w:rsidP="001F6978">
            <w:pPr>
              <w:suppressAutoHyphens w:val="0"/>
              <w:jc w:val="center"/>
              <w:rPr>
                <w:rFonts w:cs="Times New Roman"/>
                <w:b/>
                <w:bCs/>
                <w:lang w:eastAsia="pl-PL"/>
              </w:rPr>
            </w:pPr>
            <w:r w:rsidRPr="00E6688D">
              <w:rPr>
                <w:rFonts w:cs="Times New Roman"/>
                <w:b/>
                <w:bCs/>
                <w:lang w:eastAsia="pl-PL"/>
              </w:rPr>
              <w:t> </w:t>
            </w:r>
          </w:p>
          <w:p w:rsidR="00102A05" w:rsidRPr="00E6688D" w:rsidRDefault="00102A05" w:rsidP="001F6978">
            <w:pPr>
              <w:suppressAutoHyphens w:val="0"/>
              <w:jc w:val="center"/>
              <w:rPr>
                <w:rFonts w:cs="Times New Roman"/>
                <w:b/>
                <w:bCs/>
                <w:lang w:eastAsia="pl-PL"/>
              </w:rPr>
            </w:pPr>
            <w:r w:rsidRPr="00E6688D">
              <w:rPr>
                <w:rFonts w:cs="Times New Roman"/>
                <w:b/>
                <w:bCs/>
                <w:lang w:eastAsia="pl-PL"/>
              </w:rPr>
              <w:t>WYSZCZEGÓLNIENIE</w:t>
            </w:r>
          </w:p>
          <w:p w:rsidR="00102A05" w:rsidRPr="00E6688D" w:rsidRDefault="00102A05" w:rsidP="001F6978">
            <w:pPr>
              <w:rPr>
                <w:rFonts w:cs="Times New Roman"/>
                <w:b/>
                <w:bCs/>
                <w:lang w:eastAsia="pl-PL"/>
              </w:rPr>
            </w:pPr>
            <w:r w:rsidRPr="00E6688D">
              <w:rPr>
                <w:rFonts w:cs="Times New Roman"/>
                <w:b/>
                <w:bCs/>
                <w:lang w:eastAsia="pl-PL"/>
              </w:rPr>
              <w:t> </w:t>
            </w:r>
          </w:p>
        </w:tc>
        <w:tc>
          <w:tcPr>
            <w:tcW w:w="4611" w:type="dxa"/>
            <w:gridSpan w:val="4"/>
            <w:tcBorders>
              <w:top w:val="single" w:sz="4" w:space="0" w:color="000000"/>
              <w:left w:val="single" w:sz="4" w:space="0" w:color="000000"/>
              <w:bottom w:val="single" w:sz="4" w:space="0" w:color="000000"/>
              <w:right w:val="single" w:sz="4" w:space="0" w:color="000000"/>
            </w:tcBorders>
            <w:vAlign w:val="center"/>
          </w:tcPr>
          <w:p w:rsidR="00102A05" w:rsidRPr="00E6688D" w:rsidRDefault="00102A05" w:rsidP="001F6978">
            <w:pPr>
              <w:suppressAutoHyphens w:val="0"/>
              <w:rPr>
                <w:rFonts w:cs="Times New Roman"/>
                <w:b/>
                <w:bCs/>
                <w:lang w:eastAsia="pl-PL"/>
              </w:rPr>
            </w:pPr>
            <w:r w:rsidRPr="00E6688D">
              <w:rPr>
                <w:rFonts w:cs="Times New Roman"/>
                <w:b/>
                <w:bCs/>
                <w:lang w:eastAsia="pl-PL"/>
              </w:rPr>
              <w:t>Bezrobotni</w:t>
            </w:r>
          </w:p>
        </w:tc>
      </w:tr>
      <w:tr w:rsidR="00102A05" w:rsidRPr="00E6688D" w:rsidTr="00B8019F">
        <w:trPr>
          <w:trHeight w:val="493"/>
        </w:trPr>
        <w:tc>
          <w:tcPr>
            <w:tcW w:w="427" w:type="dxa"/>
            <w:vMerge/>
            <w:tcBorders>
              <w:left w:val="single" w:sz="4" w:space="0" w:color="000000"/>
            </w:tcBorders>
          </w:tcPr>
          <w:p w:rsidR="00102A05" w:rsidRPr="00E6688D" w:rsidRDefault="00102A05" w:rsidP="001F6978">
            <w:pPr>
              <w:jc w:val="center"/>
              <w:rPr>
                <w:rFonts w:cs="Times New Roman"/>
                <w:b/>
                <w:bCs/>
                <w:lang w:eastAsia="pl-PL"/>
              </w:rPr>
            </w:pPr>
          </w:p>
        </w:tc>
        <w:tc>
          <w:tcPr>
            <w:tcW w:w="5121" w:type="dxa"/>
            <w:vMerge/>
            <w:tcBorders>
              <w:left w:val="single" w:sz="4" w:space="0" w:color="000000"/>
            </w:tcBorders>
            <w:vAlign w:val="center"/>
          </w:tcPr>
          <w:p w:rsidR="00102A05" w:rsidRPr="00E6688D" w:rsidRDefault="00102A05" w:rsidP="001F6978">
            <w:pPr>
              <w:rPr>
                <w:rFonts w:cs="Times New Roman"/>
                <w:b/>
                <w:bCs/>
                <w:lang w:eastAsia="pl-PL"/>
              </w:rPr>
            </w:pPr>
          </w:p>
        </w:tc>
        <w:tc>
          <w:tcPr>
            <w:tcW w:w="1336" w:type="dxa"/>
            <w:vMerge w:val="restart"/>
            <w:tcBorders>
              <w:top w:val="single" w:sz="4" w:space="0" w:color="000000"/>
              <w:left w:val="single" w:sz="4" w:space="0" w:color="000000"/>
              <w:right w:val="single" w:sz="4" w:space="0" w:color="auto"/>
            </w:tcBorders>
            <w:vAlign w:val="center"/>
          </w:tcPr>
          <w:p w:rsidR="00102A05" w:rsidRPr="00E6688D" w:rsidRDefault="00102A05" w:rsidP="00FF5B7E">
            <w:pPr>
              <w:suppressAutoHyphens w:val="0"/>
              <w:jc w:val="center"/>
              <w:rPr>
                <w:rFonts w:cs="Times New Roman"/>
                <w:b/>
                <w:bCs/>
                <w:lang w:eastAsia="pl-PL"/>
              </w:rPr>
            </w:pPr>
            <w:r w:rsidRPr="00E6688D">
              <w:rPr>
                <w:rFonts w:cs="Times New Roman"/>
                <w:b/>
                <w:bCs/>
                <w:lang w:eastAsia="pl-PL"/>
              </w:rPr>
              <w:t>201</w:t>
            </w:r>
            <w:r w:rsidR="00FF5B7E" w:rsidRPr="00E6688D">
              <w:rPr>
                <w:rFonts w:cs="Times New Roman"/>
                <w:b/>
                <w:bCs/>
                <w:lang w:eastAsia="pl-PL"/>
              </w:rPr>
              <w:t>2</w:t>
            </w:r>
            <w:r w:rsidRPr="00E6688D">
              <w:rPr>
                <w:rFonts w:cs="Times New Roman"/>
                <w:b/>
                <w:bCs/>
                <w:lang w:eastAsia="pl-PL"/>
              </w:rPr>
              <w:t> </w:t>
            </w:r>
          </w:p>
        </w:tc>
        <w:tc>
          <w:tcPr>
            <w:tcW w:w="1123" w:type="dxa"/>
            <w:vMerge w:val="restart"/>
            <w:tcBorders>
              <w:top w:val="single" w:sz="4" w:space="0" w:color="000000"/>
              <w:left w:val="single" w:sz="4" w:space="0" w:color="auto"/>
              <w:right w:val="single" w:sz="4" w:space="0" w:color="auto"/>
            </w:tcBorders>
            <w:vAlign w:val="center"/>
          </w:tcPr>
          <w:p w:rsidR="00102A05" w:rsidRPr="00E6688D" w:rsidRDefault="00102A05" w:rsidP="00FF5B7E">
            <w:pPr>
              <w:suppressAutoHyphens w:val="0"/>
              <w:jc w:val="center"/>
              <w:rPr>
                <w:rFonts w:cs="Times New Roman"/>
                <w:b/>
                <w:bCs/>
                <w:lang w:eastAsia="pl-PL"/>
              </w:rPr>
            </w:pPr>
            <w:r w:rsidRPr="00E6688D">
              <w:rPr>
                <w:rFonts w:cs="Times New Roman"/>
                <w:b/>
                <w:bCs/>
                <w:lang w:eastAsia="pl-PL"/>
              </w:rPr>
              <w:t>201</w:t>
            </w:r>
            <w:r w:rsidR="00FF5B7E" w:rsidRPr="00E6688D">
              <w:rPr>
                <w:rFonts w:cs="Times New Roman"/>
                <w:b/>
                <w:bCs/>
                <w:lang w:eastAsia="pl-PL"/>
              </w:rPr>
              <w:t>3</w:t>
            </w:r>
            <w:r w:rsidRPr="00E6688D">
              <w:rPr>
                <w:rFonts w:cs="Times New Roman"/>
                <w:b/>
                <w:bCs/>
                <w:lang w:eastAsia="pl-PL"/>
              </w:rPr>
              <w:t> </w:t>
            </w:r>
          </w:p>
        </w:tc>
        <w:tc>
          <w:tcPr>
            <w:tcW w:w="2153" w:type="dxa"/>
            <w:gridSpan w:val="2"/>
            <w:tcBorders>
              <w:top w:val="single" w:sz="4" w:space="0" w:color="000000"/>
              <w:left w:val="single" w:sz="4" w:space="0" w:color="auto"/>
              <w:bottom w:val="single" w:sz="4" w:space="0" w:color="000000"/>
              <w:right w:val="single" w:sz="4" w:space="0" w:color="000000"/>
            </w:tcBorders>
          </w:tcPr>
          <w:p w:rsidR="00102A05" w:rsidRPr="00E6688D" w:rsidRDefault="00102A05" w:rsidP="001F6978">
            <w:pPr>
              <w:suppressAutoHyphens w:val="0"/>
              <w:rPr>
                <w:rFonts w:cs="Times New Roman"/>
                <w:bCs/>
                <w:lang w:eastAsia="pl-PL"/>
              </w:rPr>
            </w:pPr>
            <w:r w:rsidRPr="00E6688D">
              <w:rPr>
                <w:rFonts w:cs="Times New Roman"/>
                <w:b/>
                <w:bCs/>
                <w:lang w:eastAsia="pl-PL"/>
              </w:rPr>
              <w:t xml:space="preserve"> </w:t>
            </w:r>
            <w:r w:rsidRPr="00E6688D">
              <w:rPr>
                <w:rFonts w:cs="Times New Roman"/>
                <w:bCs/>
                <w:lang w:eastAsia="pl-PL"/>
              </w:rPr>
              <w:t>zmiana </w:t>
            </w:r>
          </w:p>
          <w:p w:rsidR="00102A05" w:rsidRPr="00E6688D" w:rsidRDefault="00102A05" w:rsidP="001F6978">
            <w:pPr>
              <w:suppressAutoHyphens w:val="0"/>
              <w:rPr>
                <w:rFonts w:cs="Times New Roman"/>
                <w:bCs/>
                <w:lang w:eastAsia="pl-PL"/>
              </w:rPr>
            </w:pPr>
            <w:r w:rsidRPr="00E6688D">
              <w:rPr>
                <w:rFonts w:cs="Times New Roman"/>
                <w:bCs/>
                <w:lang w:eastAsia="pl-PL"/>
              </w:rPr>
              <w:t>(- )spadek, (+) wzrost</w:t>
            </w:r>
          </w:p>
        </w:tc>
      </w:tr>
      <w:tr w:rsidR="00102A05" w:rsidRPr="00E6688D" w:rsidTr="00B8019F">
        <w:trPr>
          <w:trHeight w:val="493"/>
        </w:trPr>
        <w:tc>
          <w:tcPr>
            <w:tcW w:w="427" w:type="dxa"/>
            <w:vMerge/>
            <w:tcBorders>
              <w:left w:val="single" w:sz="4" w:space="0" w:color="000000"/>
            </w:tcBorders>
          </w:tcPr>
          <w:p w:rsidR="00102A05" w:rsidRPr="00E6688D" w:rsidRDefault="00102A05" w:rsidP="001F6978">
            <w:pPr>
              <w:suppressAutoHyphens w:val="0"/>
              <w:jc w:val="center"/>
              <w:rPr>
                <w:rFonts w:cs="Times New Roman"/>
                <w:b/>
                <w:bCs/>
                <w:lang w:eastAsia="pl-PL"/>
              </w:rPr>
            </w:pPr>
          </w:p>
        </w:tc>
        <w:tc>
          <w:tcPr>
            <w:tcW w:w="5121" w:type="dxa"/>
            <w:vMerge/>
            <w:tcBorders>
              <w:left w:val="single" w:sz="4" w:space="0" w:color="000000"/>
            </w:tcBorders>
            <w:vAlign w:val="center"/>
          </w:tcPr>
          <w:p w:rsidR="00102A05" w:rsidRPr="00E6688D" w:rsidRDefault="00102A05" w:rsidP="001F6978">
            <w:pPr>
              <w:suppressAutoHyphens w:val="0"/>
              <w:rPr>
                <w:rFonts w:cs="Times New Roman"/>
                <w:b/>
                <w:bCs/>
                <w:lang w:eastAsia="pl-PL"/>
              </w:rPr>
            </w:pPr>
          </w:p>
        </w:tc>
        <w:tc>
          <w:tcPr>
            <w:tcW w:w="1336" w:type="dxa"/>
            <w:vMerge/>
            <w:tcBorders>
              <w:left w:val="single" w:sz="4" w:space="0" w:color="000000"/>
              <w:bottom w:val="single" w:sz="4" w:space="0" w:color="000000"/>
              <w:right w:val="single" w:sz="4" w:space="0" w:color="auto"/>
            </w:tcBorders>
            <w:vAlign w:val="center"/>
          </w:tcPr>
          <w:p w:rsidR="00102A05" w:rsidRPr="00E6688D" w:rsidRDefault="00102A05" w:rsidP="001F6978">
            <w:pPr>
              <w:suppressAutoHyphens w:val="0"/>
              <w:jc w:val="center"/>
              <w:rPr>
                <w:rFonts w:cs="Times New Roman"/>
                <w:b/>
                <w:bCs/>
                <w:lang w:eastAsia="pl-PL"/>
              </w:rPr>
            </w:pPr>
          </w:p>
        </w:tc>
        <w:tc>
          <w:tcPr>
            <w:tcW w:w="1123" w:type="dxa"/>
            <w:vMerge/>
            <w:tcBorders>
              <w:left w:val="single" w:sz="4" w:space="0" w:color="auto"/>
              <w:bottom w:val="single" w:sz="4" w:space="0" w:color="000000"/>
              <w:right w:val="single" w:sz="4" w:space="0" w:color="auto"/>
            </w:tcBorders>
            <w:vAlign w:val="center"/>
          </w:tcPr>
          <w:p w:rsidR="00102A05" w:rsidRPr="00E6688D" w:rsidRDefault="00102A05" w:rsidP="001F6978">
            <w:pPr>
              <w:suppressAutoHyphens w:val="0"/>
              <w:jc w:val="center"/>
              <w:rPr>
                <w:rFonts w:cs="Times New Roman"/>
                <w:b/>
                <w:bCs/>
                <w:lang w:eastAsia="pl-PL"/>
              </w:rPr>
            </w:pPr>
          </w:p>
        </w:tc>
        <w:tc>
          <w:tcPr>
            <w:tcW w:w="1089" w:type="dxa"/>
            <w:tcBorders>
              <w:top w:val="single" w:sz="4" w:space="0" w:color="000000"/>
              <w:left w:val="single" w:sz="4" w:space="0" w:color="auto"/>
              <w:bottom w:val="single" w:sz="4" w:space="0" w:color="000000"/>
              <w:right w:val="single" w:sz="4" w:space="0" w:color="auto"/>
            </w:tcBorders>
          </w:tcPr>
          <w:p w:rsidR="00102A05" w:rsidRPr="00E6688D" w:rsidRDefault="00102A05" w:rsidP="001F6978">
            <w:pPr>
              <w:suppressAutoHyphens w:val="0"/>
              <w:jc w:val="center"/>
              <w:rPr>
                <w:rFonts w:cs="Times New Roman"/>
                <w:b/>
                <w:bCs/>
                <w:lang w:eastAsia="pl-PL"/>
              </w:rPr>
            </w:pPr>
            <w:r w:rsidRPr="00E6688D">
              <w:rPr>
                <w:rFonts w:cs="Times New Roman"/>
                <w:b/>
                <w:bCs/>
                <w:lang w:eastAsia="pl-PL"/>
              </w:rPr>
              <w:t>w osobach</w:t>
            </w:r>
          </w:p>
        </w:tc>
        <w:tc>
          <w:tcPr>
            <w:tcW w:w="1063" w:type="dxa"/>
            <w:tcBorders>
              <w:top w:val="single" w:sz="4" w:space="0" w:color="000000"/>
              <w:left w:val="single" w:sz="4" w:space="0" w:color="auto"/>
              <w:bottom w:val="single" w:sz="4" w:space="0" w:color="000000"/>
              <w:right w:val="single" w:sz="4" w:space="0" w:color="000000"/>
            </w:tcBorders>
          </w:tcPr>
          <w:p w:rsidR="00102A05" w:rsidRPr="00E6688D" w:rsidRDefault="00102A05" w:rsidP="001F6978">
            <w:pPr>
              <w:suppressAutoHyphens w:val="0"/>
              <w:jc w:val="center"/>
              <w:rPr>
                <w:rFonts w:cs="Times New Roman"/>
                <w:b/>
                <w:bCs/>
                <w:lang w:eastAsia="pl-PL"/>
              </w:rPr>
            </w:pPr>
            <w:r w:rsidRPr="00E6688D">
              <w:rPr>
                <w:rFonts w:cs="Times New Roman"/>
                <w:b/>
                <w:bCs/>
                <w:lang w:eastAsia="pl-PL"/>
              </w:rPr>
              <w:t>w %</w:t>
            </w:r>
          </w:p>
        </w:tc>
      </w:tr>
      <w:tr w:rsidR="00FF5B7E" w:rsidRPr="00E6688D" w:rsidTr="00B8019F">
        <w:trPr>
          <w:trHeight w:val="548"/>
        </w:trPr>
        <w:tc>
          <w:tcPr>
            <w:tcW w:w="427" w:type="dxa"/>
            <w:tcBorders>
              <w:top w:val="single" w:sz="4" w:space="0" w:color="000000"/>
              <w:left w:val="single" w:sz="4" w:space="0" w:color="000000"/>
            </w:tcBorders>
            <w:shd w:val="clear" w:color="auto" w:fill="EEECE1" w:themeFill="background2"/>
            <w:vAlign w:val="center"/>
          </w:tcPr>
          <w:p w:rsidR="00FF5B7E" w:rsidRPr="00E6688D" w:rsidRDefault="00FF5B7E" w:rsidP="001F6978">
            <w:pPr>
              <w:suppressAutoHyphens w:val="0"/>
              <w:jc w:val="center"/>
              <w:rPr>
                <w:rFonts w:cs="Times New Roman"/>
                <w:b/>
                <w:bCs/>
                <w:lang w:eastAsia="pl-PL"/>
              </w:rPr>
            </w:pPr>
            <w:r w:rsidRPr="00E6688D">
              <w:rPr>
                <w:rFonts w:cs="Times New Roman"/>
                <w:b/>
                <w:bCs/>
                <w:lang w:eastAsia="pl-PL"/>
              </w:rPr>
              <w:t>1</w:t>
            </w:r>
            <w:r w:rsidRPr="00E6688D">
              <w:rPr>
                <w:rFonts w:cs="Times New Roman"/>
                <w:lang w:eastAsia="pl-PL"/>
              </w:rPr>
              <w:t>.</w:t>
            </w:r>
          </w:p>
        </w:tc>
        <w:tc>
          <w:tcPr>
            <w:tcW w:w="5121" w:type="dxa"/>
            <w:tcBorders>
              <w:top w:val="single" w:sz="4" w:space="0" w:color="000000"/>
              <w:left w:val="single" w:sz="4" w:space="0" w:color="000000"/>
            </w:tcBorders>
            <w:shd w:val="clear" w:color="auto" w:fill="EEECE1" w:themeFill="background2"/>
            <w:vAlign w:val="center"/>
          </w:tcPr>
          <w:p w:rsidR="00FF5B7E" w:rsidRPr="00E6688D" w:rsidRDefault="00FF5B7E" w:rsidP="001F6978">
            <w:pPr>
              <w:suppressAutoHyphens w:val="0"/>
              <w:ind w:left="152"/>
              <w:rPr>
                <w:rFonts w:cs="Times New Roman"/>
                <w:b/>
                <w:bCs/>
                <w:lang w:eastAsia="pl-PL"/>
              </w:rPr>
            </w:pPr>
            <w:r w:rsidRPr="00E6688D">
              <w:rPr>
                <w:rFonts w:cs="Times New Roman"/>
                <w:b/>
                <w:bCs/>
                <w:lang w:eastAsia="pl-PL"/>
              </w:rPr>
              <w:t>Bezrobotni zarejestrowani w roku</w:t>
            </w:r>
          </w:p>
        </w:tc>
        <w:tc>
          <w:tcPr>
            <w:tcW w:w="1336"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6 496</w:t>
            </w:r>
          </w:p>
        </w:tc>
        <w:tc>
          <w:tcPr>
            <w:tcW w:w="1123"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6 803</w:t>
            </w:r>
          </w:p>
        </w:tc>
        <w:tc>
          <w:tcPr>
            <w:tcW w:w="108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FF5B7E" w:rsidRPr="00E6688D" w:rsidRDefault="003F057F" w:rsidP="001F6978">
            <w:pPr>
              <w:suppressAutoHyphens w:val="0"/>
              <w:jc w:val="center"/>
              <w:rPr>
                <w:rFonts w:cs="Times New Roman"/>
                <w:lang w:eastAsia="pl-PL"/>
              </w:rPr>
            </w:pPr>
            <w:r w:rsidRPr="00E6688D">
              <w:rPr>
                <w:rFonts w:cs="Times New Roman"/>
                <w:lang w:eastAsia="pl-PL"/>
              </w:rPr>
              <w:t>+ 307</w:t>
            </w:r>
          </w:p>
        </w:tc>
        <w:tc>
          <w:tcPr>
            <w:tcW w:w="1063"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 xml:space="preserve">+ </w:t>
            </w:r>
            <w:r w:rsidR="00172C4B" w:rsidRPr="00E6688D">
              <w:rPr>
                <w:rFonts w:cs="Times New Roman"/>
                <w:lang w:eastAsia="pl-PL"/>
              </w:rPr>
              <w:t>4,73</w:t>
            </w:r>
          </w:p>
        </w:tc>
      </w:tr>
      <w:tr w:rsidR="00FF5B7E" w:rsidRPr="00E6688D" w:rsidTr="00B8019F">
        <w:trPr>
          <w:trHeight w:val="493"/>
        </w:trPr>
        <w:tc>
          <w:tcPr>
            <w:tcW w:w="427" w:type="dxa"/>
            <w:tcBorders>
              <w:top w:val="single" w:sz="4" w:space="0" w:color="000000"/>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p>
        </w:tc>
        <w:tc>
          <w:tcPr>
            <w:tcW w:w="5121" w:type="dxa"/>
            <w:tcBorders>
              <w:top w:val="single" w:sz="4" w:space="0" w:color="000000"/>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po raz pierwszy</w:t>
            </w:r>
          </w:p>
        </w:tc>
        <w:tc>
          <w:tcPr>
            <w:tcW w:w="1336" w:type="dxa"/>
            <w:tcBorders>
              <w:top w:val="single" w:sz="4" w:space="0" w:color="000000"/>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1 083</w:t>
            </w:r>
          </w:p>
        </w:tc>
        <w:tc>
          <w:tcPr>
            <w:tcW w:w="1123" w:type="dxa"/>
            <w:tcBorders>
              <w:top w:val="single" w:sz="4" w:space="0" w:color="000000"/>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1 132</w:t>
            </w:r>
          </w:p>
        </w:tc>
        <w:tc>
          <w:tcPr>
            <w:tcW w:w="1089" w:type="dxa"/>
            <w:tcBorders>
              <w:top w:val="single" w:sz="4" w:space="0" w:color="000000"/>
              <w:left w:val="single" w:sz="4" w:space="0" w:color="auto"/>
              <w:bottom w:val="single" w:sz="4" w:space="0" w:color="A6A6A6"/>
              <w:right w:val="single" w:sz="4" w:space="0" w:color="auto"/>
            </w:tcBorders>
            <w:vAlign w:val="center"/>
          </w:tcPr>
          <w:p w:rsidR="00FF5B7E" w:rsidRPr="00E6688D" w:rsidRDefault="003F057F" w:rsidP="001F6978">
            <w:pPr>
              <w:suppressAutoHyphens w:val="0"/>
              <w:jc w:val="center"/>
              <w:rPr>
                <w:rFonts w:cs="Times New Roman"/>
                <w:lang w:eastAsia="pl-PL"/>
              </w:rPr>
            </w:pPr>
            <w:r w:rsidRPr="00E6688D">
              <w:rPr>
                <w:rFonts w:cs="Times New Roman"/>
                <w:lang w:eastAsia="pl-PL"/>
              </w:rPr>
              <w:t>+ 49</w:t>
            </w:r>
          </w:p>
        </w:tc>
        <w:tc>
          <w:tcPr>
            <w:tcW w:w="1063" w:type="dxa"/>
            <w:tcBorders>
              <w:top w:val="single" w:sz="4" w:space="0" w:color="000000"/>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4,52</w:t>
            </w:r>
          </w:p>
        </w:tc>
      </w:tr>
      <w:tr w:rsidR="00FF5B7E" w:rsidRPr="00E6688D" w:rsidTr="00B8019F">
        <w:trPr>
          <w:trHeight w:val="493"/>
        </w:trPr>
        <w:tc>
          <w:tcPr>
            <w:tcW w:w="427" w:type="dxa"/>
            <w:tcBorders>
              <w:top w:val="single" w:sz="4" w:space="0" w:color="A6A6A6"/>
              <w:left w:val="single" w:sz="4" w:space="0" w:color="000000"/>
            </w:tcBorders>
            <w:vAlign w:val="center"/>
          </w:tcPr>
          <w:p w:rsidR="00FF5B7E" w:rsidRPr="00E6688D" w:rsidRDefault="00FF5B7E" w:rsidP="001F6978">
            <w:pPr>
              <w:suppressAutoHyphens w:val="0"/>
              <w:jc w:val="center"/>
              <w:rPr>
                <w:rFonts w:cs="Times New Roman"/>
                <w:lang w:eastAsia="pl-PL"/>
              </w:rPr>
            </w:pPr>
          </w:p>
        </w:tc>
        <w:tc>
          <w:tcPr>
            <w:tcW w:w="5121" w:type="dxa"/>
            <w:tcBorders>
              <w:top w:val="single" w:sz="4" w:space="0" w:color="A6A6A6"/>
              <w:left w:val="single" w:sz="4" w:space="0" w:color="000000"/>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po raz kolejny ( od 1990 r.)</w:t>
            </w:r>
          </w:p>
        </w:tc>
        <w:tc>
          <w:tcPr>
            <w:tcW w:w="1336" w:type="dxa"/>
            <w:tcBorders>
              <w:top w:val="single" w:sz="4" w:space="0" w:color="A6A6A6"/>
              <w:left w:val="single" w:sz="4" w:space="0" w:color="000000"/>
              <w:bottom w:val="single" w:sz="4" w:space="0" w:color="000000"/>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5 413</w:t>
            </w:r>
          </w:p>
        </w:tc>
        <w:tc>
          <w:tcPr>
            <w:tcW w:w="1123" w:type="dxa"/>
            <w:tcBorders>
              <w:top w:val="single" w:sz="4" w:space="0" w:color="A6A6A6"/>
              <w:left w:val="single" w:sz="4" w:space="0" w:color="auto"/>
              <w:bottom w:val="single" w:sz="4" w:space="0" w:color="000000"/>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5 671</w:t>
            </w:r>
          </w:p>
        </w:tc>
        <w:tc>
          <w:tcPr>
            <w:tcW w:w="1089" w:type="dxa"/>
            <w:tcBorders>
              <w:top w:val="single" w:sz="4" w:space="0" w:color="A6A6A6"/>
              <w:left w:val="single" w:sz="4" w:space="0" w:color="auto"/>
              <w:bottom w:val="single" w:sz="4" w:space="0" w:color="000000"/>
              <w:right w:val="single" w:sz="4" w:space="0" w:color="auto"/>
            </w:tcBorders>
            <w:vAlign w:val="center"/>
          </w:tcPr>
          <w:p w:rsidR="00FF5B7E" w:rsidRPr="00E6688D" w:rsidRDefault="003F057F" w:rsidP="001F6978">
            <w:pPr>
              <w:suppressAutoHyphens w:val="0"/>
              <w:jc w:val="center"/>
              <w:rPr>
                <w:rFonts w:cs="Times New Roman"/>
                <w:lang w:eastAsia="pl-PL"/>
              </w:rPr>
            </w:pPr>
            <w:r w:rsidRPr="00E6688D">
              <w:rPr>
                <w:rFonts w:cs="Times New Roman"/>
                <w:lang w:eastAsia="pl-PL"/>
              </w:rPr>
              <w:t>+ 258</w:t>
            </w:r>
          </w:p>
        </w:tc>
        <w:tc>
          <w:tcPr>
            <w:tcW w:w="1063" w:type="dxa"/>
            <w:tcBorders>
              <w:top w:val="single" w:sz="4" w:space="0" w:color="A6A6A6"/>
              <w:left w:val="single" w:sz="4" w:space="0" w:color="auto"/>
              <w:bottom w:val="single" w:sz="4" w:space="0" w:color="000000"/>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4,77</w:t>
            </w:r>
          </w:p>
        </w:tc>
      </w:tr>
      <w:tr w:rsidR="00FF5B7E" w:rsidRPr="00E6688D" w:rsidTr="00B8019F">
        <w:trPr>
          <w:trHeight w:val="493"/>
        </w:trPr>
        <w:tc>
          <w:tcPr>
            <w:tcW w:w="427" w:type="dxa"/>
            <w:tcBorders>
              <w:top w:val="single" w:sz="4" w:space="0" w:color="000000"/>
              <w:left w:val="single" w:sz="4" w:space="0" w:color="000000"/>
            </w:tcBorders>
            <w:shd w:val="clear" w:color="auto" w:fill="EEECE1" w:themeFill="background2"/>
            <w:vAlign w:val="center"/>
          </w:tcPr>
          <w:p w:rsidR="00FF5B7E" w:rsidRPr="00E6688D" w:rsidRDefault="00FF5B7E" w:rsidP="001F6978">
            <w:pPr>
              <w:suppressAutoHyphens w:val="0"/>
              <w:jc w:val="center"/>
              <w:rPr>
                <w:rFonts w:cs="Times New Roman"/>
                <w:b/>
                <w:bCs/>
                <w:lang w:eastAsia="pl-PL"/>
              </w:rPr>
            </w:pPr>
            <w:r w:rsidRPr="00E6688D">
              <w:rPr>
                <w:rFonts w:cs="Times New Roman"/>
                <w:b/>
                <w:bCs/>
                <w:lang w:eastAsia="pl-PL"/>
              </w:rPr>
              <w:t>2.</w:t>
            </w:r>
          </w:p>
        </w:tc>
        <w:tc>
          <w:tcPr>
            <w:tcW w:w="5121" w:type="dxa"/>
            <w:tcBorders>
              <w:top w:val="single" w:sz="4" w:space="0" w:color="000000"/>
              <w:left w:val="single" w:sz="4" w:space="0" w:color="000000"/>
            </w:tcBorders>
            <w:shd w:val="clear" w:color="auto" w:fill="EEECE1" w:themeFill="background2"/>
            <w:vAlign w:val="center"/>
          </w:tcPr>
          <w:p w:rsidR="00FF5B7E" w:rsidRPr="00E6688D" w:rsidRDefault="00FF5B7E" w:rsidP="001F6978">
            <w:pPr>
              <w:suppressAutoHyphens w:val="0"/>
              <w:ind w:left="152"/>
              <w:rPr>
                <w:rFonts w:cs="Times New Roman"/>
                <w:b/>
                <w:bCs/>
                <w:lang w:eastAsia="pl-PL"/>
              </w:rPr>
            </w:pPr>
            <w:r w:rsidRPr="00E6688D">
              <w:rPr>
                <w:rFonts w:cs="Times New Roman"/>
                <w:b/>
                <w:bCs/>
                <w:lang w:eastAsia="pl-PL"/>
              </w:rPr>
              <w:t>Osoby wyłączone z ewidencji bezrobotnych w roku</w:t>
            </w:r>
          </w:p>
        </w:tc>
        <w:tc>
          <w:tcPr>
            <w:tcW w:w="1336"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6 331</w:t>
            </w:r>
          </w:p>
        </w:tc>
        <w:tc>
          <w:tcPr>
            <w:tcW w:w="1123"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6 543</w:t>
            </w:r>
          </w:p>
        </w:tc>
        <w:tc>
          <w:tcPr>
            <w:tcW w:w="108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FF5B7E" w:rsidRPr="00E6688D" w:rsidRDefault="003F057F" w:rsidP="001F6978">
            <w:pPr>
              <w:suppressAutoHyphens w:val="0"/>
              <w:jc w:val="center"/>
              <w:rPr>
                <w:rFonts w:cs="Times New Roman"/>
                <w:lang w:eastAsia="pl-PL"/>
              </w:rPr>
            </w:pPr>
            <w:r w:rsidRPr="00E6688D">
              <w:rPr>
                <w:rFonts w:cs="Times New Roman"/>
                <w:lang w:eastAsia="pl-PL"/>
              </w:rPr>
              <w:t>+</w:t>
            </w:r>
            <w:r w:rsidR="00277FE9" w:rsidRPr="00E6688D">
              <w:rPr>
                <w:rFonts w:cs="Times New Roman"/>
                <w:lang w:eastAsia="pl-PL"/>
              </w:rPr>
              <w:t xml:space="preserve"> 212</w:t>
            </w:r>
          </w:p>
        </w:tc>
        <w:tc>
          <w:tcPr>
            <w:tcW w:w="1063"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3,35</w:t>
            </w:r>
          </w:p>
        </w:tc>
      </w:tr>
      <w:tr w:rsidR="00FF5B7E" w:rsidRPr="00E6688D" w:rsidTr="00B8019F">
        <w:trPr>
          <w:trHeight w:val="493"/>
        </w:trPr>
        <w:tc>
          <w:tcPr>
            <w:tcW w:w="427" w:type="dxa"/>
            <w:tcBorders>
              <w:top w:val="single" w:sz="4" w:space="0" w:color="000000"/>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2a</w:t>
            </w:r>
          </w:p>
        </w:tc>
        <w:tc>
          <w:tcPr>
            <w:tcW w:w="5121" w:type="dxa"/>
            <w:tcBorders>
              <w:top w:val="single" w:sz="4" w:space="0" w:color="000000"/>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podjęcie pracy</w:t>
            </w:r>
          </w:p>
        </w:tc>
        <w:tc>
          <w:tcPr>
            <w:tcW w:w="1336" w:type="dxa"/>
            <w:tcBorders>
              <w:top w:val="single" w:sz="4" w:space="0" w:color="000000"/>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2 689</w:t>
            </w:r>
          </w:p>
        </w:tc>
        <w:tc>
          <w:tcPr>
            <w:tcW w:w="1123" w:type="dxa"/>
            <w:tcBorders>
              <w:top w:val="single" w:sz="4" w:space="0" w:color="000000"/>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2 856</w:t>
            </w:r>
          </w:p>
        </w:tc>
        <w:tc>
          <w:tcPr>
            <w:tcW w:w="1089" w:type="dxa"/>
            <w:tcBorders>
              <w:top w:val="single" w:sz="4" w:space="0" w:color="000000"/>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+ 167</w:t>
            </w:r>
          </w:p>
        </w:tc>
        <w:tc>
          <w:tcPr>
            <w:tcW w:w="1063" w:type="dxa"/>
            <w:tcBorders>
              <w:top w:val="single" w:sz="4" w:space="0" w:color="000000"/>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6,21</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1) niesubsydiowanej</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2 445</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2 639</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+ 194</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7,93</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2) subsydiowanej</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244</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217</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- 27</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11,07</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2b</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rozpoczęcie szkolenia</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150</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143</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- 7</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4,67</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2c</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rozpoczęcie stażu</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473</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643</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+ 170</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35,94</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2d</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rozpoczęcie przygotowania zawodowego dorosłych</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0</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0</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0</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0</w:t>
            </w:r>
            <w:r w:rsidR="00172C4B" w:rsidRPr="00E6688D">
              <w:rPr>
                <w:rFonts w:cs="Times New Roman"/>
                <w:lang w:eastAsia="pl-PL"/>
              </w:rPr>
              <w:t xml:space="preserve">  </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2e</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 xml:space="preserve">rozpoczęcie prac społecznie użytecznych </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90</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96</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+ 6</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6,67</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2f</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rozpoczęcie realizacji indywidualnego programu zatrudnienia socjalnego lub podpisania kontraktu socjalnego</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34</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38</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+ 4</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11,76</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2g</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 xml:space="preserve">odmowy bez uzasadnionej przyczyny przyjęcia propozycji odpowiedniej pracy lub innej formy </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744</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634</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- 110</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14,78</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2h</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niepotwierdzenie gotowości do pracy</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1 486</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1 509</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+ 23</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1,55</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2i</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dobrowolna rezygnacja ze statusu bezrobotnego</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319</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248</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- 71</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22,26</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2j</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podjęcie nauki</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40</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21</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277FE9">
            <w:pPr>
              <w:suppressAutoHyphens w:val="0"/>
              <w:jc w:val="center"/>
              <w:rPr>
                <w:rFonts w:cs="Times New Roman"/>
                <w:lang w:eastAsia="pl-PL"/>
              </w:rPr>
            </w:pPr>
            <w:r w:rsidRPr="00E6688D">
              <w:rPr>
                <w:rFonts w:cs="Times New Roman"/>
                <w:lang w:eastAsia="pl-PL"/>
              </w:rPr>
              <w:t>-  19</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47,5</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2k</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ukończenie 60/65 lat</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18</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14</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277FE9" w:rsidP="001F6978">
            <w:pPr>
              <w:suppressAutoHyphens w:val="0"/>
              <w:jc w:val="center"/>
              <w:rPr>
                <w:rFonts w:cs="Times New Roman"/>
                <w:lang w:eastAsia="pl-PL"/>
              </w:rPr>
            </w:pPr>
            <w:r w:rsidRPr="00E6688D">
              <w:rPr>
                <w:rFonts w:cs="Times New Roman"/>
                <w:lang w:eastAsia="pl-PL"/>
              </w:rPr>
              <w:t>- 4</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22,22</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2l</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nabycie praw emerytalnych lub rentowych</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56</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62</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+6</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10,71</w:t>
            </w:r>
          </w:p>
        </w:tc>
      </w:tr>
      <w:tr w:rsidR="00FF5B7E" w:rsidRPr="00E6688D" w:rsidTr="00B8019F">
        <w:trPr>
          <w:trHeight w:val="493"/>
        </w:trPr>
        <w:tc>
          <w:tcPr>
            <w:tcW w:w="427"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2ł</w:t>
            </w:r>
          </w:p>
        </w:tc>
        <w:tc>
          <w:tcPr>
            <w:tcW w:w="5121" w:type="dxa"/>
            <w:tcBorders>
              <w:top w:val="single" w:sz="4" w:space="0" w:color="A6A6A6"/>
              <w:left w:val="single" w:sz="4" w:space="0" w:color="000000"/>
              <w:bottom w:val="single" w:sz="4" w:space="0" w:color="A6A6A6"/>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nabycie praw do świadczenia przedemerytalnego</w:t>
            </w:r>
          </w:p>
        </w:tc>
        <w:tc>
          <w:tcPr>
            <w:tcW w:w="1336" w:type="dxa"/>
            <w:tcBorders>
              <w:top w:val="single" w:sz="4" w:space="0" w:color="A6A6A6"/>
              <w:left w:val="single" w:sz="4" w:space="0" w:color="000000"/>
              <w:bottom w:val="single" w:sz="4" w:space="0" w:color="A6A6A6"/>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54</w:t>
            </w:r>
          </w:p>
        </w:tc>
        <w:tc>
          <w:tcPr>
            <w:tcW w:w="1123" w:type="dxa"/>
            <w:tcBorders>
              <w:top w:val="single" w:sz="4" w:space="0" w:color="A6A6A6"/>
              <w:left w:val="single" w:sz="4" w:space="0" w:color="auto"/>
              <w:bottom w:val="single" w:sz="4" w:space="0" w:color="A6A6A6"/>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62</w:t>
            </w:r>
          </w:p>
        </w:tc>
        <w:tc>
          <w:tcPr>
            <w:tcW w:w="1089" w:type="dxa"/>
            <w:tcBorders>
              <w:top w:val="single" w:sz="4" w:space="0" w:color="A6A6A6"/>
              <w:left w:val="single" w:sz="4" w:space="0" w:color="auto"/>
              <w:bottom w:val="single" w:sz="4" w:space="0" w:color="A6A6A6"/>
              <w:right w:val="single" w:sz="4" w:space="0" w:color="auto"/>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+8</w:t>
            </w:r>
          </w:p>
        </w:tc>
        <w:tc>
          <w:tcPr>
            <w:tcW w:w="1063" w:type="dxa"/>
            <w:tcBorders>
              <w:top w:val="single" w:sz="4" w:space="0" w:color="A6A6A6"/>
              <w:left w:val="single" w:sz="4" w:space="0" w:color="auto"/>
              <w:bottom w:val="single" w:sz="4" w:space="0" w:color="A6A6A6"/>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14,81</w:t>
            </w:r>
          </w:p>
        </w:tc>
      </w:tr>
      <w:tr w:rsidR="00FF5B7E" w:rsidRPr="00E6688D" w:rsidTr="00B8019F">
        <w:trPr>
          <w:trHeight w:val="190"/>
        </w:trPr>
        <w:tc>
          <w:tcPr>
            <w:tcW w:w="427" w:type="dxa"/>
            <w:tcBorders>
              <w:top w:val="single" w:sz="4" w:space="0" w:color="A6A6A6"/>
              <w:left w:val="single" w:sz="4" w:space="0" w:color="000000"/>
              <w:bottom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2m</w:t>
            </w:r>
          </w:p>
        </w:tc>
        <w:tc>
          <w:tcPr>
            <w:tcW w:w="5121" w:type="dxa"/>
            <w:tcBorders>
              <w:top w:val="single" w:sz="4" w:space="0" w:color="A6A6A6"/>
              <w:left w:val="single" w:sz="4" w:space="0" w:color="000000"/>
              <w:bottom w:val="single" w:sz="4" w:space="0" w:color="auto"/>
            </w:tcBorders>
            <w:vAlign w:val="center"/>
          </w:tcPr>
          <w:p w:rsidR="00FF5B7E" w:rsidRPr="00E6688D" w:rsidRDefault="00FF5B7E" w:rsidP="001F6978">
            <w:pPr>
              <w:suppressAutoHyphens w:val="0"/>
              <w:ind w:left="152"/>
              <w:rPr>
                <w:rFonts w:cs="Times New Roman"/>
                <w:lang w:eastAsia="pl-PL"/>
              </w:rPr>
            </w:pPr>
            <w:r w:rsidRPr="00E6688D">
              <w:rPr>
                <w:rFonts w:cs="Times New Roman"/>
                <w:lang w:eastAsia="pl-PL"/>
              </w:rPr>
              <w:t>innych</w:t>
            </w:r>
          </w:p>
        </w:tc>
        <w:tc>
          <w:tcPr>
            <w:tcW w:w="1336" w:type="dxa"/>
            <w:tcBorders>
              <w:top w:val="single" w:sz="4" w:space="0" w:color="A6A6A6"/>
              <w:left w:val="single" w:sz="4" w:space="0" w:color="000000"/>
              <w:bottom w:val="single" w:sz="4" w:space="0" w:color="000000"/>
              <w:right w:val="single" w:sz="4" w:space="0" w:color="auto"/>
            </w:tcBorders>
            <w:vAlign w:val="center"/>
          </w:tcPr>
          <w:p w:rsidR="00FF5B7E" w:rsidRPr="00E6688D" w:rsidRDefault="00FF5B7E" w:rsidP="00973437">
            <w:pPr>
              <w:suppressAutoHyphens w:val="0"/>
              <w:jc w:val="center"/>
              <w:rPr>
                <w:rFonts w:cs="Times New Roman"/>
                <w:lang w:eastAsia="pl-PL"/>
              </w:rPr>
            </w:pPr>
            <w:r w:rsidRPr="00E6688D">
              <w:rPr>
                <w:rFonts w:cs="Times New Roman"/>
                <w:lang w:eastAsia="pl-PL"/>
              </w:rPr>
              <w:t>178</w:t>
            </w:r>
          </w:p>
        </w:tc>
        <w:tc>
          <w:tcPr>
            <w:tcW w:w="1123" w:type="dxa"/>
            <w:tcBorders>
              <w:top w:val="single" w:sz="4" w:space="0" w:color="A6A6A6"/>
              <w:left w:val="single" w:sz="4" w:space="0" w:color="auto"/>
              <w:bottom w:val="single" w:sz="4" w:space="0" w:color="000000"/>
              <w:right w:val="single" w:sz="4" w:space="0" w:color="auto"/>
            </w:tcBorders>
            <w:vAlign w:val="center"/>
          </w:tcPr>
          <w:p w:rsidR="00FF5B7E" w:rsidRPr="00E6688D" w:rsidRDefault="00FF5B7E" w:rsidP="001F6978">
            <w:pPr>
              <w:suppressAutoHyphens w:val="0"/>
              <w:jc w:val="center"/>
              <w:rPr>
                <w:rFonts w:cs="Times New Roman"/>
                <w:lang w:eastAsia="pl-PL"/>
              </w:rPr>
            </w:pPr>
            <w:r w:rsidRPr="00E6688D">
              <w:rPr>
                <w:rFonts w:cs="Times New Roman"/>
                <w:lang w:eastAsia="pl-PL"/>
              </w:rPr>
              <w:t>217</w:t>
            </w:r>
          </w:p>
        </w:tc>
        <w:tc>
          <w:tcPr>
            <w:tcW w:w="1089" w:type="dxa"/>
            <w:tcBorders>
              <w:top w:val="single" w:sz="4" w:space="0" w:color="A6A6A6"/>
              <w:left w:val="single" w:sz="4" w:space="0" w:color="auto"/>
              <w:bottom w:val="single" w:sz="4" w:space="0" w:color="000000"/>
              <w:right w:val="single" w:sz="4" w:space="0" w:color="auto"/>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+ 39</w:t>
            </w:r>
          </w:p>
        </w:tc>
        <w:tc>
          <w:tcPr>
            <w:tcW w:w="1063" w:type="dxa"/>
            <w:tcBorders>
              <w:top w:val="single" w:sz="4" w:space="0" w:color="A6A6A6"/>
              <w:left w:val="single" w:sz="4" w:space="0" w:color="auto"/>
              <w:bottom w:val="single" w:sz="4" w:space="0" w:color="000000"/>
              <w:right w:val="single" w:sz="4" w:space="0" w:color="000000"/>
            </w:tcBorders>
            <w:vAlign w:val="center"/>
          </w:tcPr>
          <w:p w:rsidR="00FF5B7E" w:rsidRPr="00E6688D" w:rsidRDefault="00017A1D" w:rsidP="001F6978">
            <w:pPr>
              <w:suppressAutoHyphens w:val="0"/>
              <w:jc w:val="center"/>
              <w:rPr>
                <w:rFonts w:cs="Times New Roman"/>
                <w:lang w:eastAsia="pl-PL"/>
              </w:rPr>
            </w:pPr>
            <w:r w:rsidRPr="00E6688D">
              <w:rPr>
                <w:rFonts w:cs="Times New Roman"/>
                <w:lang w:eastAsia="pl-PL"/>
              </w:rPr>
              <w:t>+</w:t>
            </w:r>
            <w:r w:rsidR="00172C4B" w:rsidRPr="00E6688D">
              <w:rPr>
                <w:rFonts w:cs="Times New Roman"/>
                <w:lang w:eastAsia="pl-PL"/>
              </w:rPr>
              <w:t xml:space="preserve"> 21,91</w:t>
            </w:r>
          </w:p>
        </w:tc>
      </w:tr>
    </w:tbl>
    <w:p w:rsidR="00102A05" w:rsidRPr="00E6688D" w:rsidRDefault="00102A05" w:rsidP="00102A05">
      <w:pPr>
        <w:rPr>
          <w:sz w:val="18"/>
          <w:szCs w:val="18"/>
        </w:rPr>
      </w:pPr>
      <w:r w:rsidRPr="00E6688D">
        <w:rPr>
          <w:sz w:val="18"/>
          <w:szCs w:val="18"/>
        </w:rPr>
        <w:t xml:space="preserve">Źródło: opracowanie własne na podstawie MPiPS-01 Sprawozdanie o rynku pracy </w:t>
      </w:r>
    </w:p>
    <w:p w:rsidR="00B8019F" w:rsidRDefault="00B8019F" w:rsidP="00102A05">
      <w:pPr>
        <w:ind w:left="60" w:firstLine="648"/>
        <w:jc w:val="both"/>
        <w:rPr>
          <w:sz w:val="24"/>
        </w:rPr>
      </w:pPr>
    </w:p>
    <w:p w:rsidR="00B8019F" w:rsidRDefault="00B8019F" w:rsidP="00102A05">
      <w:pPr>
        <w:ind w:left="60" w:firstLine="648"/>
        <w:jc w:val="both"/>
        <w:rPr>
          <w:sz w:val="24"/>
        </w:rPr>
      </w:pPr>
    </w:p>
    <w:p w:rsidR="00102A05" w:rsidRPr="00E6688D" w:rsidRDefault="00102A05" w:rsidP="00102A05">
      <w:pPr>
        <w:ind w:left="60" w:firstLine="648"/>
        <w:jc w:val="both"/>
        <w:rPr>
          <w:sz w:val="24"/>
        </w:rPr>
      </w:pPr>
      <w:r w:rsidRPr="00E6688D">
        <w:rPr>
          <w:sz w:val="24"/>
        </w:rPr>
        <w:t>W okresie od stycznia do grudnia 201</w:t>
      </w:r>
      <w:r w:rsidR="00321778" w:rsidRPr="00E6688D">
        <w:rPr>
          <w:sz w:val="24"/>
        </w:rPr>
        <w:t>3</w:t>
      </w:r>
      <w:r w:rsidRPr="00E6688D">
        <w:rPr>
          <w:sz w:val="24"/>
        </w:rPr>
        <w:t xml:space="preserve"> roku w PUP w Brodnicy zarejestrował</w:t>
      </w:r>
      <w:r w:rsidR="00321778" w:rsidRPr="00E6688D">
        <w:rPr>
          <w:sz w:val="24"/>
        </w:rPr>
        <w:t>y</w:t>
      </w:r>
      <w:r w:rsidRPr="00E6688D">
        <w:rPr>
          <w:sz w:val="24"/>
        </w:rPr>
        <w:t xml:space="preserve"> się (napływ) 6 </w:t>
      </w:r>
      <w:r w:rsidR="00321778" w:rsidRPr="00E6688D">
        <w:rPr>
          <w:sz w:val="24"/>
        </w:rPr>
        <w:t>803</w:t>
      </w:r>
      <w:r w:rsidRPr="00E6688D">
        <w:rPr>
          <w:sz w:val="24"/>
        </w:rPr>
        <w:t xml:space="preserve"> os</w:t>
      </w:r>
      <w:r w:rsidR="00321778" w:rsidRPr="00E6688D">
        <w:rPr>
          <w:sz w:val="24"/>
        </w:rPr>
        <w:t>oby</w:t>
      </w:r>
      <w:r w:rsidRPr="00E6688D">
        <w:rPr>
          <w:sz w:val="24"/>
        </w:rPr>
        <w:t xml:space="preserve"> bezrobotn</w:t>
      </w:r>
      <w:r w:rsidR="00321778" w:rsidRPr="00E6688D">
        <w:rPr>
          <w:sz w:val="24"/>
        </w:rPr>
        <w:t>e</w:t>
      </w:r>
      <w:r w:rsidRPr="00E6688D">
        <w:rPr>
          <w:sz w:val="24"/>
        </w:rPr>
        <w:t xml:space="preserve"> (</w:t>
      </w:r>
      <w:r w:rsidR="00321778" w:rsidRPr="00E6688D">
        <w:rPr>
          <w:sz w:val="24"/>
        </w:rPr>
        <w:t>więcej</w:t>
      </w:r>
      <w:r w:rsidRPr="00E6688D">
        <w:rPr>
          <w:sz w:val="24"/>
        </w:rPr>
        <w:t xml:space="preserve"> o </w:t>
      </w:r>
      <w:r w:rsidR="00321778" w:rsidRPr="00E6688D">
        <w:rPr>
          <w:sz w:val="24"/>
        </w:rPr>
        <w:t>307</w:t>
      </w:r>
      <w:r w:rsidRPr="00E6688D">
        <w:rPr>
          <w:sz w:val="24"/>
        </w:rPr>
        <w:t xml:space="preserve"> osób niż w 201</w:t>
      </w:r>
      <w:r w:rsidR="00321778" w:rsidRPr="00E6688D">
        <w:rPr>
          <w:sz w:val="24"/>
        </w:rPr>
        <w:t>2</w:t>
      </w:r>
      <w:r w:rsidRPr="00E6688D">
        <w:rPr>
          <w:sz w:val="24"/>
        </w:rPr>
        <w:t xml:space="preserve">r). Osoby rejestrujące się po raz pierwszy stanowiły </w:t>
      </w:r>
      <w:r w:rsidR="00321778" w:rsidRPr="00E6688D">
        <w:rPr>
          <w:sz w:val="24"/>
        </w:rPr>
        <w:t>16,64</w:t>
      </w:r>
      <w:r w:rsidRPr="00E6688D">
        <w:rPr>
          <w:sz w:val="24"/>
        </w:rPr>
        <w:t>% tej populacji (w 201</w:t>
      </w:r>
      <w:r w:rsidR="00321778" w:rsidRPr="00E6688D">
        <w:rPr>
          <w:sz w:val="24"/>
        </w:rPr>
        <w:t>2</w:t>
      </w:r>
      <w:r w:rsidRPr="00E6688D">
        <w:rPr>
          <w:sz w:val="24"/>
        </w:rPr>
        <w:t xml:space="preserve">r. </w:t>
      </w:r>
      <w:r w:rsidR="00321778" w:rsidRPr="00E6688D">
        <w:rPr>
          <w:sz w:val="24"/>
        </w:rPr>
        <w:t>16,67</w:t>
      </w:r>
      <w:r w:rsidRPr="00E6688D">
        <w:rPr>
          <w:sz w:val="24"/>
        </w:rPr>
        <w:t xml:space="preserve">%). Rejestrujących się po raz kolejny było </w:t>
      </w:r>
      <w:r w:rsidRPr="00E6688D">
        <w:rPr>
          <w:sz w:val="24"/>
        </w:rPr>
        <w:br/>
        <w:t xml:space="preserve">5 </w:t>
      </w:r>
      <w:r w:rsidR="00321778" w:rsidRPr="00E6688D">
        <w:rPr>
          <w:sz w:val="24"/>
        </w:rPr>
        <w:t>671</w:t>
      </w:r>
      <w:r w:rsidRPr="00E6688D">
        <w:rPr>
          <w:sz w:val="24"/>
        </w:rPr>
        <w:t xml:space="preserve"> bezrobotnych (o </w:t>
      </w:r>
      <w:r w:rsidR="00321778" w:rsidRPr="00E6688D">
        <w:rPr>
          <w:sz w:val="24"/>
        </w:rPr>
        <w:t>258</w:t>
      </w:r>
      <w:r w:rsidRPr="00E6688D">
        <w:rPr>
          <w:sz w:val="24"/>
        </w:rPr>
        <w:t xml:space="preserve"> </w:t>
      </w:r>
      <w:r w:rsidR="00321778" w:rsidRPr="00E6688D">
        <w:rPr>
          <w:sz w:val="24"/>
        </w:rPr>
        <w:t>więcej</w:t>
      </w:r>
      <w:r w:rsidRPr="00E6688D">
        <w:rPr>
          <w:sz w:val="24"/>
        </w:rPr>
        <w:t xml:space="preserve"> niż w 201</w:t>
      </w:r>
      <w:r w:rsidR="00321778" w:rsidRPr="00E6688D">
        <w:rPr>
          <w:sz w:val="24"/>
        </w:rPr>
        <w:t>2</w:t>
      </w:r>
      <w:r w:rsidRPr="00E6688D">
        <w:rPr>
          <w:sz w:val="24"/>
        </w:rPr>
        <w:t xml:space="preserve"> r.).</w:t>
      </w:r>
    </w:p>
    <w:p w:rsidR="00B8019F" w:rsidRDefault="00321778" w:rsidP="00102A05">
      <w:pPr>
        <w:ind w:left="60"/>
        <w:jc w:val="both"/>
        <w:rPr>
          <w:sz w:val="24"/>
        </w:rPr>
      </w:pPr>
      <w:r w:rsidRPr="00E6688D">
        <w:rPr>
          <w:sz w:val="24"/>
        </w:rPr>
        <w:tab/>
      </w:r>
    </w:p>
    <w:p w:rsidR="00B8019F" w:rsidRDefault="00B8019F" w:rsidP="00102A05">
      <w:pPr>
        <w:ind w:left="60"/>
        <w:jc w:val="both"/>
        <w:rPr>
          <w:sz w:val="24"/>
        </w:rPr>
      </w:pPr>
    </w:p>
    <w:p w:rsidR="00B8019F" w:rsidRDefault="00B8019F" w:rsidP="00102A05">
      <w:pPr>
        <w:ind w:left="60"/>
        <w:jc w:val="both"/>
        <w:rPr>
          <w:sz w:val="24"/>
        </w:rPr>
      </w:pPr>
    </w:p>
    <w:p w:rsidR="00102A05" w:rsidRDefault="00B8019F" w:rsidP="00102A05">
      <w:pPr>
        <w:ind w:left="60"/>
        <w:jc w:val="both"/>
        <w:rPr>
          <w:sz w:val="24"/>
        </w:rPr>
      </w:pPr>
      <w:r>
        <w:rPr>
          <w:sz w:val="24"/>
        </w:rPr>
        <w:lastRenderedPageBreak/>
        <w:tab/>
      </w:r>
      <w:r w:rsidR="00102A05" w:rsidRPr="00E6688D">
        <w:rPr>
          <w:sz w:val="24"/>
        </w:rPr>
        <w:t>W 201</w:t>
      </w:r>
      <w:r w:rsidR="00321778" w:rsidRPr="00E6688D">
        <w:rPr>
          <w:sz w:val="24"/>
        </w:rPr>
        <w:t>3</w:t>
      </w:r>
      <w:r w:rsidR="00102A05" w:rsidRPr="00E6688D">
        <w:rPr>
          <w:sz w:val="24"/>
        </w:rPr>
        <w:t xml:space="preserve"> r. z rejestrów PUP wyłączono (odpływ) 6 </w:t>
      </w:r>
      <w:r w:rsidR="00321778" w:rsidRPr="00E6688D">
        <w:rPr>
          <w:sz w:val="24"/>
        </w:rPr>
        <w:t>543</w:t>
      </w:r>
      <w:r w:rsidR="00102A05" w:rsidRPr="00E6688D">
        <w:rPr>
          <w:sz w:val="24"/>
        </w:rPr>
        <w:t xml:space="preserve"> bezrobotnych ( o </w:t>
      </w:r>
      <w:r w:rsidR="00321778" w:rsidRPr="00E6688D">
        <w:rPr>
          <w:sz w:val="24"/>
        </w:rPr>
        <w:t>212</w:t>
      </w:r>
      <w:r w:rsidR="00102A05" w:rsidRPr="00E6688D">
        <w:rPr>
          <w:sz w:val="24"/>
        </w:rPr>
        <w:t xml:space="preserve"> </w:t>
      </w:r>
      <w:r w:rsidR="00321778" w:rsidRPr="00E6688D">
        <w:rPr>
          <w:sz w:val="24"/>
        </w:rPr>
        <w:t>więcej</w:t>
      </w:r>
      <w:r w:rsidR="00102A05" w:rsidRPr="00E6688D">
        <w:rPr>
          <w:sz w:val="24"/>
        </w:rPr>
        <w:t xml:space="preserve"> niż w 201</w:t>
      </w:r>
      <w:r w:rsidR="00321778" w:rsidRPr="00E6688D">
        <w:rPr>
          <w:sz w:val="24"/>
        </w:rPr>
        <w:t>2</w:t>
      </w:r>
      <w:r w:rsidR="00102A05" w:rsidRPr="00E6688D">
        <w:rPr>
          <w:sz w:val="24"/>
        </w:rPr>
        <w:t>r.).</w:t>
      </w:r>
      <w:r w:rsidR="00321778" w:rsidRPr="00E6688D">
        <w:rPr>
          <w:sz w:val="24"/>
        </w:rPr>
        <w:t xml:space="preserve"> </w:t>
      </w:r>
      <w:r w:rsidR="00102A05" w:rsidRPr="00E6688D">
        <w:rPr>
          <w:sz w:val="24"/>
        </w:rPr>
        <w:t xml:space="preserve">Przyczyną większości – </w:t>
      </w:r>
      <w:r w:rsidR="00321778" w:rsidRPr="00E6688D">
        <w:rPr>
          <w:sz w:val="24"/>
        </w:rPr>
        <w:t>43,65</w:t>
      </w:r>
      <w:r w:rsidR="00102A05" w:rsidRPr="00E6688D">
        <w:rPr>
          <w:sz w:val="24"/>
        </w:rPr>
        <w:t>% - wyłączeń bezrobotnych było podjęcie pracy</w:t>
      </w:r>
      <w:r w:rsidR="00DA606A" w:rsidRPr="00E6688D">
        <w:rPr>
          <w:sz w:val="24"/>
        </w:rPr>
        <w:t>.</w:t>
      </w:r>
      <w:r w:rsidR="00102A05" w:rsidRPr="00E6688D">
        <w:rPr>
          <w:sz w:val="24"/>
        </w:rPr>
        <w:t xml:space="preserve"> </w:t>
      </w:r>
      <w:r w:rsidR="00DA606A" w:rsidRPr="00E6688D">
        <w:rPr>
          <w:sz w:val="24"/>
        </w:rPr>
        <w:t xml:space="preserve">Znaczna część osób została wyłączona w powodu </w:t>
      </w:r>
      <w:r w:rsidR="00102A05" w:rsidRPr="00E6688D">
        <w:rPr>
          <w:sz w:val="24"/>
        </w:rPr>
        <w:t>niepotwierdzeni</w:t>
      </w:r>
      <w:r w:rsidR="00E6688D" w:rsidRPr="00E6688D">
        <w:rPr>
          <w:sz w:val="24"/>
        </w:rPr>
        <w:t>a</w:t>
      </w:r>
      <w:r w:rsidR="00102A05" w:rsidRPr="00E6688D">
        <w:rPr>
          <w:sz w:val="24"/>
        </w:rPr>
        <w:t xml:space="preserve"> gotowości do pracy w wyznaczonych terminach – 23,</w:t>
      </w:r>
      <w:r w:rsidR="00321778" w:rsidRPr="00E6688D">
        <w:rPr>
          <w:sz w:val="24"/>
        </w:rPr>
        <w:t>06</w:t>
      </w:r>
      <w:r w:rsidR="00102A05" w:rsidRPr="00E6688D">
        <w:rPr>
          <w:sz w:val="24"/>
        </w:rPr>
        <w:t>% oraz odmow</w:t>
      </w:r>
      <w:r w:rsidR="00E6688D" w:rsidRPr="00E6688D">
        <w:rPr>
          <w:sz w:val="24"/>
        </w:rPr>
        <w:t>y</w:t>
      </w:r>
      <w:r w:rsidR="00102A05" w:rsidRPr="00E6688D">
        <w:rPr>
          <w:sz w:val="24"/>
        </w:rPr>
        <w:t xml:space="preserve"> bez uzasadnionej przyczyny podjęcia propozycji odpowiedniej pracy lub innej formy</w:t>
      </w:r>
      <w:r w:rsidR="00E6688D" w:rsidRPr="00E6688D">
        <w:rPr>
          <w:sz w:val="24"/>
        </w:rPr>
        <w:t xml:space="preserve"> </w:t>
      </w:r>
      <w:r w:rsidR="00102A05" w:rsidRPr="00E6688D">
        <w:rPr>
          <w:sz w:val="24"/>
        </w:rPr>
        <w:t xml:space="preserve">wsparcia – </w:t>
      </w:r>
      <w:r w:rsidR="00321778" w:rsidRPr="00E6688D">
        <w:rPr>
          <w:sz w:val="24"/>
        </w:rPr>
        <w:t>9,69% .</w:t>
      </w:r>
      <w:r w:rsidR="00321778">
        <w:rPr>
          <w:sz w:val="24"/>
        </w:rPr>
        <w:t xml:space="preserve"> </w:t>
      </w:r>
    </w:p>
    <w:p w:rsidR="00E6688D" w:rsidRPr="00C215A6" w:rsidRDefault="00E6688D" w:rsidP="00102A05">
      <w:pPr>
        <w:ind w:left="60"/>
        <w:jc w:val="both"/>
        <w:rPr>
          <w:sz w:val="24"/>
        </w:rPr>
      </w:pPr>
    </w:p>
    <w:p w:rsidR="00102A05" w:rsidRDefault="00102A05" w:rsidP="00102A05">
      <w:pPr>
        <w:jc w:val="center"/>
        <w:rPr>
          <w:b/>
          <w:sz w:val="24"/>
        </w:rPr>
      </w:pPr>
    </w:p>
    <w:p w:rsidR="007D334D" w:rsidRPr="00C215A6" w:rsidRDefault="007D334D" w:rsidP="00102A05">
      <w:pPr>
        <w:jc w:val="center"/>
        <w:rPr>
          <w:b/>
          <w:sz w:val="24"/>
        </w:rPr>
      </w:pPr>
    </w:p>
    <w:p w:rsidR="00102A05" w:rsidRPr="00E6688D" w:rsidRDefault="00102A05" w:rsidP="00102A05">
      <w:pPr>
        <w:jc w:val="center"/>
        <w:rPr>
          <w:b/>
          <w:sz w:val="24"/>
        </w:rPr>
      </w:pPr>
      <w:r w:rsidRPr="00E6688D">
        <w:rPr>
          <w:b/>
          <w:sz w:val="24"/>
        </w:rPr>
        <w:t xml:space="preserve">Napływ i odpływ bezrobotnych </w:t>
      </w:r>
    </w:p>
    <w:p w:rsidR="00102A05" w:rsidRDefault="00102A05" w:rsidP="00102A05">
      <w:pPr>
        <w:jc w:val="center"/>
        <w:rPr>
          <w:b/>
          <w:sz w:val="24"/>
        </w:rPr>
      </w:pPr>
    </w:p>
    <w:p w:rsidR="00102A05" w:rsidRDefault="00321778" w:rsidP="00102A05">
      <w:pPr>
        <w:ind w:left="-426"/>
        <w:jc w:val="center"/>
        <w:rPr>
          <w:b/>
          <w:sz w:val="24"/>
        </w:rPr>
      </w:pPr>
      <w:r w:rsidRPr="00321778">
        <w:rPr>
          <w:b/>
          <w:noProof/>
          <w:sz w:val="24"/>
          <w:lang w:eastAsia="pl-PL"/>
        </w:rPr>
        <w:drawing>
          <wp:inline distT="0" distB="0" distL="0" distR="0">
            <wp:extent cx="5531145" cy="3030279"/>
            <wp:effectExtent l="19050" t="0" r="12405" b="0"/>
            <wp:docPr id="3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2A05" w:rsidRDefault="00102A05" w:rsidP="00102A05">
      <w:pPr>
        <w:ind w:left="-426"/>
        <w:jc w:val="center"/>
        <w:rPr>
          <w:b/>
          <w:sz w:val="24"/>
        </w:rPr>
      </w:pPr>
    </w:p>
    <w:p w:rsidR="00102A05" w:rsidRPr="00C03FD5" w:rsidRDefault="00102A05" w:rsidP="00102A05">
      <w:pPr>
        <w:rPr>
          <w:sz w:val="18"/>
          <w:szCs w:val="18"/>
        </w:rPr>
      </w:pPr>
      <w:r w:rsidRPr="00C03FD5">
        <w:rPr>
          <w:sz w:val="18"/>
          <w:szCs w:val="18"/>
        </w:rPr>
        <w:t xml:space="preserve">         Źródło: opracowanie własne na podstawie MPiPS-01 Sprawozdanie o rynku pracy </w:t>
      </w:r>
    </w:p>
    <w:p w:rsidR="00102A05" w:rsidRDefault="00102A05" w:rsidP="00102A05">
      <w:pPr>
        <w:ind w:left="-426"/>
        <w:jc w:val="center"/>
        <w:rPr>
          <w:b/>
          <w:sz w:val="24"/>
        </w:rPr>
      </w:pPr>
    </w:p>
    <w:p w:rsidR="002C72AA" w:rsidRDefault="002C72AA" w:rsidP="00102A05">
      <w:pPr>
        <w:rPr>
          <w:b/>
          <w:sz w:val="24"/>
        </w:rPr>
      </w:pPr>
    </w:p>
    <w:p w:rsidR="00321778" w:rsidRDefault="00321778" w:rsidP="00102A05">
      <w:pPr>
        <w:rPr>
          <w:b/>
          <w:sz w:val="24"/>
        </w:rPr>
      </w:pPr>
    </w:p>
    <w:p w:rsidR="00102A05" w:rsidRPr="00E6688D" w:rsidRDefault="00102A05" w:rsidP="00102A05">
      <w:pPr>
        <w:jc w:val="both"/>
        <w:rPr>
          <w:sz w:val="24"/>
          <w:szCs w:val="24"/>
        </w:rPr>
      </w:pPr>
      <w:r w:rsidRPr="006368B8">
        <w:rPr>
          <w:color w:val="0070C0"/>
          <w:sz w:val="24"/>
        </w:rPr>
        <w:tab/>
      </w:r>
      <w:r w:rsidRPr="00E6688D">
        <w:rPr>
          <w:sz w:val="24"/>
          <w:szCs w:val="24"/>
        </w:rPr>
        <w:t xml:space="preserve">Zmiany, jakie zaszły w poziomie bezrobocia </w:t>
      </w:r>
      <w:r w:rsidR="001578AF" w:rsidRPr="00E6688D">
        <w:rPr>
          <w:sz w:val="24"/>
          <w:szCs w:val="24"/>
        </w:rPr>
        <w:t>w latach 201</w:t>
      </w:r>
      <w:r w:rsidR="00691E53" w:rsidRPr="00E6688D">
        <w:rPr>
          <w:sz w:val="24"/>
          <w:szCs w:val="24"/>
        </w:rPr>
        <w:t>2</w:t>
      </w:r>
      <w:r w:rsidR="001578AF" w:rsidRPr="00E6688D">
        <w:rPr>
          <w:sz w:val="24"/>
          <w:szCs w:val="24"/>
        </w:rPr>
        <w:t>- 201</w:t>
      </w:r>
      <w:r w:rsidR="00691E53" w:rsidRPr="00E6688D">
        <w:rPr>
          <w:sz w:val="24"/>
          <w:szCs w:val="24"/>
        </w:rPr>
        <w:t>3</w:t>
      </w:r>
      <w:r w:rsidR="001578AF" w:rsidRPr="00E6688D">
        <w:rPr>
          <w:sz w:val="24"/>
          <w:szCs w:val="24"/>
        </w:rPr>
        <w:t xml:space="preserve">r. </w:t>
      </w:r>
      <w:r w:rsidRPr="00E6688D">
        <w:rPr>
          <w:sz w:val="24"/>
          <w:szCs w:val="24"/>
        </w:rPr>
        <w:t>nie wpłynęły w istotnym stopniu na cechy bezrobocia w powiecie brodnickim. Nadal dla lokalnego rynku pracy charakterystyczny jest:</w:t>
      </w:r>
    </w:p>
    <w:p w:rsidR="002C72AA" w:rsidRPr="00E6688D" w:rsidRDefault="002C72AA" w:rsidP="00102A05">
      <w:pPr>
        <w:jc w:val="both"/>
        <w:rPr>
          <w:sz w:val="16"/>
          <w:szCs w:val="16"/>
        </w:rPr>
      </w:pPr>
    </w:p>
    <w:p w:rsidR="00102A05" w:rsidRPr="00E6688D" w:rsidRDefault="001578AF" w:rsidP="00976ED2">
      <w:pPr>
        <w:numPr>
          <w:ilvl w:val="0"/>
          <w:numId w:val="7"/>
        </w:numPr>
        <w:tabs>
          <w:tab w:val="clear" w:pos="720"/>
          <w:tab w:val="left" w:pos="284"/>
        </w:tabs>
        <w:ind w:left="567" w:hanging="425"/>
        <w:jc w:val="both"/>
        <w:rPr>
          <w:sz w:val="24"/>
          <w:szCs w:val="24"/>
        </w:rPr>
      </w:pPr>
      <w:r w:rsidRPr="00E6688D">
        <w:rPr>
          <w:sz w:val="24"/>
          <w:szCs w:val="24"/>
        </w:rPr>
        <w:t xml:space="preserve">znaczny udział bezrobotnych bez </w:t>
      </w:r>
      <w:r w:rsidR="00102A05" w:rsidRPr="00E6688D">
        <w:rPr>
          <w:sz w:val="24"/>
          <w:szCs w:val="24"/>
        </w:rPr>
        <w:t xml:space="preserve">kwalifikacji zawodowych – w końcu </w:t>
      </w:r>
      <w:r w:rsidRPr="00E6688D">
        <w:rPr>
          <w:sz w:val="24"/>
          <w:szCs w:val="24"/>
        </w:rPr>
        <w:t>grudnia 201</w:t>
      </w:r>
      <w:r w:rsidR="00691E53" w:rsidRPr="00E6688D">
        <w:rPr>
          <w:sz w:val="24"/>
          <w:szCs w:val="24"/>
        </w:rPr>
        <w:t>3</w:t>
      </w:r>
      <w:r w:rsidRPr="00E6688D">
        <w:rPr>
          <w:sz w:val="24"/>
          <w:szCs w:val="24"/>
        </w:rPr>
        <w:t xml:space="preserve">r. </w:t>
      </w:r>
      <w:r w:rsidR="00691E53" w:rsidRPr="00E6688D">
        <w:rPr>
          <w:sz w:val="24"/>
          <w:szCs w:val="24"/>
        </w:rPr>
        <w:t>–</w:t>
      </w:r>
      <w:r w:rsidR="00102A05" w:rsidRPr="00E6688D">
        <w:rPr>
          <w:sz w:val="24"/>
          <w:szCs w:val="24"/>
        </w:rPr>
        <w:t xml:space="preserve"> </w:t>
      </w:r>
      <w:r w:rsidR="00691E53" w:rsidRPr="00E6688D">
        <w:rPr>
          <w:sz w:val="24"/>
          <w:szCs w:val="24"/>
        </w:rPr>
        <w:t xml:space="preserve">1 744 </w:t>
      </w:r>
      <w:r w:rsidR="00102A05" w:rsidRPr="00E6688D">
        <w:rPr>
          <w:sz w:val="24"/>
          <w:szCs w:val="24"/>
        </w:rPr>
        <w:t>os</w:t>
      </w:r>
      <w:r w:rsidR="00691E53" w:rsidRPr="00E6688D">
        <w:rPr>
          <w:sz w:val="24"/>
          <w:szCs w:val="24"/>
        </w:rPr>
        <w:t>oby</w:t>
      </w:r>
      <w:r w:rsidR="00102A05" w:rsidRPr="00E6688D">
        <w:rPr>
          <w:sz w:val="24"/>
          <w:szCs w:val="24"/>
        </w:rPr>
        <w:t xml:space="preserve"> co stanowi</w:t>
      </w:r>
      <w:r w:rsidR="00691E53" w:rsidRPr="00E6688D">
        <w:rPr>
          <w:sz w:val="24"/>
          <w:szCs w:val="24"/>
        </w:rPr>
        <w:t>ło</w:t>
      </w:r>
      <w:r w:rsidR="00102A05" w:rsidRPr="00E6688D">
        <w:rPr>
          <w:sz w:val="24"/>
          <w:szCs w:val="24"/>
        </w:rPr>
        <w:t xml:space="preserve"> </w:t>
      </w:r>
      <w:r w:rsidR="00691E53" w:rsidRPr="00E6688D">
        <w:rPr>
          <w:sz w:val="24"/>
          <w:szCs w:val="24"/>
        </w:rPr>
        <w:t>36,17</w:t>
      </w:r>
      <w:r w:rsidR="00102A05" w:rsidRPr="00E6688D">
        <w:rPr>
          <w:sz w:val="24"/>
          <w:szCs w:val="24"/>
        </w:rPr>
        <w:t xml:space="preserve">% ogółu bezrobotnych; </w:t>
      </w:r>
    </w:p>
    <w:p w:rsidR="00102A05" w:rsidRPr="00E6688D" w:rsidRDefault="00102A05" w:rsidP="00976ED2">
      <w:pPr>
        <w:numPr>
          <w:ilvl w:val="0"/>
          <w:numId w:val="7"/>
        </w:numPr>
        <w:tabs>
          <w:tab w:val="clear" w:pos="720"/>
          <w:tab w:val="left" w:pos="284"/>
        </w:tabs>
        <w:ind w:left="567" w:hanging="425"/>
        <w:jc w:val="both"/>
        <w:rPr>
          <w:sz w:val="24"/>
          <w:szCs w:val="24"/>
        </w:rPr>
      </w:pPr>
      <w:r w:rsidRPr="00E6688D">
        <w:rPr>
          <w:sz w:val="24"/>
          <w:szCs w:val="24"/>
        </w:rPr>
        <w:t xml:space="preserve">duży udział osób bez doświadczenia zawodowego – </w:t>
      </w:r>
      <w:r w:rsidR="00691E53" w:rsidRPr="00E6688D">
        <w:rPr>
          <w:sz w:val="24"/>
          <w:szCs w:val="24"/>
        </w:rPr>
        <w:t>22,02</w:t>
      </w:r>
      <w:r w:rsidRPr="00E6688D">
        <w:rPr>
          <w:sz w:val="24"/>
          <w:szCs w:val="24"/>
        </w:rPr>
        <w:t>% (</w:t>
      </w:r>
      <w:r w:rsidR="00691E53" w:rsidRPr="00E6688D">
        <w:rPr>
          <w:sz w:val="24"/>
          <w:szCs w:val="24"/>
        </w:rPr>
        <w:t>1 062</w:t>
      </w:r>
      <w:r w:rsidRPr="00E6688D">
        <w:rPr>
          <w:sz w:val="24"/>
          <w:szCs w:val="24"/>
        </w:rPr>
        <w:t xml:space="preserve"> osoby);</w:t>
      </w:r>
    </w:p>
    <w:p w:rsidR="00102A05" w:rsidRPr="00E6688D" w:rsidRDefault="001578AF" w:rsidP="00976ED2">
      <w:pPr>
        <w:numPr>
          <w:ilvl w:val="0"/>
          <w:numId w:val="7"/>
        </w:numPr>
        <w:tabs>
          <w:tab w:val="clear" w:pos="720"/>
          <w:tab w:val="left" w:pos="284"/>
        </w:tabs>
        <w:ind w:left="567" w:hanging="425"/>
        <w:jc w:val="both"/>
        <w:rPr>
          <w:sz w:val="24"/>
          <w:szCs w:val="24"/>
        </w:rPr>
      </w:pPr>
      <w:r w:rsidRPr="00E6688D">
        <w:rPr>
          <w:sz w:val="24"/>
          <w:szCs w:val="24"/>
        </w:rPr>
        <w:t xml:space="preserve">wysoki </w:t>
      </w:r>
      <w:r w:rsidR="00102A05" w:rsidRPr="00E6688D">
        <w:rPr>
          <w:sz w:val="24"/>
          <w:szCs w:val="24"/>
        </w:rPr>
        <w:t>udział osób bez wykształcenia średniego – 62,</w:t>
      </w:r>
      <w:r w:rsidR="00691E53" w:rsidRPr="00E6688D">
        <w:rPr>
          <w:sz w:val="24"/>
          <w:szCs w:val="24"/>
        </w:rPr>
        <w:t>26</w:t>
      </w:r>
      <w:r w:rsidR="00102A05" w:rsidRPr="00E6688D">
        <w:rPr>
          <w:sz w:val="24"/>
          <w:szCs w:val="24"/>
        </w:rPr>
        <w:t>% (</w:t>
      </w:r>
      <w:r w:rsidR="00691E53" w:rsidRPr="00E6688D">
        <w:rPr>
          <w:sz w:val="24"/>
          <w:szCs w:val="24"/>
        </w:rPr>
        <w:t>3 002</w:t>
      </w:r>
      <w:r w:rsidR="00102A05" w:rsidRPr="00E6688D">
        <w:rPr>
          <w:sz w:val="24"/>
          <w:szCs w:val="24"/>
        </w:rPr>
        <w:t xml:space="preserve"> os</w:t>
      </w:r>
      <w:r w:rsidR="00691E53" w:rsidRPr="00E6688D">
        <w:rPr>
          <w:sz w:val="24"/>
          <w:szCs w:val="24"/>
        </w:rPr>
        <w:t>oby</w:t>
      </w:r>
      <w:r w:rsidR="00102A05" w:rsidRPr="00E6688D">
        <w:rPr>
          <w:sz w:val="24"/>
          <w:szCs w:val="24"/>
        </w:rPr>
        <w:t>);</w:t>
      </w:r>
    </w:p>
    <w:p w:rsidR="00102A05" w:rsidRPr="00E6688D" w:rsidRDefault="00102A05" w:rsidP="00976ED2">
      <w:pPr>
        <w:numPr>
          <w:ilvl w:val="0"/>
          <w:numId w:val="7"/>
        </w:numPr>
        <w:tabs>
          <w:tab w:val="clear" w:pos="720"/>
          <w:tab w:val="left" w:pos="284"/>
        </w:tabs>
        <w:ind w:left="567" w:hanging="425"/>
        <w:jc w:val="both"/>
        <w:rPr>
          <w:sz w:val="24"/>
          <w:szCs w:val="24"/>
        </w:rPr>
      </w:pPr>
      <w:r w:rsidRPr="00E6688D">
        <w:rPr>
          <w:sz w:val="24"/>
          <w:szCs w:val="24"/>
        </w:rPr>
        <w:t xml:space="preserve">wysoki udział bezrobotnych zamieszkałych na terenach wiejskich – </w:t>
      </w:r>
      <w:r w:rsidR="00C55ABB" w:rsidRPr="00E6688D">
        <w:rPr>
          <w:sz w:val="24"/>
          <w:szCs w:val="24"/>
        </w:rPr>
        <w:t>59,66</w:t>
      </w:r>
      <w:r w:rsidRPr="00E6688D">
        <w:rPr>
          <w:sz w:val="24"/>
          <w:szCs w:val="24"/>
        </w:rPr>
        <w:t>% ( 2 </w:t>
      </w:r>
      <w:r w:rsidR="00C55ABB" w:rsidRPr="00E6688D">
        <w:rPr>
          <w:sz w:val="24"/>
          <w:szCs w:val="24"/>
        </w:rPr>
        <w:t>877</w:t>
      </w:r>
      <w:r w:rsidRPr="00E6688D">
        <w:rPr>
          <w:sz w:val="24"/>
          <w:szCs w:val="24"/>
        </w:rPr>
        <w:t xml:space="preserve"> osób);</w:t>
      </w:r>
    </w:p>
    <w:p w:rsidR="00102A05" w:rsidRPr="00E6688D" w:rsidRDefault="00102A05" w:rsidP="00976ED2">
      <w:pPr>
        <w:numPr>
          <w:ilvl w:val="0"/>
          <w:numId w:val="7"/>
        </w:numPr>
        <w:tabs>
          <w:tab w:val="clear" w:pos="720"/>
          <w:tab w:val="left" w:pos="284"/>
        </w:tabs>
        <w:ind w:left="567" w:hanging="425"/>
        <w:jc w:val="both"/>
        <w:rPr>
          <w:sz w:val="24"/>
          <w:szCs w:val="24"/>
        </w:rPr>
      </w:pPr>
      <w:r w:rsidRPr="00E6688D">
        <w:rPr>
          <w:sz w:val="24"/>
          <w:szCs w:val="24"/>
        </w:rPr>
        <w:t xml:space="preserve">wysoki poziom bezrobocia wśród kobiet – </w:t>
      </w:r>
      <w:r w:rsidR="00C55ABB" w:rsidRPr="00E6688D">
        <w:rPr>
          <w:sz w:val="24"/>
          <w:szCs w:val="24"/>
        </w:rPr>
        <w:t>60,33</w:t>
      </w:r>
      <w:r w:rsidRPr="00E6688D">
        <w:rPr>
          <w:sz w:val="24"/>
          <w:szCs w:val="24"/>
        </w:rPr>
        <w:t>% (2</w:t>
      </w:r>
      <w:r w:rsidR="00C55ABB" w:rsidRPr="00E6688D">
        <w:rPr>
          <w:sz w:val="24"/>
          <w:szCs w:val="24"/>
        </w:rPr>
        <w:t> 909 osób</w:t>
      </w:r>
      <w:r w:rsidRPr="00E6688D">
        <w:rPr>
          <w:sz w:val="24"/>
          <w:szCs w:val="24"/>
        </w:rPr>
        <w:t>) ogółu bezrobotnych;</w:t>
      </w:r>
    </w:p>
    <w:p w:rsidR="00102A05" w:rsidRPr="00E6688D" w:rsidRDefault="001578AF" w:rsidP="00976ED2">
      <w:pPr>
        <w:numPr>
          <w:ilvl w:val="0"/>
          <w:numId w:val="7"/>
        </w:numPr>
        <w:tabs>
          <w:tab w:val="clear" w:pos="720"/>
          <w:tab w:val="left" w:pos="284"/>
        </w:tabs>
        <w:ind w:left="567" w:hanging="425"/>
        <w:jc w:val="both"/>
        <w:rPr>
          <w:sz w:val="24"/>
          <w:szCs w:val="24"/>
        </w:rPr>
      </w:pPr>
      <w:r w:rsidRPr="00E6688D">
        <w:rPr>
          <w:sz w:val="24"/>
          <w:szCs w:val="24"/>
        </w:rPr>
        <w:t xml:space="preserve">znaczny </w:t>
      </w:r>
      <w:r w:rsidR="00102A05" w:rsidRPr="00E6688D">
        <w:rPr>
          <w:sz w:val="24"/>
          <w:szCs w:val="24"/>
        </w:rPr>
        <w:t xml:space="preserve">udział pozostających bez pracy dłużej niż 12 miesięcy (długotrwale bezrobotnych) – </w:t>
      </w:r>
      <w:r w:rsidR="00C55ABB" w:rsidRPr="00E6688D">
        <w:rPr>
          <w:sz w:val="24"/>
          <w:szCs w:val="24"/>
        </w:rPr>
        <w:t>49,23</w:t>
      </w:r>
      <w:r w:rsidR="00102A05" w:rsidRPr="00E6688D">
        <w:rPr>
          <w:sz w:val="24"/>
          <w:szCs w:val="24"/>
        </w:rPr>
        <w:t xml:space="preserve">% ogółu bezrobotnych (2 </w:t>
      </w:r>
      <w:r w:rsidR="00C55ABB" w:rsidRPr="00E6688D">
        <w:rPr>
          <w:sz w:val="24"/>
          <w:szCs w:val="24"/>
        </w:rPr>
        <w:t>374</w:t>
      </w:r>
      <w:r w:rsidR="00102A05" w:rsidRPr="00E6688D">
        <w:rPr>
          <w:sz w:val="24"/>
          <w:szCs w:val="24"/>
        </w:rPr>
        <w:t xml:space="preserve"> os</w:t>
      </w:r>
      <w:r w:rsidR="00C55ABB" w:rsidRPr="00E6688D">
        <w:rPr>
          <w:sz w:val="24"/>
          <w:szCs w:val="24"/>
        </w:rPr>
        <w:t>oby</w:t>
      </w:r>
      <w:r w:rsidR="00102A05" w:rsidRPr="00E6688D">
        <w:rPr>
          <w:sz w:val="24"/>
          <w:szCs w:val="24"/>
        </w:rPr>
        <w:t>);</w:t>
      </w:r>
    </w:p>
    <w:p w:rsidR="00102A05" w:rsidRPr="00E6688D" w:rsidRDefault="001578AF" w:rsidP="00976ED2">
      <w:pPr>
        <w:numPr>
          <w:ilvl w:val="0"/>
          <w:numId w:val="7"/>
        </w:numPr>
        <w:tabs>
          <w:tab w:val="clear" w:pos="720"/>
          <w:tab w:val="left" w:pos="284"/>
        </w:tabs>
        <w:ind w:left="567" w:hanging="425"/>
        <w:jc w:val="both"/>
        <w:rPr>
          <w:sz w:val="24"/>
          <w:szCs w:val="24"/>
        </w:rPr>
      </w:pPr>
      <w:r w:rsidRPr="00E6688D">
        <w:rPr>
          <w:sz w:val="24"/>
          <w:szCs w:val="24"/>
        </w:rPr>
        <w:t xml:space="preserve">duże bezrobocie </w:t>
      </w:r>
      <w:r w:rsidR="00102A05" w:rsidRPr="00E6688D">
        <w:rPr>
          <w:sz w:val="24"/>
          <w:szCs w:val="24"/>
        </w:rPr>
        <w:t xml:space="preserve">ludzi młodych – osoby w wieku </w:t>
      </w:r>
      <w:r w:rsidR="00C55ABB" w:rsidRPr="00E6688D">
        <w:rPr>
          <w:sz w:val="24"/>
          <w:szCs w:val="24"/>
        </w:rPr>
        <w:t>do 25 roku życia</w:t>
      </w:r>
      <w:r w:rsidR="00102A05" w:rsidRPr="00E6688D">
        <w:rPr>
          <w:sz w:val="24"/>
          <w:szCs w:val="24"/>
        </w:rPr>
        <w:t xml:space="preserve"> stanowiły </w:t>
      </w:r>
      <w:r w:rsidR="00C55ABB" w:rsidRPr="00E6688D">
        <w:rPr>
          <w:sz w:val="24"/>
          <w:szCs w:val="24"/>
        </w:rPr>
        <w:t>24,39</w:t>
      </w:r>
      <w:r w:rsidR="00102A05" w:rsidRPr="00E6688D">
        <w:rPr>
          <w:sz w:val="24"/>
          <w:szCs w:val="24"/>
        </w:rPr>
        <w:t xml:space="preserve">% </w:t>
      </w:r>
      <w:r w:rsidR="00C55ABB" w:rsidRPr="00E6688D">
        <w:rPr>
          <w:sz w:val="24"/>
          <w:szCs w:val="24"/>
        </w:rPr>
        <w:br/>
      </w:r>
      <w:r w:rsidR="00102A05" w:rsidRPr="00E6688D">
        <w:rPr>
          <w:sz w:val="24"/>
          <w:szCs w:val="24"/>
        </w:rPr>
        <w:t>(1</w:t>
      </w:r>
      <w:r w:rsidR="00C55ABB" w:rsidRPr="00E6688D">
        <w:rPr>
          <w:sz w:val="24"/>
          <w:szCs w:val="24"/>
        </w:rPr>
        <w:t xml:space="preserve"> 176 </w:t>
      </w:r>
      <w:r w:rsidR="00102A05" w:rsidRPr="00E6688D">
        <w:rPr>
          <w:sz w:val="24"/>
          <w:szCs w:val="24"/>
        </w:rPr>
        <w:t>osób) ogółu bezrobotnych;</w:t>
      </w:r>
    </w:p>
    <w:p w:rsidR="00102A05" w:rsidRPr="00E6688D" w:rsidRDefault="00102A05" w:rsidP="00976ED2">
      <w:pPr>
        <w:numPr>
          <w:ilvl w:val="0"/>
          <w:numId w:val="7"/>
        </w:numPr>
        <w:tabs>
          <w:tab w:val="clear" w:pos="720"/>
          <w:tab w:val="left" w:pos="284"/>
        </w:tabs>
        <w:ind w:left="567" w:hanging="425"/>
        <w:jc w:val="both"/>
        <w:rPr>
          <w:sz w:val="24"/>
          <w:szCs w:val="24"/>
        </w:rPr>
      </w:pPr>
      <w:r w:rsidRPr="00E6688D">
        <w:rPr>
          <w:sz w:val="24"/>
          <w:szCs w:val="24"/>
        </w:rPr>
        <w:t xml:space="preserve">udział osób powyżej 50 roku życia – </w:t>
      </w:r>
      <w:r w:rsidR="00E83410">
        <w:rPr>
          <w:sz w:val="24"/>
          <w:szCs w:val="24"/>
        </w:rPr>
        <w:t>20,36</w:t>
      </w:r>
      <w:r w:rsidRPr="00E6688D">
        <w:rPr>
          <w:sz w:val="24"/>
          <w:szCs w:val="24"/>
        </w:rPr>
        <w:t>% (</w:t>
      </w:r>
      <w:r w:rsidR="00E83410">
        <w:rPr>
          <w:sz w:val="24"/>
          <w:szCs w:val="24"/>
        </w:rPr>
        <w:t>982</w:t>
      </w:r>
      <w:r w:rsidR="00C55ABB" w:rsidRPr="00E6688D">
        <w:rPr>
          <w:sz w:val="24"/>
          <w:szCs w:val="24"/>
        </w:rPr>
        <w:t xml:space="preserve"> os</w:t>
      </w:r>
      <w:r w:rsidR="00E83410">
        <w:rPr>
          <w:sz w:val="24"/>
          <w:szCs w:val="24"/>
        </w:rPr>
        <w:t>oby</w:t>
      </w:r>
      <w:r w:rsidRPr="00E6688D">
        <w:rPr>
          <w:sz w:val="24"/>
          <w:szCs w:val="24"/>
        </w:rPr>
        <w:t>);</w:t>
      </w:r>
    </w:p>
    <w:p w:rsidR="00102A05" w:rsidRPr="00E6688D" w:rsidRDefault="00102A05" w:rsidP="004D3EA5">
      <w:pPr>
        <w:numPr>
          <w:ilvl w:val="0"/>
          <w:numId w:val="7"/>
        </w:numPr>
        <w:tabs>
          <w:tab w:val="clear" w:pos="720"/>
          <w:tab w:val="left" w:pos="567"/>
        </w:tabs>
        <w:ind w:left="567" w:hanging="425"/>
        <w:jc w:val="both"/>
        <w:rPr>
          <w:sz w:val="24"/>
          <w:szCs w:val="24"/>
        </w:rPr>
      </w:pPr>
      <w:r w:rsidRPr="00E6688D">
        <w:rPr>
          <w:sz w:val="24"/>
          <w:szCs w:val="24"/>
        </w:rPr>
        <w:t>udział osób niepełnosprawnych – 3,</w:t>
      </w:r>
      <w:r w:rsidR="00C55ABB" w:rsidRPr="00E6688D">
        <w:rPr>
          <w:sz w:val="24"/>
          <w:szCs w:val="24"/>
        </w:rPr>
        <w:t>92</w:t>
      </w:r>
      <w:r w:rsidRPr="00E6688D">
        <w:rPr>
          <w:sz w:val="24"/>
          <w:szCs w:val="24"/>
        </w:rPr>
        <w:t>% (1</w:t>
      </w:r>
      <w:r w:rsidR="00C55ABB" w:rsidRPr="00E6688D">
        <w:rPr>
          <w:sz w:val="24"/>
          <w:szCs w:val="24"/>
        </w:rPr>
        <w:t>89</w:t>
      </w:r>
      <w:r w:rsidRPr="00E6688D">
        <w:rPr>
          <w:sz w:val="24"/>
          <w:szCs w:val="24"/>
        </w:rPr>
        <w:t xml:space="preserve"> os</w:t>
      </w:r>
      <w:r w:rsidR="00C55ABB" w:rsidRPr="00E6688D">
        <w:rPr>
          <w:sz w:val="24"/>
          <w:szCs w:val="24"/>
        </w:rPr>
        <w:t>ób</w:t>
      </w:r>
      <w:r w:rsidRPr="00E6688D">
        <w:rPr>
          <w:sz w:val="24"/>
          <w:szCs w:val="24"/>
        </w:rPr>
        <w:t>).</w:t>
      </w:r>
    </w:p>
    <w:p w:rsidR="002C72AA" w:rsidRPr="00E6688D" w:rsidRDefault="002C72AA" w:rsidP="002C72AA">
      <w:pPr>
        <w:tabs>
          <w:tab w:val="left" w:pos="567"/>
        </w:tabs>
        <w:jc w:val="both"/>
        <w:rPr>
          <w:sz w:val="24"/>
          <w:szCs w:val="24"/>
        </w:rPr>
      </w:pPr>
    </w:p>
    <w:p w:rsidR="002C72AA" w:rsidRPr="00E6688D" w:rsidRDefault="002C72AA" w:rsidP="002C72AA">
      <w:pPr>
        <w:tabs>
          <w:tab w:val="left" w:pos="567"/>
        </w:tabs>
        <w:jc w:val="both"/>
        <w:rPr>
          <w:sz w:val="24"/>
          <w:szCs w:val="24"/>
        </w:rPr>
      </w:pPr>
    </w:p>
    <w:p w:rsidR="00102A05" w:rsidRPr="00E6688D" w:rsidRDefault="00102A05" w:rsidP="00102A05">
      <w:pPr>
        <w:tabs>
          <w:tab w:val="left" w:pos="567"/>
        </w:tabs>
        <w:ind w:left="567"/>
        <w:jc w:val="both"/>
        <w:rPr>
          <w:sz w:val="24"/>
          <w:szCs w:val="24"/>
        </w:rPr>
      </w:pPr>
    </w:p>
    <w:p w:rsidR="00102A05" w:rsidRPr="00E6688D" w:rsidRDefault="00102A05" w:rsidP="00102A05">
      <w:pPr>
        <w:tabs>
          <w:tab w:val="left" w:pos="567"/>
        </w:tabs>
        <w:ind w:left="567"/>
        <w:jc w:val="both"/>
        <w:rPr>
          <w:sz w:val="24"/>
          <w:szCs w:val="24"/>
        </w:rPr>
      </w:pPr>
    </w:p>
    <w:p w:rsidR="00102A05" w:rsidRPr="00E6688D"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102A05" w:rsidRPr="00661414" w:rsidRDefault="00102A05" w:rsidP="00102A05">
      <w:pPr>
        <w:jc w:val="both"/>
        <w:rPr>
          <w:rFonts w:eastAsia="Calibri"/>
          <w:sz w:val="24"/>
        </w:rPr>
      </w:pPr>
      <w:r w:rsidRPr="00661414">
        <w:rPr>
          <w:rFonts w:eastAsia="Calibri"/>
          <w:sz w:val="24"/>
        </w:rPr>
        <w:lastRenderedPageBreak/>
        <w:t xml:space="preserve">1.2. BEZROBOTNI W SZCZEGÓLNEJ SYTUACJI NA RYNKU PRACY </w:t>
      </w:r>
    </w:p>
    <w:p w:rsidR="00102A05" w:rsidRPr="00661414" w:rsidRDefault="00102A05" w:rsidP="00102A05">
      <w:pPr>
        <w:jc w:val="both"/>
        <w:rPr>
          <w:sz w:val="24"/>
        </w:rPr>
      </w:pPr>
    </w:p>
    <w:p w:rsidR="0065395A" w:rsidRPr="00661414" w:rsidRDefault="0065395A" w:rsidP="00102A05">
      <w:pPr>
        <w:ind w:firstLine="708"/>
        <w:jc w:val="both"/>
        <w:rPr>
          <w:sz w:val="24"/>
        </w:rPr>
      </w:pPr>
      <w:r w:rsidRPr="00661414">
        <w:rPr>
          <w:sz w:val="24"/>
        </w:rPr>
        <w:t xml:space="preserve">W art. 49 ustawy o promocji zatrudnienia i instytucjach rynku pracy wyszczególnione zostały grupy osób uznanych za będące w szczególnej sytuacji na rynku pracy. Wśród nich wymienić należy: osoby do 25 roku życia, osoby po 50 roku życia, długotrwale bezrobotni, samotnie wychowujący co najmniej jedno dziecko do 18 roku życia, bez kwalifikacji zawodowych, po odbyciu kary pozbawienia wolności nie podjęły zatrudnienia, niepełnosprawni, bez wykształcenia średniego, bez doświadczenia zawodowego oraz kobiety, które po urodzeniu dziecka nie podjęły zatrudnienia. </w:t>
      </w:r>
    </w:p>
    <w:p w:rsidR="0065395A" w:rsidRPr="00661414" w:rsidRDefault="0065395A" w:rsidP="0065395A">
      <w:pPr>
        <w:ind w:firstLine="708"/>
        <w:jc w:val="both"/>
        <w:rPr>
          <w:sz w:val="24"/>
        </w:rPr>
      </w:pPr>
      <w:r w:rsidRPr="00661414">
        <w:rPr>
          <w:sz w:val="24"/>
        </w:rPr>
        <w:t>Tak szeroki katalog powoduje, że 4 </w:t>
      </w:r>
      <w:r w:rsidR="00C55ABB" w:rsidRPr="00661414">
        <w:rPr>
          <w:sz w:val="24"/>
        </w:rPr>
        <w:t>527</w:t>
      </w:r>
      <w:r w:rsidRPr="00661414">
        <w:rPr>
          <w:sz w:val="24"/>
        </w:rPr>
        <w:t xml:space="preserve"> osób, tj. </w:t>
      </w:r>
      <w:r w:rsidR="00C55ABB" w:rsidRPr="00661414">
        <w:rPr>
          <w:sz w:val="24"/>
        </w:rPr>
        <w:t>93,88</w:t>
      </w:r>
      <w:r w:rsidRPr="00661414">
        <w:rPr>
          <w:sz w:val="24"/>
        </w:rPr>
        <w:t xml:space="preserve">% ogółu bezrobotnych spełnia kryteria by znaleźć się choćby w jednej grupie osób w szczególnej sytuacji na rynku pracy.  </w:t>
      </w:r>
    </w:p>
    <w:p w:rsidR="0065395A" w:rsidRPr="00661414" w:rsidRDefault="0065395A" w:rsidP="00102A05">
      <w:pPr>
        <w:ind w:firstLine="708"/>
        <w:jc w:val="both"/>
        <w:rPr>
          <w:sz w:val="24"/>
        </w:rPr>
      </w:pPr>
      <w:r w:rsidRPr="00661414">
        <w:rPr>
          <w:sz w:val="24"/>
        </w:rPr>
        <w:t>Do tych osób adresowany jest szereg działań, mających na celu podniesienie ich aktywności zawodowej oraz zdolności do zatrudnienia, o których mowa w dalszych częściach niniejszego sprawozdania.</w:t>
      </w:r>
    </w:p>
    <w:p w:rsidR="0065395A" w:rsidRPr="00661414" w:rsidRDefault="0065395A" w:rsidP="00102A05">
      <w:pPr>
        <w:ind w:firstLine="708"/>
        <w:jc w:val="both"/>
        <w:rPr>
          <w:sz w:val="24"/>
        </w:rPr>
      </w:pPr>
    </w:p>
    <w:p w:rsidR="00C55ABB" w:rsidRPr="00661414" w:rsidRDefault="00C55ABB" w:rsidP="00C55ABB">
      <w:pPr>
        <w:ind w:firstLine="708"/>
        <w:jc w:val="center"/>
        <w:rPr>
          <w:b/>
          <w:sz w:val="26"/>
          <w:szCs w:val="26"/>
        </w:rPr>
      </w:pPr>
      <w:r w:rsidRPr="00661414">
        <w:rPr>
          <w:b/>
          <w:sz w:val="26"/>
          <w:szCs w:val="26"/>
        </w:rPr>
        <w:t>Bezrobotni w szczególnej sytuacji na rynku pracy</w:t>
      </w:r>
    </w:p>
    <w:p w:rsidR="00C55ABB" w:rsidRPr="00661414" w:rsidRDefault="00C55ABB" w:rsidP="00C55ABB">
      <w:pPr>
        <w:ind w:firstLine="708"/>
        <w:jc w:val="center"/>
        <w:rPr>
          <w:b/>
          <w:sz w:val="26"/>
          <w:szCs w:val="26"/>
        </w:rPr>
      </w:pPr>
      <w:r w:rsidRPr="00661414">
        <w:rPr>
          <w:b/>
          <w:sz w:val="26"/>
          <w:szCs w:val="26"/>
        </w:rPr>
        <w:t>w podziale na grupy – stan na koniec roku</w:t>
      </w:r>
    </w:p>
    <w:p w:rsidR="00C55ABB" w:rsidRDefault="00C55ABB" w:rsidP="00C55ABB">
      <w:pPr>
        <w:ind w:firstLine="708"/>
        <w:jc w:val="center"/>
        <w:rPr>
          <w:sz w:val="24"/>
        </w:rPr>
      </w:pPr>
    </w:p>
    <w:p w:rsidR="00102A05" w:rsidRDefault="00C55ABB" w:rsidP="00102A05">
      <w:pPr>
        <w:jc w:val="center"/>
        <w:rPr>
          <w:b/>
          <w:color w:val="548DD4" w:themeColor="text2" w:themeTint="99"/>
          <w:sz w:val="24"/>
        </w:rPr>
      </w:pPr>
      <w:r w:rsidRPr="00C55ABB">
        <w:rPr>
          <w:b/>
          <w:noProof/>
          <w:color w:val="548DD4" w:themeColor="text2" w:themeTint="99"/>
          <w:sz w:val="24"/>
          <w:lang w:eastAsia="pl-PL"/>
        </w:rPr>
        <w:drawing>
          <wp:inline distT="0" distB="0" distL="0" distR="0">
            <wp:extent cx="5290554" cy="5188688"/>
            <wp:effectExtent l="19050" t="0" r="24396" b="0"/>
            <wp:docPr id="4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5ABB" w:rsidRPr="00C55ABB" w:rsidRDefault="00C55ABB" w:rsidP="00102A05">
      <w:pPr>
        <w:jc w:val="center"/>
        <w:rPr>
          <w:b/>
          <w:color w:val="548DD4" w:themeColor="text2" w:themeTint="99"/>
          <w:sz w:val="16"/>
          <w:szCs w:val="16"/>
        </w:rPr>
      </w:pPr>
    </w:p>
    <w:p w:rsidR="00102A05" w:rsidRPr="003B36E7" w:rsidRDefault="00102A05" w:rsidP="00102A05">
      <w:pPr>
        <w:rPr>
          <w:sz w:val="18"/>
          <w:szCs w:val="18"/>
        </w:rPr>
      </w:pPr>
      <w:r w:rsidRPr="003B36E7">
        <w:rPr>
          <w:sz w:val="18"/>
          <w:szCs w:val="18"/>
        </w:rPr>
        <w:t xml:space="preserve">Źródło: opracowanie własne na podstawie MPiPS-01 Sprawozdanie o rynku pracy </w:t>
      </w:r>
    </w:p>
    <w:p w:rsidR="00531E72" w:rsidRDefault="00531E72" w:rsidP="00102A05">
      <w:pPr>
        <w:rPr>
          <w:sz w:val="18"/>
          <w:szCs w:val="18"/>
        </w:rPr>
      </w:pPr>
    </w:p>
    <w:p w:rsidR="001146D0" w:rsidRDefault="001146D0" w:rsidP="00102A05">
      <w:pPr>
        <w:rPr>
          <w:sz w:val="18"/>
          <w:szCs w:val="18"/>
        </w:rPr>
      </w:pPr>
    </w:p>
    <w:p w:rsidR="001146D0" w:rsidRDefault="001146D0" w:rsidP="00102A05">
      <w:pPr>
        <w:rPr>
          <w:sz w:val="18"/>
          <w:szCs w:val="18"/>
        </w:rPr>
      </w:pPr>
    </w:p>
    <w:p w:rsidR="00C55ABB" w:rsidRDefault="00C55ABB" w:rsidP="00102A05">
      <w:pPr>
        <w:rPr>
          <w:sz w:val="18"/>
          <w:szCs w:val="18"/>
        </w:rPr>
      </w:pPr>
    </w:p>
    <w:p w:rsidR="003B36E7" w:rsidRDefault="003B36E7" w:rsidP="001B3ED5">
      <w:pPr>
        <w:ind w:firstLine="708"/>
        <w:rPr>
          <w:sz w:val="24"/>
          <w:szCs w:val="18"/>
        </w:rPr>
      </w:pPr>
    </w:p>
    <w:p w:rsidR="001B3ED5" w:rsidRPr="00661414" w:rsidRDefault="001B3ED5" w:rsidP="007468DF">
      <w:pPr>
        <w:ind w:firstLine="708"/>
        <w:jc w:val="both"/>
        <w:rPr>
          <w:sz w:val="24"/>
          <w:szCs w:val="18"/>
        </w:rPr>
      </w:pPr>
      <w:r w:rsidRPr="00661414">
        <w:rPr>
          <w:sz w:val="24"/>
          <w:szCs w:val="18"/>
        </w:rPr>
        <w:lastRenderedPageBreak/>
        <w:t xml:space="preserve">Do najliczniejszych grup bezrobotnych w szczególnej sytuacji na rynku pracy należą osoby bez wykształcenia średniego – </w:t>
      </w:r>
      <w:r w:rsidR="00973437" w:rsidRPr="00661414">
        <w:rPr>
          <w:sz w:val="24"/>
          <w:szCs w:val="18"/>
        </w:rPr>
        <w:t>3 002</w:t>
      </w:r>
      <w:r w:rsidRPr="00661414">
        <w:rPr>
          <w:sz w:val="24"/>
          <w:szCs w:val="18"/>
        </w:rPr>
        <w:t xml:space="preserve"> os</w:t>
      </w:r>
      <w:r w:rsidR="00973437" w:rsidRPr="00661414">
        <w:rPr>
          <w:sz w:val="24"/>
          <w:szCs w:val="18"/>
        </w:rPr>
        <w:t>oby</w:t>
      </w:r>
      <w:r w:rsidRPr="00661414">
        <w:rPr>
          <w:sz w:val="24"/>
          <w:szCs w:val="18"/>
        </w:rPr>
        <w:t xml:space="preserve"> oraz długotrwale bezrobotni – 2 </w:t>
      </w:r>
      <w:r w:rsidR="00973437" w:rsidRPr="00661414">
        <w:rPr>
          <w:sz w:val="24"/>
          <w:szCs w:val="18"/>
        </w:rPr>
        <w:t>374</w:t>
      </w:r>
      <w:r w:rsidRPr="00661414">
        <w:rPr>
          <w:sz w:val="24"/>
          <w:szCs w:val="18"/>
        </w:rPr>
        <w:t xml:space="preserve"> os</w:t>
      </w:r>
      <w:r w:rsidR="00973437" w:rsidRPr="00661414">
        <w:rPr>
          <w:sz w:val="24"/>
          <w:szCs w:val="18"/>
        </w:rPr>
        <w:t>oby</w:t>
      </w:r>
      <w:r w:rsidRPr="00661414">
        <w:rPr>
          <w:sz w:val="24"/>
          <w:szCs w:val="18"/>
        </w:rPr>
        <w:t>.</w:t>
      </w:r>
      <w:r w:rsidR="0044277A" w:rsidRPr="00661414">
        <w:rPr>
          <w:sz w:val="24"/>
          <w:szCs w:val="18"/>
        </w:rPr>
        <w:t xml:space="preserve"> Odsetek długotrwale bezrobotnych zwiększył się z </w:t>
      </w:r>
      <w:r w:rsidR="00973437" w:rsidRPr="00661414">
        <w:rPr>
          <w:sz w:val="24"/>
          <w:szCs w:val="18"/>
        </w:rPr>
        <w:t>47,74</w:t>
      </w:r>
      <w:r w:rsidR="0044277A" w:rsidRPr="00661414">
        <w:rPr>
          <w:sz w:val="24"/>
          <w:szCs w:val="18"/>
        </w:rPr>
        <w:t>% w 201</w:t>
      </w:r>
      <w:r w:rsidR="00973437" w:rsidRPr="00661414">
        <w:rPr>
          <w:sz w:val="24"/>
          <w:szCs w:val="18"/>
        </w:rPr>
        <w:t>2</w:t>
      </w:r>
      <w:r w:rsidR="0044277A" w:rsidRPr="00661414">
        <w:rPr>
          <w:sz w:val="24"/>
          <w:szCs w:val="18"/>
        </w:rPr>
        <w:t xml:space="preserve"> roku do </w:t>
      </w:r>
      <w:r w:rsidR="00973437" w:rsidRPr="00661414">
        <w:rPr>
          <w:sz w:val="24"/>
          <w:szCs w:val="18"/>
        </w:rPr>
        <w:t>49,23</w:t>
      </w:r>
      <w:r w:rsidR="0044277A" w:rsidRPr="00661414">
        <w:rPr>
          <w:sz w:val="24"/>
          <w:szCs w:val="18"/>
        </w:rPr>
        <w:t>% w 201</w:t>
      </w:r>
      <w:r w:rsidR="00973437" w:rsidRPr="00661414">
        <w:rPr>
          <w:sz w:val="24"/>
          <w:szCs w:val="18"/>
        </w:rPr>
        <w:t>3</w:t>
      </w:r>
      <w:r w:rsidR="0044277A" w:rsidRPr="00661414">
        <w:rPr>
          <w:sz w:val="24"/>
          <w:szCs w:val="18"/>
        </w:rPr>
        <w:t xml:space="preserve"> roku. Natomiast odsetek osób bez wykształcenia średniego </w:t>
      </w:r>
      <w:r w:rsidR="00973437" w:rsidRPr="00661414">
        <w:rPr>
          <w:sz w:val="24"/>
          <w:szCs w:val="18"/>
        </w:rPr>
        <w:t xml:space="preserve">nieznacznie zmniejszył się z 62,58 </w:t>
      </w:r>
      <w:r w:rsidR="0044277A" w:rsidRPr="00661414">
        <w:rPr>
          <w:sz w:val="24"/>
          <w:szCs w:val="18"/>
        </w:rPr>
        <w:t>% w 201</w:t>
      </w:r>
      <w:r w:rsidR="00973437" w:rsidRPr="00661414">
        <w:rPr>
          <w:sz w:val="24"/>
          <w:szCs w:val="18"/>
        </w:rPr>
        <w:t>2 roku do 62,2</w:t>
      </w:r>
      <w:r w:rsidR="007B5273">
        <w:rPr>
          <w:sz w:val="24"/>
          <w:szCs w:val="18"/>
        </w:rPr>
        <w:t>6</w:t>
      </w:r>
      <w:r w:rsidR="0044277A" w:rsidRPr="00661414">
        <w:rPr>
          <w:sz w:val="24"/>
          <w:szCs w:val="18"/>
        </w:rPr>
        <w:t>% w 201</w:t>
      </w:r>
      <w:r w:rsidR="00973437" w:rsidRPr="00661414">
        <w:rPr>
          <w:sz w:val="24"/>
          <w:szCs w:val="18"/>
        </w:rPr>
        <w:t>3</w:t>
      </w:r>
      <w:r w:rsidR="0044277A" w:rsidRPr="00661414">
        <w:rPr>
          <w:sz w:val="24"/>
          <w:szCs w:val="18"/>
        </w:rPr>
        <w:t xml:space="preserve"> roku.</w:t>
      </w:r>
    </w:p>
    <w:p w:rsidR="00531E72" w:rsidRPr="00661414" w:rsidRDefault="00531E72" w:rsidP="00102A05">
      <w:pPr>
        <w:rPr>
          <w:sz w:val="18"/>
          <w:szCs w:val="18"/>
        </w:rPr>
      </w:pPr>
    </w:p>
    <w:p w:rsidR="003B36E7" w:rsidRPr="00661414" w:rsidRDefault="003B36E7" w:rsidP="00102A05">
      <w:pPr>
        <w:rPr>
          <w:sz w:val="18"/>
          <w:szCs w:val="18"/>
        </w:rPr>
      </w:pPr>
    </w:p>
    <w:p w:rsidR="003B36E7" w:rsidRPr="00661414" w:rsidRDefault="003B36E7" w:rsidP="00102A05">
      <w:pPr>
        <w:rPr>
          <w:sz w:val="24"/>
          <w:szCs w:val="22"/>
        </w:rPr>
      </w:pPr>
      <w:r w:rsidRPr="00661414">
        <w:rPr>
          <w:sz w:val="24"/>
          <w:szCs w:val="22"/>
        </w:rPr>
        <w:t>Cechy społeczno demograficzne bezrobotnych będących w szczególnej sytuacji na rynku pracy</w:t>
      </w:r>
    </w:p>
    <w:p w:rsidR="00531E72" w:rsidRPr="00661414" w:rsidRDefault="003B36E7" w:rsidP="003B36E7">
      <w:pPr>
        <w:jc w:val="center"/>
        <w:rPr>
          <w:sz w:val="24"/>
          <w:szCs w:val="22"/>
        </w:rPr>
      </w:pPr>
      <w:r w:rsidRPr="00661414">
        <w:rPr>
          <w:sz w:val="24"/>
          <w:szCs w:val="22"/>
        </w:rPr>
        <w:t>stan w dniu 31.12.201</w:t>
      </w:r>
      <w:r w:rsidR="00973437" w:rsidRPr="00661414">
        <w:rPr>
          <w:sz w:val="24"/>
          <w:szCs w:val="22"/>
        </w:rPr>
        <w:t>3</w:t>
      </w:r>
      <w:r w:rsidRPr="00661414">
        <w:rPr>
          <w:sz w:val="24"/>
          <w:szCs w:val="22"/>
        </w:rPr>
        <w:t>r.</w:t>
      </w:r>
    </w:p>
    <w:p w:rsidR="00EC3E5B" w:rsidRPr="00661414" w:rsidRDefault="00EC3E5B" w:rsidP="00102A05">
      <w:pPr>
        <w:rPr>
          <w:sz w:val="18"/>
          <w:szCs w:val="18"/>
        </w:rPr>
      </w:pPr>
    </w:p>
    <w:tbl>
      <w:tblPr>
        <w:tblStyle w:val="Tabela-Siatka"/>
        <w:tblW w:w="0" w:type="auto"/>
        <w:jc w:val="center"/>
        <w:tblLayout w:type="fixed"/>
        <w:tblLook w:val="04A0"/>
      </w:tblPr>
      <w:tblGrid>
        <w:gridCol w:w="2660"/>
        <w:gridCol w:w="1417"/>
        <w:gridCol w:w="1418"/>
        <w:gridCol w:w="1417"/>
        <w:gridCol w:w="1418"/>
      </w:tblGrid>
      <w:tr w:rsidR="000E7B6F" w:rsidRPr="00661414" w:rsidTr="001146D0">
        <w:trPr>
          <w:jc w:val="center"/>
        </w:trPr>
        <w:tc>
          <w:tcPr>
            <w:tcW w:w="2660" w:type="dxa"/>
            <w:vMerge w:val="restart"/>
            <w:vAlign w:val="center"/>
          </w:tcPr>
          <w:p w:rsidR="000E7B6F" w:rsidRPr="00661414" w:rsidRDefault="000E7B6F" w:rsidP="000E7B6F">
            <w:pPr>
              <w:jc w:val="center"/>
              <w:rPr>
                <w:sz w:val="22"/>
                <w:szCs w:val="18"/>
              </w:rPr>
            </w:pPr>
            <w:r w:rsidRPr="00661414">
              <w:rPr>
                <w:sz w:val="22"/>
                <w:szCs w:val="18"/>
              </w:rPr>
              <w:t>Wyszczególnienie</w:t>
            </w:r>
          </w:p>
        </w:tc>
        <w:tc>
          <w:tcPr>
            <w:tcW w:w="5670" w:type="dxa"/>
            <w:gridSpan w:val="4"/>
            <w:vAlign w:val="center"/>
          </w:tcPr>
          <w:p w:rsidR="000E7B6F" w:rsidRPr="00661414" w:rsidRDefault="000E7B6F" w:rsidP="000E7B6F">
            <w:pPr>
              <w:jc w:val="center"/>
              <w:rPr>
                <w:sz w:val="22"/>
                <w:szCs w:val="18"/>
              </w:rPr>
            </w:pPr>
            <w:r w:rsidRPr="00661414">
              <w:rPr>
                <w:sz w:val="22"/>
                <w:szCs w:val="18"/>
              </w:rPr>
              <w:t>Bezrobotni</w:t>
            </w:r>
          </w:p>
        </w:tc>
      </w:tr>
      <w:tr w:rsidR="000E7B6F" w:rsidRPr="00661414" w:rsidTr="001146D0">
        <w:trPr>
          <w:jc w:val="center"/>
        </w:trPr>
        <w:tc>
          <w:tcPr>
            <w:tcW w:w="2660" w:type="dxa"/>
            <w:vMerge/>
            <w:vAlign w:val="center"/>
          </w:tcPr>
          <w:p w:rsidR="000E7B6F" w:rsidRPr="00661414" w:rsidRDefault="000E7B6F" w:rsidP="000E7B6F">
            <w:pPr>
              <w:jc w:val="center"/>
              <w:rPr>
                <w:sz w:val="22"/>
                <w:szCs w:val="18"/>
              </w:rPr>
            </w:pPr>
          </w:p>
        </w:tc>
        <w:tc>
          <w:tcPr>
            <w:tcW w:w="2835" w:type="dxa"/>
            <w:gridSpan w:val="2"/>
            <w:vAlign w:val="center"/>
          </w:tcPr>
          <w:p w:rsidR="000E7B6F" w:rsidRPr="00661414" w:rsidRDefault="000E7B6F" w:rsidP="000E7B6F">
            <w:pPr>
              <w:jc w:val="center"/>
              <w:rPr>
                <w:sz w:val="22"/>
                <w:szCs w:val="18"/>
              </w:rPr>
            </w:pPr>
            <w:r w:rsidRPr="00661414">
              <w:rPr>
                <w:sz w:val="22"/>
                <w:szCs w:val="18"/>
              </w:rPr>
              <w:t>ogółem</w:t>
            </w:r>
          </w:p>
        </w:tc>
        <w:tc>
          <w:tcPr>
            <w:tcW w:w="2835" w:type="dxa"/>
            <w:gridSpan w:val="2"/>
            <w:vAlign w:val="center"/>
          </w:tcPr>
          <w:p w:rsidR="000E7B6F" w:rsidRPr="00661414" w:rsidRDefault="000E7B6F" w:rsidP="000E7B6F">
            <w:pPr>
              <w:jc w:val="center"/>
              <w:rPr>
                <w:sz w:val="22"/>
                <w:szCs w:val="18"/>
              </w:rPr>
            </w:pPr>
            <w:r w:rsidRPr="00661414">
              <w:rPr>
                <w:sz w:val="22"/>
                <w:szCs w:val="18"/>
              </w:rPr>
              <w:t>w szczególnej sytuacji na rynku pracy</w:t>
            </w:r>
          </w:p>
        </w:tc>
      </w:tr>
      <w:tr w:rsidR="000E7B6F" w:rsidRPr="00661414" w:rsidTr="001146D0">
        <w:trPr>
          <w:jc w:val="center"/>
        </w:trPr>
        <w:tc>
          <w:tcPr>
            <w:tcW w:w="2660" w:type="dxa"/>
            <w:vMerge/>
            <w:vAlign w:val="center"/>
          </w:tcPr>
          <w:p w:rsidR="000E7B6F" w:rsidRPr="00661414" w:rsidRDefault="000E7B6F" w:rsidP="000E7B6F">
            <w:pPr>
              <w:jc w:val="center"/>
              <w:rPr>
                <w:sz w:val="22"/>
                <w:szCs w:val="18"/>
              </w:rPr>
            </w:pPr>
          </w:p>
        </w:tc>
        <w:tc>
          <w:tcPr>
            <w:tcW w:w="1417" w:type="dxa"/>
            <w:vAlign w:val="center"/>
          </w:tcPr>
          <w:p w:rsidR="000E7B6F" w:rsidRPr="00661414" w:rsidRDefault="000E7B6F" w:rsidP="000E7B6F">
            <w:pPr>
              <w:jc w:val="center"/>
              <w:rPr>
                <w:sz w:val="22"/>
                <w:szCs w:val="18"/>
              </w:rPr>
            </w:pPr>
            <w:r w:rsidRPr="00661414">
              <w:rPr>
                <w:sz w:val="22"/>
                <w:szCs w:val="18"/>
              </w:rPr>
              <w:t>osoby</w:t>
            </w:r>
          </w:p>
        </w:tc>
        <w:tc>
          <w:tcPr>
            <w:tcW w:w="1418" w:type="dxa"/>
            <w:vAlign w:val="center"/>
          </w:tcPr>
          <w:p w:rsidR="000E7B6F" w:rsidRPr="00661414" w:rsidRDefault="000E7B6F" w:rsidP="000E7B6F">
            <w:pPr>
              <w:jc w:val="center"/>
              <w:rPr>
                <w:i/>
                <w:sz w:val="22"/>
                <w:szCs w:val="18"/>
              </w:rPr>
            </w:pPr>
            <w:r w:rsidRPr="00661414">
              <w:rPr>
                <w:i/>
                <w:sz w:val="22"/>
                <w:szCs w:val="18"/>
              </w:rPr>
              <w:t>%</w:t>
            </w:r>
          </w:p>
        </w:tc>
        <w:tc>
          <w:tcPr>
            <w:tcW w:w="1417" w:type="dxa"/>
            <w:vAlign w:val="center"/>
          </w:tcPr>
          <w:p w:rsidR="000E7B6F" w:rsidRPr="00661414" w:rsidRDefault="000E7B6F" w:rsidP="000E7B6F">
            <w:pPr>
              <w:jc w:val="center"/>
              <w:rPr>
                <w:sz w:val="22"/>
                <w:szCs w:val="18"/>
              </w:rPr>
            </w:pPr>
            <w:r w:rsidRPr="00661414">
              <w:rPr>
                <w:sz w:val="22"/>
                <w:szCs w:val="18"/>
              </w:rPr>
              <w:t>osoby</w:t>
            </w:r>
          </w:p>
        </w:tc>
        <w:tc>
          <w:tcPr>
            <w:tcW w:w="1418" w:type="dxa"/>
            <w:vAlign w:val="center"/>
          </w:tcPr>
          <w:p w:rsidR="000E7B6F" w:rsidRPr="00661414" w:rsidRDefault="000E7B6F" w:rsidP="000E7B6F">
            <w:pPr>
              <w:jc w:val="center"/>
              <w:rPr>
                <w:i/>
                <w:sz w:val="22"/>
                <w:szCs w:val="18"/>
              </w:rPr>
            </w:pPr>
            <w:r w:rsidRPr="00661414">
              <w:rPr>
                <w:i/>
                <w:sz w:val="22"/>
                <w:szCs w:val="18"/>
              </w:rPr>
              <w:t>%</w:t>
            </w:r>
          </w:p>
        </w:tc>
      </w:tr>
      <w:tr w:rsidR="000E7B6F" w:rsidRPr="00661414" w:rsidTr="001146D0">
        <w:trPr>
          <w:jc w:val="center"/>
        </w:trPr>
        <w:tc>
          <w:tcPr>
            <w:tcW w:w="8330" w:type="dxa"/>
            <w:gridSpan w:val="5"/>
          </w:tcPr>
          <w:p w:rsidR="000E7B6F" w:rsidRPr="00661414" w:rsidRDefault="000E7B6F" w:rsidP="000E7B6F">
            <w:pPr>
              <w:jc w:val="center"/>
              <w:rPr>
                <w:b/>
                <w:sz w:val="22"/>
                <w:szCs w:val="18"/>
              </w:rPr>
            </w:pPr>
            <w:r w:rsidRPr="00661414">
              <w:rPr>
                <w:b/>
                <w:sz w:val="22"/>
                <w:szCs w:val="18"/>
              </w:rPr>
              <w:t>Czas pozostawania bez pracy w miesiącach</w:t>
            </w:r>
          </w:p>
        </w:tc>
      </w:tr>
      <w:tr w:rsidR="00EC3E5B" w:rsidRPr="00661414" w:rsidTr="001146D0">
        <w:trPr>
          <w:jc w:val="center"/>
        </w:trPr>
        <w:tc>
          <w:tcPr>
            <w:tcW w:w="2660" w:type="dxa"/>
          </w:tcPr>
          <w:p w:rsidR="00EC3E5B" w:rsidRPr="00661414" w:rsidRDefault="000E7B6F" w:rsidP="00102A05">
            <w:pPr>
              <w:rPr>
                <w:sz w:val="22"/>
                <w:szCs w:val="18"/>
              </w:rPr>
            </w:pPr>
            <w:r w:rsidRPr="00661414">
              <w:rPr>
                <w:sz w:val="22"/>
                <w:szCs w:val="18"/>
              </w:rPr>
              <w:t>do 1</w:t>
            </w:r>
          </w:p>
        </w:tc>
        <w:tc>
          <w:tcPr>
            <w:tcW w:w="1417" w:type="dxa"/>
          </w:tcPr>
          <w:p w:rsidR="00EC3E5B" w:rsidRPr="00661414" w:rsidRDefault="00973437" w:rsidP="00FF2FCF">
            <w:pPr>
              <w:jc w:val="center"/>
              <w:rPr>
                <w:sz w:val="22"/>
                <w:szCs w:val="18"/>
              </w:rPr>
            </w:pPr>
            <w:r w:rsidRPr="00661414">
              <w:rPr>
                <w:sz w:val="22"/>
                <w:szCs w:val="18"/>
              </w:rPr>
              <w:t>525</w:t>
            </w:r>
          </w:p>
        </w:tc>
        <w:tc>
          <w:tcPr>
            <w:tcW w:w="1418" w:type="dxa"/>
          </w:tcPr>
          <w:p w:rsidR="00EC3E5B" w:rsidRPr="00661414" w:rsidRDefault="00302197" w:rsidP="007A484B">
            <w:pPr>
              <w:jc w:val="right"/>
              <w:rPr>
                <w:i/>
                <w:sz w:val="22"/>
                <w:szCs w:val="18"/>
              </w:rPr>
            </w:pPr>
            <w:r w:rsidRPr="00661414">
              <w:rPr>
                <w:i/>
                <w:sz w:val="22"/>
                <w:szCs w:val="18"/>
              </w:rPr>
              <w:t>10,9</w:t>
            </w:r>
          </w:p>
        </w:tc>
        <w:tc>
          <w:tcPr>
            <w:tcW w:w="1417" w:type="dxa"/>
          </w:tcPr>
          <w:p w:rsidR="00EC3E5B" w:rsidRPr="00661414" w:rsidRDefault="00791F3D" w:rsidP="00FF2FCF">
            <w:pPr>
              <w:jc w:val="center"/>
              <w:rPr>
                <w:sz w:val="22"/>
                <w:szCs w:val="18"/>
              </w:rPr>
            </w:pPr>
            <w:r w:rsidRPr="00661414">
              <w:rPr>
                <w:sz w:val="22"/>
                <w:szCs w:val="18"/>
              </w:rPr>
              <w:t>467</w:t>
            </w:r>
          </w:p>
        </w:tc>
        <w:tc>
          <w:tcPr>
            <w:tcW w:w="1418" w:type="dxa"/>
          </w:tcPr>
          <w:p w:rsidR="00EC3E5B" w:rsidRPr="00661414" w:rsidRDefault="00302197" w:rsidP="007A484B">
            <w:pPr>
              <w:jc w:val="right"/>
              <w:rPr>
                <w:i/>
                <w:sz w:val="22"/>
                <w:szCs w:val="18"/>
              </w:rPr>
            </w:pPr>
            <w:r w:rsidRPr="00661414">
              <w:rPr>
                <w:i/>
                <w:sz w:val="22"/>
                <w:szCs w:val="18"/>
              </w:rPr>
              <w:t>10,3</w:t>
            </w:r>
          </w:p>
        </w:tc>
      </w:tr>
      <w:tr w:rsidR="000E7B6F" w:rsidRPr="00661414" w:rsidTr="001146D0">
        <w:trPr>
          <w:jc w:val="center"/>
        </w:trPr>
        <w:tc>
          <w:tcPr>
            <w:tcW w:w="2660" w:type="dxa"/>
          </w:tcPr>
          <w:p w:rsidR="000E7B6F" w:rsidRPr="00661414" w:rsidRDefault="000E7B6F" w:rsidP="00102A05">
            <w:pPr>
              <w:rPr>
                <w:sz w:val="22"/>
                <w:szCs w:val="18"/>
              </w:rPr>
            </w:pPr>
            <w:r w:rsidRPr="00661414">
              <w:rPr>
                <w:sz w:val="22"/>
                <w:szCs w:val="18"/>
              </w:rPr>
              <w:t>1-3</w:t>
            </w:r>
          </w:p>
        </w:tc>
        <w:tc>
          <w:tcPr>
            <w:tcW w:w="1417" w:type="dxa"/>
          </w:tcPr>
          <w:p w:rsidR="000E7B6F" w:rsidRPr="00661414" w:rsidRDefault="00973437" w:rsidP="00FF2FCF">
            <w:pPr>
              <w:jc w:val="center"/>
              <w:rPr>
                <w:sz w:val="22"/>
                <w:szCs w:val="18"/>
              </w:rPr>
            </w:pPr>
            <w:r w:rsidRPr="00661414">
              <w:rPr>
                <w:sz w:val="22"/>
                <w:szCs w:val="18"/>
              </w:rPr>
              <w:t>1</w:t>
            </w:r>
            <w:r w:rsidR="00791F3D" w:rsidRPr="00661414">
              <w:rPr>
                <w:sz w:val="22"/>
                <w:szCs w:val="18"/>
              </w:rPr>
              <w:t xml:space="preserve"> </w:t>
            </w:r>
            <w:r w:rsidRPr="00661414">
              <w:rPr>
                <w:sz w:val="22"/>
                <w:szCs w:val="18"/>
              </w:rPr>
              <w:t>047</w:t>
            </w:r>
          </w:p>
        </w:tc>
        <w:tc>
          <w:tcPr>
            <w:tcW w:w="1418" w:type="dxa"/>
          </w:tcPr>
          <w:p w:rsidR="000E7B6F" w:rsidRPr="00661414" w:rsidRDefault="00302197" w:rsidP="007A484B">
            <w:pPr>
              <w:jc w:val="right"/>
              <w:rPr>
                <w:i/>
                <w:sz w:val="22"/>
                <w:szCs w:val="18"/>
              </w:rPr>
            </w:pPr>
            <w:r w:rsidRPr="00661414">
              <w:rPr>
                <w:i/>
                <w:sz w:val="22"/>
                <w:szCs w:val="18"/>
              </w:rPr>
              <w:t>21,7</w:t>
            </w:r>
          </w:p>
        </w:tc>
        <w:tc>
          <w:tcPr>
            <w:tcW w:w="1417" w:type="dxa"/>
          </w:tcPr>
          <w:p w:rsidR="000E7B6F" w:rsidRPr="00661414" w:rsidRDefault="00791F3D" w:rsidP="00FF2FCF">
            <w:pPr>
              <w:jc w:val="center"/>
              <w:rPr>
                <w:sz w:val="22"/>
                <w:szCs w:val="18"/>
              </w:rPr>
            </w:pPr>
            <w:r w:rsidRPr="00661414">
              <w:rPr>
                <w:sz w:val="22"/>
                <w:szCs w:val="18"/>
              </w:rPr>
              <w:t>968</w:t>
            </w:r>
          </w:p>
        </w:tc>
        <w:tc>
          <w:tcPr>
            <w:tcW w:w="1418" w:type="dxa"/>
          </w:tcPr>
          <w:p w:rsidR="000E7B6F" w:rsidRPr="00661414" w:rsidRDefault="00302197" w:rsidP="007A484B">
            <w:pPr>
              <w:jc w:val="right"/>
              <w:rPr>
                <w:i/>
                <w:sz w:val="22"/>
                <w:szCs w:val="18"/>
              </w:rPr>
            </w:pPr>
            <w:r w:rsidRPr="00661414">
              <w:rPr>
                <w:i/>
                <w:sz w:val="22"/>
                <w:szCs w:val="18"/>
              </w:rPr>
              <w:t>21,4</w:t>
            </w:r>
          </w:p>
        </w:tc>
      </w:tr>
      <w:tr w:rsidR="000E7B6F" w:rsidRPr="00661414" w:rsidTr="001146D0">
        <w:trPr>
          <w:jc w:val="center"/>
        </w:trPr>
        <w:tc>
          <w:tcPr>
            <w:tcW w:w="2660" w:type="dxa"/>
          </w:tcPr>
          <w:p w:rsidR="000E7B6F" w:rsidRPr="00661414" w:rsidRDefault="000E7B6F" w:rsidP="00102A05">
            <w:pPr>
              <w:rPr>
                <w:sz w:val="22"/>
                <w:szCs w:val="18"/>
              </w:rPr>
            </w:pPr>
            <w:r w:rsidRPr="00661414">
              <w:rPr>
                <w:sz w:val="22"/>
                <w:szCs w:val="18"/>
              </w:rPr>
              <w:t>3-6</w:t>
            </w:r>
          </w:p>
        </w:tc>
        <w:tc>
          <w:tcPr>
            <w:tcW w:w="1417" w:type="dxa"/>
          </w:tcPr>
          <w:p w:rsidR="000E7B6F" w:rsidRPr="00661414" w:rsidRDefault="00973437" w:rsidP="00FF2FCF">
            <w:pPr>
              <w:jc w:val="center"/>
              <w:rPr>
                <w:sz w:val="22"/>
                <w:szCs w:val="18"/>
              </w:rPr>
            </w:pPr>
            <w:r w:rsidRPr="00661414">
              <w:rPr>
                <w:sz w:val="22"/>
                <w:szCs w:val="18"/>
              </w:rPr>
              <w:t>937</w:t>
            </w:r>
          </w:p>
        </w:tc>
        <w:tc>
          <w:tcPr>
            <w:tcW w:w="1418" w:type="dxa"/>
          </w:tcPr>
          <w:p w:rsidR="000E7B6F" w:rsidRPr="00661414" w:rsidRDefault="00302197" w:rsidP="007A484B">
            <w:pPr>
              <w:jc w:val="right"/>
              <w:rPr>
                <w:i/>
                <w:sz w:val="22"/>
                <w:szCs w:val="18"/>
              </w:rPr>
            </w:pPr>
            <w:r w:rsidRPr="00661414">
              <w:rPr>
                <w:i/>
                <w:sz w:val="22"/>
                <w:szCs w:val="18"/>
              </w:rPr>
              <w:t>19,4</w:t>
            </w:r>
          </w:p>
        </w:tc>
        <w:tc>
          <w:tcPr>
            <w:tcW w:w="1417" w:type="dxa"/>
          </w:tcPr>
          <w:p w:rsidR="000E7B6F" w:rsidRPr="00661414" w:rsidRDefault="00791F3D" w:rsidP="00FF2FCF">
            <w:pPr>
              <w:jc w:val="center"/>
              <w:rPr>
                <w:sz w:val="22"/>
                <w:szCs w:val="18"/>
              </w:rPr>
            </w:pPr>
            <w:r w:rsidRPr="00661414">
              <w:rPr>
                <w:sz w:val="22"/>
                <w:szCs w:val="18"/>
              </w:rPr>
              <w:t>862</w:t>
            </w:r>
          </w:p>
        </w:tc>
        <w:tc>
          <w:tcPr>
            <w:tcW w:w="1418" w:type="dxa"/>
          </w:tcPr>
          <w:p w:rsidR="000E7B6F" w:rsidRPr="00661414" w:rsidRDefault="00302197" w:rsidP="007A484B">
            <w:pPr>
              <w:jc w:val="right"/>
              <w:rPr>
                <w:i/>
                <w:sz w:val="22"/>
                <w:szCs w:val="18"/>
              </w:rPr>
            </w:pPr>
            <w:r w:rsidRPr="00661414">
              <w:rPr>
                <w:i/>
                <w:sz w:val="22"/>
                <w:szCs w:val="18"/>
              </w:rPr>
              <w:t>19,0</w:t>
            </w:r>
          </w:p>
        </w:tc>
      </w:tr>
      <w:tr w:rsidR="000E7B6F" w:rsidRPr="00661414" w:rsidTr="001146D0">
        <w:trPr>
          <w:jc w:val="center"/>
        </w:trPr>
        <w:tc>
          <w:tcPr>
            <w:tcW w:w="2660" w:type="dxa"/>
          </w:tcPr>
          <w:p w:rsidR="000E7B6F" w:rsidRPr="00661414" w:rsidRDefault="000E7B6F" w:rsidP="00102A05">
            <w:pPr>
              <w:rPr>
                <w:sz w:val="22"/>
                <w:szCs w:val="18"/>
              </w:rPr>
            </w:pPr>
            <w:r w:rsidRPr="00661414">
              <w:rPr>
                <w:sz w:val="22"/>
                <w:szCs w:val="18"/>
              </w:rPr>
              <w:t>6-12</w:t>
            </w:r>
          </w:p>
        </w:tc>
        <w:tc>
          <w:tcPr>
            <w:tcW w:w="1417" w:type="dxa"/>
          </w:tcPr>
          <w:p w:rsidR="000E7B6F" w:rsidRPr="00661414" w:rsidRDefault="00973437" w:rsidP="00FF2FCF">
            <w:pPr>
              <w:jc w:val="center"/>
              <w:rPr>
                <w:sz w:val="22"/>
                <w:szCs w:val="18"/>
              </w:rPr>
            </w:pPr>
            <w:r w:rsidRPr="00661414">
              <w:rPr>
                <w:sz w:val="22"/>
                <w:szCs w:val="18"/>
              </w:rPr>
              <w:t>757</w:t>
            </w:r>
          </w:p>
        </w:tc>
        <w:tc>
          <w:tcPr>
            <w:tcW w:w="1418" w:type="dxa"/>
          </w:tcPr>
          <w:p w:rsidR="000E7B6F" w:rsidRPr="00661414" w:rsidRDefault="00302197" w:rsidP="007A484B">
            <w:pPr>
              <w:jc w:val="right"/>
              <w:rPr>
                <w:i/>
                <w:sz w:val="22"/>
                <w:szCs w:val="18"/>
              </w:rPr>
            </w:pPr>
            <w:r w:rsidRPr="00661414">
              <w:rPr>
                <w:i/>
                <w:sz w:val="22"/>
                <w:szCs w:val="18"/>
              </w:rPr>
              <w:t>15,7</w:t>
            </w:r>
          </w:p>
        </w:tc>
        <w:tc>
          <w:tcPr>
            <w:tcW w:w="1417" w:type="dxa"/>
          </w:tcPr>
          <w:p w:rsidR="000E7B6F" w:rsidRPr="00661414" w:rsidRDefault="00791F3D" w:rsidP="00FF2FCF">
            <w:pPr>
              <w:jc w:val="center"/>
              <w:rPr>
                <w:sz w:val="22"/>
                <w:szCs w:val="18"/>
              </w:rPr>
            </w:pPr>
            <w:r w:rsidRPr="00661414">
              <w:rPr>
                <w:sz w:val="22"/>
                <w:szCs w:val="18"/>
              </w:rPr>
              <w:t>679</w:t>
            </w:r>
          </w:p>
        </w:tc>
        <w:tc>
          <w:tcPr>
            <w:tcW w:w="1418" w:type="dxa"/>
          </w:tcPr>
          <w:p w:rsidR="000E7B6F" w:rsidRPr="00661414" w:rsidRDefault="00302197" w:rsidP="007A484B">
            <w:pPr>
              <w:jc w:val="right"/>
              <w:rPr>
                <w:i/>
                <w:sz w:val="22"/>
                <w:szCs w:val="18"/>
              </w:rPr>
            </w:pPr>
            <w:r w:rsidRPr="00661414">
              <w:rPr>
                <w:i/>
                <w:sz w:val="22"/>
                <w:szCs w:val="18"/>
              </w:rPr>
              <w:t>15,0</w:t>
            </w:r>
          </w:p>
        </w:tc>
      </w:tr>
      <w:tr w:rsidR="000E7B6F" w:rsidRPr="00661414" w:rsidTr="001146D0">
        <w:trPr>
          <w:jc w:val="center"/>
        </w:trPr>
        <w:tc>
          <w:tcPr>
            <w:tcW w:w="2660" w:type="dxa"/>
          </w:tcPr>
          <w:p w:rsidR="000E7B6F" w:rsidRPr="00661414" w:rsidRDefault="000E7B6F" w:rsidP="00102A05">
            <w:pPr>
              <w:rPr>
                <w:sz w:val="22"/>
                <w:szCs w:val="18"/>
              </w:rPr>
            </w:pPr>
            <w:r w:rsidRPr="00661414">
              <w:rPr>
                <w:sz w:val="22"/>
                <w:szCs w:val="18"/>
              </w:rPr>
              <w:t>12-24</w:t>
            </w:r>
          </w:p>
        </w:tc>
        <w:tc>
          <w:tcPr>
            <w:tcW w:w="1417" w:type="dxa"/>
          </w:tcPr>
          <w:p w:rsidR="000E7B6F" w:rsidRPr="00661414" w:rsidRDefault="00973437" w:rsidP="00FF2FCF">
            <w:pPr>
              <w:jc w:val="center"/>
              <w:rPr>
                <w:sz w:val="22"/>
                <w:szCs w:val="18"/>
              </w:rPr>
            </w:pPr>
            <w:r w:rsidRPr="00661414">
              <w:rPr>
                <w:sz w:val="22"/>
                <w:szCs w:val="18"/>
              </w:rPr>
              <w:t>776</w:t>
            </w:r>
          </w:p>
        </w:tc>
        <w:tc>
          <w:tcPr>
            <w:tcW w:w="1418" w:type="dxa"/>
          </w:tcPr>
          <w:p w:rsidR="000E7B6F" w:rsidRPr="00661414" w:rsidRDefault="00302197" w:rsidP="007A484B">
            <w:pPr>
              <w:jc w:val="right"/>
              <w:rPr>
                <w:i/>
                <w:sz w:val="22"/>
                <w:szCs w:val="18"/>
              </w:rPr>
            </w:pPr>
            <w:r w:rsidRPr="00661414">
              <w:rPr>
                <w:i/>
                <w:sz w:val="22"/>
                <w:szCs w:val="18"/>
              </w:rPr>
              <w:t>16,1</w:t>
            </w:r>
          </w:p>
        </w:tc>
        <w:tc>
          <w:tcPr>
            <w:tcW w:w="1417" w:type="dxa"/>
          </w:tcPr>
          <w:p w:rsidR="000E7B6F" w:rsidRPr="00661414" w:rsidRDefault="00791F3D" w:rsidP="00FF2FCF">
            <w:pPr>
              <w:jc w:val="center"/>
              <w:rPr>
                <w:sz w:val="22"/>
                <w:szCs w:val="18"/>
              </w:rPr>
            </w:pPr>
            <w:r w:rsidRPr="00661414">
              <w:rPr>
                <w:sz w:val="22"/>
                <w:szCs w:val="18"/>
              </w:rPr>
              <w:t>776</w:t>
            </w:r>
          </w:p>
        </w:tc>
        <w:tc>
          <w:tcPr>
            <w:tcW w:w="1418" w:type="dxa"/>
          </w:tcPr>
          <w:p w:rsidR="000E7B6F" w:rsidRPr="00661414" w:rsidRDefault="00302197" w:rsidP="006E12CC">
            <w:pPr>
              <w:jc w:val="right"/>
              <w:rPr>
                <w:i/>
                <w:sz w:val="22"/>
                <w:szCs w:val="18"/>
              </w:rPr>
            </w:pPr>
            <w:r w:rsidRPr="00661414">
              <w:rPr>
                <w:i/>
                <w:sz w:val="22"/>
                <w:szCs w:val="18"/>
              </w:rPr>
              <w:t>17,</w:t>
            </w:r>
            <w:r w:rsidR="006E12CC">
              <w:rPr>
                <w:i/>
                <w:sz w:val="22"/>
                <w:szCs w:val="18"/>
              </w:rPr>
              <w:t>2</w:t>
            </w:r>
          </w:p>
        </w:tc>
      </w:tr>
      <w:tr w:rsidR="00EC3E5B" w:rsidRPr="00661414" w:rsidTr="001146D0">
        <w:trPr>
          <w:jc w:val="center"/>
        </w:trPr>
        <w:tc>
          <w:tcPr>
            <w:tcW w:w="2660" w:type="dxa"/>
          </w:tcPr>
          <w:p w:rsidR="00EC3E5B" w:rsidRPr="00661414" w:rsidRDefault="000E7B6F" w:rsidP="00102A05">
            <w:pPr>
              <w:rPr>
                <w:sz w:val="22"/>
                <w:szCs w:val="18"/>
              </w:rPr>
            </w:pPr>
            <w:r w:rsidRPr="00661414">
              <w:rPr>
                <w:sz w:val="22"/>
                <w:szCs w:val="18"/>
              </w:rPr>
              <w:t>pow. 24</w:t>
            </w:r>
          </w:p>
        </w:tc>
        <w:tc>
          <w:tcPr>
            <w:tcW w:w="1417" w:type="dxa"/>
          </w:tcPr>
          <w:p w:rsidR="00EC3E5B" w:rsidRPr="00661414" w:rsidRDefault="00973437" w:rsidP="00FF2FCF">
            <w:pPr>
              <w:jc w:val="center"/>
              <w:rPr>
                <w:sz w:val="22"/>
                <w:szCs w:val="18"/>
              </w:rPr>
            </w:pPr>
            <w:r w:rsidRPr="00661414">
              <w:rPr>
                <w:sz w:val="22"/>
                <w:szCs w:val="18"/>
              </w:rPr>
              <w:t>780</w:t>
            </w:r>
          </w:p>
        </w:tc>
        <w:tc>
          <w:tcPr>
            <w:tcW w:w="1418" w:type="dxa"/>
          </w:tcPr>
          <w:p w:rsidR="00EC3E5B" w:rsidRPr="00661414" w:rsidRDefault="00302197" w:rsidP="007A484B">
            <w:pPr>
              <w:jc w:val="right"/>
              <w:rPr>
                <w:i/>
                <w:sz w:val="22"/>
                <w:szCs w:val="18"/>
              </w:rPr>
            </w:pPr>
            <w:r w:rsidRPr="00661414">
              <w:rPr>
                <w:i/>
                <w:sz w:val="22"/>
                <w:szCs w:val="18"/>
              </w:rPr>
              <w:t>16,2</w:t>
            </w:r>
          </w:p>
        </w:tc>
        <w:tc>
          <w:tcPr>
            <w:tcW w:w="1417" w:type="dxa"/>
          </w:tcPr>
          <w:p w:rsidR="00EC3E5B" w:rsidRPr="00661414" w:rsidRDefault="00791F3D" w:rsidP="00FF2FCF">
            <w:pPr>
              <w:jc w:val="center"/>
              <w:rPr>
                <w:sz w:val="22"/>
                <w:szCs w:val="18"/>
              </w:rPr>
            </w:pPr>
            <w:r w:rsidRPr="00661414">
              <w:rPr>
                <w:sz w:val="22"/>
                <w:szCs w:val="18"/>
              </w:rPr>
              <w:t>775</w:t>
            </w:r>
          </w:p>
        </w:tc>
        <w:tc>
          <w:tcPr>
            <w:tcW w:w="1418" w:type="dxa"/>
          </w:tcPr>
          <w:p w:rsidR="00EC3E5B" w:rsidRPr="00661414" w:rsidRDefault="00302197" w:rsidP="00CB4280">
            <w:pPr>
              <w:jc w:val="right"/>
              <w:rPr>
                <w:i/>
                <w:sz w:val="22"/>
                <w:szCs w:val="18"/>
              </w:rPr>
            </w:pPr>
            <w:r w:rsidRPr="00661414">
              <w:rPr>
                <w:i/>
                <w:sz w:val="22"/>
                <w:szCs w:val="18"/>
              </w:rPr>
              <w:t>17,</w:t>
            </w:r>
            <w:r w:rsidR="00CB4280">
              <w:rPr>
                <w:i/>
                <w:sz w:val="22"/>
                <w:szCs w:val="18"/>
              </w:rPr>
              <w:t>1</w:t>
            </w:r>
          </w:p>
        </w:tc>
      </w:tr>
      <w:tr w:rsidR="000E7B6F" w:rsidRPr="00661414" w:rsidTr="001146D0">
        <w:trPr>
          <w:jc w:val="center"/>
        </w:trPr>
        <w:tc>
          <w:tcPr>
            <w:tcW w:w="8330" w:type="dxa"/>
            <w:gridSpan w:val="5"/>
            <w:vAlign w:val="center"/>
          </w:tcPr>
          <w:p w:rsidR="000E7B6F" w:rsidRPr="00661414" w:rsidRDefault="000E7B6F" w:rsidP="00FF2FCF">
            <w:pPr>
              <w:jc w:val="center"/>
              <w:rPr>
                <w:b/>
                <w:sz w:val="22"/>
                <w:szCs w:val="18"/>
              </w:rPr>
            </w:pPr>
            <w:r w:rsidRPr="00661414">
              <w:rPr>
                <w:b/>
                <w:sz w:val="22"/>
                <w:szCs w:val="18"/>
              </w:rPr>
              <w:t>Wiek w latach</w:t>
            </w:r>
          </w:p>
        </w:tc>
      </w:tr>
      <w:tr w:rsidR="00EC3E5B" w:rsidRPr="00661414" w:rsidTr="001146D0">
        <w:trPr>
          <w:jc w:val="center"/>
        </w:trPr>
        <w:tc>
          <w:tcPr>
            <w:tcW w:w="2660" w:type="dxa"/>
          </w:tcPr>
          <w:p w:rsidR="00EC3E5B" w:rsidRPr="00661414" w:rsidRDefault="000E7B6F" w:rsidP="00102A05">
            <w:pPr>
              <w:rPr>
                <w:sz w:val="22"/>
                <w:szCs w:val="24"/>
              </w:rPr>
            </w:pPr>
            <w:r w:rsidRPr="00661414">
              <w:rPr>
                <w:sz w:val="22"/>
                <w:szCs w:val="24"/>
              </w:rPr>
              <w:t>18-24</w:t>
            </w:r>
          </w:p>
        </w:tc>
        <w:tc>
          <w:tcPr>
            <w:tcW w:w="1417" w:type="dxa"/>
          </w:tcPr>
          <w:p w:rsidR="00EC3E5B" w:rsidRPr="00661414" w:rsidRDefault="00973437" w:rsidP="00FF2FCF">
            <w:pPr>
              <w:jc w:val="center"/>
              <w:rPr>
                <w:sz w:val="22"/>
                <w:szCs w:val="24"/>
              </w:rPr>
            </w:pPr>
            <w:r w:rsidRPr="00661414">
              <w:rPr>
                <w:sz w:val="22"/>
                <w:szCs w:val="24"/>
              </w:rPr>
              <w:t>1</w:t>
            </w:r>
            <w:r w:rsidR="00791F3D" w:rsidRPr="00661414">
              <w:rPr>
                <w:sz w:val="22"/>
                <w:szCs w:val="24"/>
              </w:rPr>
              <w:t xml:space="preserve"> </w:t>
            </w:r>
            <w:r w:rsidRPr="00661414">
              <w:rPr>
                <w:sz w:val="22"/>
                <w:szCs w:val="24"/>
              </w:rPr>
              <w:t>176</w:t>
            </w:r>
          </w:p>
        </w:tc>
        <w:tc>
          <w:tcPr>
            <w:tcW w:w="1418" w:type="dxa"/>
          </w:tcPr>
          <w:p w:rsidR="00EC3E5B" w:rsidRPr="00661414" w:rsidRDefault="00302197" w:rsidP="007A484B">
            <w:pPr>
              <w:jc w:val="right"/>
              <w:rPr>
                <w:i/>
                <w:sz w:val="22"/>
                <w:szCs w:val="24"/>
              </w:rPr>
            </w:pPr>
            <w:r w:rsidRPr="00661414">
              <w:rPr>
                <w:i/>
                <w:sz w:val="22"/>
                <w:szCs w:val="24"/>
              </w:rPr>
              <w:t>24,4</w:t>
            </w:r>
          </w:p>
        </w:tc>
        <w:tc>
          <w:tcPr>
            <w:tcW w:w="1417" w:type="dxa"/>
          </w:tcPr>
          <w:p w:rsidR="00EC3E5B" w:rsidRPr="00661414" w:rsidRDefault="00791F3D" w:rsidP="00FF2FCF">
            <w:pPr>
              <w:jc w:val="center"/>
              <w:rPr>
                <w:sz w:val="22"/>
                <w:szCs w:val="24"/>
              </w:rPr>
            </w:pPr>
            <w:r w:rsidRPr="00661414">
              <w:rPr>
                <w:sz w:val="22"/>
                <w:szCs w:val="24"/>
              </w:rPr>
              <w:t>1176</w:t>
            </w:r>
          </w:p>
        </w:tc>
        <w:tc>
          <w:tcPr>
            <w:tcW w:w="1418" w:type="dxa"/>
          </w:tcPr>
          <w:p w:rsidR="00EC3E5B" w:rsidRPr="00661414" w:rsidRDefault="00302197" w:rsidP="007A484B">
            <w:pPr>
              <w:jc w:val="right"/>
              <w:rPr>
                <w:i/>
                <w:sz w:val="22"/>
                <w:szCs w:val="24"/>
              </w:rPr>
            </w:pPr>
            <w:r w:rsidRPr="00661414">
              <w:rPr>
                <w:i/>
                <w:sz w:val="22"/>
                <w:szCs w:val="24"/>
              </w:rPr>
              <w:t>26,0</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25-34</w:t>
            </w:r>
          </w:p>
        </w:tc>
        <w:tc>
          <w:tcPr>
            <w:tcW w:w="1417" w:type="dxa"/>
          </w:tcPr>
          <w:p w:rsidR="000E7B6F" w:rsidRPr="00661414" w:rsidRDefault="00973437" w:rsidP="00FF2FCF">
            <w:pPr>
              <w:jc w:val="center"/>
              <w:rPr>
                <w:sz w:val="22"/>
                <w:szCs w:val="24"/>
              </w:rPr>
            </w:pPr>
            <w:r w:rsidRPr="00661414">
              <w:rPr>
                <w:sz w:val="22"/>
                <w:szCs w:val="24"/>
              </w:rPr>
              <w:t>1</w:t>
            </w:r>
            <w:r w:rsidR="00791F3D" w:rsidRPr="00661414">
              <w:rPr>
                <w:sz w:val="22"/>
                <w:szCs w:val="24"/>
              </w:rPr>
              <w:t xml:space="preserve"> </w:t>
            </w:r>
            <w:r w:rsidRPr="00661414">
              <w:rPr>
                <w:sz w:val="22"/>
                <w:szCs w:val="24"/>
              </w:rPr>
              <w:t>373</w:t>
            </w:r>
          </w:p>
        </w:tc>
        <w:tc>
          <w:tcPr>
            <w:tcW w:w="1418" w:type="dxa"/>
          </w:tcPr>
          <w:p w:rsidR="000E7B6F" w:rsidRPr="00661414" w:rsidRDefault="00302197" w:rsidP="007A484B">
            <w:pPr>
              <w:jc w:val="right"/>
              <w:rPr>
                <w:i/>
                <w:sz w:val="22"/>
                <w:szCs w:val="24"/>
              </w:rPr>
            </w:pPr>
            <w:r w:rsidRPr="00661414">
              <w:rPr>
                <w:i/>
                <w:sz w:val="22"/>
                <w:szCs w:val="24"/>
              </w:rPr>
              <w:t>28,5</w:t>
            </w:r>
          </w:p>
        </w:tc>
        <w:tc>
          <w:tcPr>
            <w:tcW w:w="1417" w:type="dxa"/>
          </w:tcPr>
          <w:p w:rsidR="000E7B6F" w:rsidRPr="00661414" w:rsidRDefault="00791F3D" w:rsidP="00FF2FCF">
            <w:pPr>
              <w:jc w:val="center"/>
              <w:rPr>
                <w:sz w:val="22"/>
                <w:szCs w:val="24"/>
              </w:rPr>
            </w:pPr>
            <w:r w:rsidRPr="00661414">
              <w:rPr>
                <w:sz w:val="22"/>
                <w:szCs w:val="24"/>
              </w:rPr>
              <w:t>1182</w:t>
            </w:r>
          </w:p>
        </w:tc>
        <w:tc>
          <w:tcPr>
            <w:tcW w:w="1418" w:type="dxa"/>
          </w:tcPr>
          <w:p w:rsidR="000E7B6F" w:rsidRPr="00661414" w:rsidRDefault="00302197" w:rsidP="007A484B">
            <w:pPr>
              <w:jc w:val="right"/>
              <w:rPr>
                <w:i/>
                <w:sz w:val="22"/>
                <w:szCs w:val="24"/>
              </w:rPr>
            </w:pPr>
            <w:r w:rsidRPr="00661414">
              <w:rPr>
                <w:i/>
                <w:sz w:val="22"/>
                <w:szCs w:val="24"/>
              </w:rPr>
              <w:t>26,1</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35-44</w:t>
            </w:r>
          </w:p>
        </w:tc>
        <w:tc>
          <w:tcPr>
            <w:tcW w:w="1417" w:type="dxa"/>
          </w:tcPr>
          <w:p w:rsidR="000E7B6F" w:rsidRPr="00661414" w:rsidRDefault="00973437" w:rsidP="00FF2FCF">
            <w:pPr>
              <w:jc w:val="center"/>
              <w:rPr>
                <w:sz w:val="22"/>
                <w:szCs w:val="24"/>
              </w:rPr>
            </w:pPr>
            <w:r w:rsidRPr="00661414">
              <w:rPr>
                <w:sz w:val="22"/>
                <w:szCs w:val="24"/>
              </w:rPr>
              <w:t>941</w:t>
            </w:r>
          </w:p>
        </w:tc>
        <w:tc>
          <w:tcPr>
            <w:tcW w:w="1418" w:type="dxa"/>
          </w:tcPr>
          <w:p w:rsidR="000E7B6F" w:rsidRPr="00661414" w:rsidRDefault="00302197" w:rsidP="007A484B">
            <w:pPr>
              <w:jc w:val="right"/>
              <w:rPr>
                <w:i/>
                <w:sz w:val="22"/>
                <w:szCs w:val="24"/>
              </w:rPr>
            </w:pPr>
            <w:r w:rsidRPr="00661414">
              <w:rPr>
                <w:i/>
                <w:sz w:val="22"/>
                <w:szCs w:val="24"/>
              </w:rPr>
              <w:t>19,5</w:t>
            </w:r>
          </w:p>
        </w:tc>
        <w:tc>
          <w:tcPr>
            <w:tcW w:w="1417" w:type="dxa"/>
          </w:tcPr>
          <w:p w:rsidR="000E7B6F" w:rsidRPr="00661414" w:rsidRDefault="00791F3D" w:rsidP="00FF2FCF">
            <w:pPr>
              <w:jc w:val="center"/>
              <w:rPr>
                <w:sz w:val="22"/>
                <w:szCs w:val="24"/>
              </w:rPr>
            </w:pPr>
            <w:r w:rsidRPr="00661414">
              <w:rPr>
                <w:sz w:val="22"/>
                <w:szCs w:val="24"/>
              </w:rPr>
              <w:t>866</w:t>
            </w:r>
          </w:p>
        </w:tc>
        <w:tc>
          <w:tcPr>
            <w:tcW w:w="1418" w:type="dxa"/>
          </w:tcPr>
          <w:p w:rsidR="000E7B6F" w:rsidRPr="00661414" w:rsidRDefault="00302197" w:rsidP="007A484B">
            <w:pPr>
              <w:jc w:val="right"/>
              <w:rPr>
                <w:i/>
                <w:sz w:val="22"/>
                <w:szCs w:val="24"/>
              </w:rPr>
            </w:pPr>
            <w:r w:rsidRPr="00661414">
              <w:rPr>
                <w:i/>
                <w:sz w:val="22"/>
                <w:szCs w:val="24"/>
              </w:rPr>
              <w:t>19,1</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45-54</w:t>
            </w:r>
          </w:p>
        </w:tc>
        <w:tc>
          <w:tcPr>
            <w:tcW w:w="1417" w:type="dxa"/>
          </w:tcPr>
          <w:p w:rsidR="000E7B6F" w:rsidRPr="00661414" w:rsidRDefault="00973437" w:rsidP="00FF2FCF">
            <w:pPr>
              <w:jc w:val="center"/>
              <w:rPr>
                <w:sz w:val="22"/>
                <w:szCs w:val="24"/>
              </w:rPr>
            </w:pPr>
            <w:r w:rsidRPr="00661414">
              <w:rPr>
                <w:sz w:val="22"/>
                <w:szCs w:val="24"/>
              </w:rPr>
              <w:t>817</w:t>
            </w:r>
          </w:p>
        </w:tc>
        <w:tc>
          <w:tcPr>
            <w:tcW w:w="1418" w:type="dxa"/>
          </w:tcPr>
          <w:p w:rsidR="000E7B6F" w:rsidRPr="00661414" w:rsidRDefault="00302197" w:rsidP="007A484B">
            <w:pPr>
              <w:jc w:val="right"/>
              <w:rPr>
                <w:i/>
                <w:sz w:val="22"/>
                <w:szCs w:val="24"/>
              </w:rPr>
            </w:pPr>
            <w:r w:rsidRPr="00661414">
              <w:rPr>
                <w:i/>
                <w:sz w:val="22"/>
                <w:szCs w:val="24"/>
              </w:rPr>
              <w:t>16,9</w:t>
            </w:r>
          </w:p>
        </w:tc>
        <w:tc>
          <w:tcPr>
            <w:tcW w:w="1417" w:type="dxa"/>
          </w:tcPr>
          <w:p w:rsidR="000E7B6F" w:rsidRPr="00661414" w:rsidRDefault="00791F3D" w:rsidP="00FF2FCF">
            <w:pPr>
              <w:jc w:val="center"/>
              <w:rPr>
                <w:sz w:val="22"/>
                <w:szCs w:val="24"/>
              </w:rPr>
            </w:pPr>
            <w:r w:rsidRPr="00661414">
              <w:rPr>
                <w:sz w:val="22"/>
                <w:szCs w:val="24"/>
              </w:rPr>
              <w:t>788</w:t>
            </w:r>
          </w:p>
        </w:tc>
        <w:tc>
          <w:tcPr>
            <w:tcW w:w="1418" w:type="dxa"/>
          </w:tcPr>
          <w:p w:rsidR="000E7B6F" w:rsidRPr="00661414" w:rsidRDefault="00302197" w:rsidP="007A484B">
            <w:pPr>
              <w:jc w:val="right"/>
              <w:rPr>
                <w:i/>
                <w:sz w:val="22"/>
                <w:szCs w:val="24"/>
              </w:rPr>
            </w:pPr>
            <w:r w:rsidRPr="00661414">
              <w:rPr>
                <w:i/>
                <w:sz w:val="22"/>
                <w:szCs w:val="24"/>
              </w:rPr>
              <w:t>17,4</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55-59</w:t>
            </w:r>
          </w:p>
        </w:tc>
        <w:tc>
          <w:tcPr>
            <w:tcW w:w="1417" w:type="dxa"/>
          </w:tcPr>
          <w:p w:rsidR="000E7B6F" w:rsidRPr="00661414" w:rsidRDefault="00973437" w:rsidP="00FF2FCF">
            <w:pPr>
              <w:jc w:val="center"/>
              <w:rPr>
                <w:sz w:val="22"/>
                <w:szCs w:val="24"/>
              </w:rPr>
            </w:pPr>
            <w:r w:rsidRPr="00661414">
              <w:rPr>
                <w:sz w:val="22"/>
                <w:szCs w:val="24"/>
              </w:rPr>
              <w:t>413</w:t>
            </w:r>
          </w:p>
        </w:tc>
        <w:tc>
          <w:tcPr>
            <w:tcW w:w="1418" w:type="dxa"/>
          </w:tcPr>
          <w:p w:rsidR="000E7B6F" w:rsidRPr="00661414" w:rsidRDefault="00302197" w:rsidP="007A484B">
            <w:pPr>
              <w:jc w:val="right"/>
              <w:rPr>
                <w:i/>
                <w:sz w:val="22"/>
                <w:szCs w:val="24"/>
              </w:rPr>
            </w:pPr>
            <w:r w:rsidRPr="00661414">
              <w:rPr>
                <w:i/>
                <w:sz w:val="22"/>
                <w:szCs w:val="24"/>
              </w:rPr>
              <w:t>8,6</w:t>
            </w:r>
          </w:p>
        </w:tc>
        <w:tc>
          <w:tcPr>
            <w:tcW w:w="1417" w:type="dxa"/>
          </w:tcPr>
          <w:p w:rsidR="000E7B6F" w:rsidRPr="00661414" w:rsidRDefault="00791F3D" w:rsidP="00FF2FCF">
            <w:pPr>
              <w:jc w:val="center"/>
              <w:rPr>
                <w:sz w:val="22"/>
                <w:szCs w:val="24"/>
              </w:rPr>
            </w:pPr>
            <w:r w:rsidRPr="00661414">
              <w:rPr>
                <w:sz w:val="22"/>
                <w:szCs w:val="24"/>
              </w:rPr>
              <w:t>413</w:t>
            </w:r>
          </w:p>
        </w:tc>
        <w:tc>
          <w:tcPr>
            <w:tcW w:w="1418" w:type="dxa"/>
          </w:tcPr>
          <w:p w:rsidR="000E7B6F" w:rsidRPr="00661414" w:rsidRDefault="00302197" w:rsidP="007A484B">
            <w:pPr>
              <w:jc w:val="right"/>
              <w:rPr>
                <w:i/>
                <w:sz w:val="22"/>
                <w:szCs w:val="24"/>
              </w:rPr>
            </w:pPr>
            <w:r w:rsidRPr="00661414">
              <w:rPr>
                <w:i/>
                <w:sz w:val="22"/>
                <w:szCs w:val="24"/>
              </w:rPr>
              <w:t>9,1</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60-64 lata</w:t>
            </w:r>
          </w:p>
        </w:tc>
        <w:tc>
          <w:tcPr>
            <w:tcW w:w="1417" w:type="dxa"/>
          </w:tcPr>
          <w:p w:rsidR="000E7B6F" w:rsidRPr="00661414" w:rsidRDefault="00973437" w:rsidP="00FF2FCF">
            <w:pPr>
              <w:jc w:val="center"/>
              <w:rPr>
                <w:sz w:val="22"/>
                <w:szCs w:val="24"/>
              </w:rPr>
            </w:pPr>
            <w:r w:rsidRPr="00661414">
              <w:rPr>
                <w:sz w:val="22"/>
                <w:szCs w:val="24"/>
              </w:rPr>
              <w:t>102</w:t>
            </w:r>
          </w:p>
        </w:tc>
        <w:tc>
          <w:tcPr>
            <w:tcW w:w="1418" w:type="dxa"/>
          </w:tcPr>
          <w:p w:rsidR="000E7B6F" w:rsidRPr="00661414" w:rsidRDefault="00302197" w:rsidP="007A484B">
            <w:pPr>
              <w:jc w:val="right"/>
              <w:rPr>
                <w:i/>
                <w:sz w:val="22"/>
                <w:szCs w:val="24"/>
              </w:rPr>
            </w:pPr>
            <w:r w:rsidRPr="00661414">
              <w:rPr>
                <w:i/>
                <w:sz w:val="22"/>
                <w:szCs w:val="24"/>
              </w:rPr>
              <w:t>2,1</w:t>
            </w:r>
          </w:p>
        </w:tc>
        <w:tc>
          <w:tcPr>
            <w:tcW w:w="1417" w:type="dxa"/>
          </w:tcPr>
          <w:p w:rsidR="000E7B6F" w:rsidRPr="00661414" w:rsidRDefault="00791F3D" w:rsidP="00FF2FCF">
            <w:pPr>
              <w:jc w:val="center"/>
              <w:rPr>
                <w:sz w:val="22"/>
                <w:szCs w:val="24"/>
              </w:rPr>
            </w:pPr>
            <w:r w:rsidRPr="00661414">
              <w:rPr>
                <w:sz w:val="22"/>
                <w:szCs w:val="24"/>
              </w:rPr>
              <w:t>102</w:t>
            </w:r>
          </w:p>
        </w:tc>
        <w:tc>
          <w:tcPr>
            <w:tcW w:w="1418" w:type="dxa"/>
          </w:tcPr>
          <w:p w:rsidR="000E7B6F" w:rsidRPr="00661414" w:rsidRDefault="00302197" w:rsidP="007A484B">
            <w:pPr>
              <w:jc w:val="right"/>
              <w:rPr>
                <w:i/>
                <w:sz w:val="22"/>
                <w:szCs w:val="24"/>
              </w:rPr>
            </w:pPr>
            <w:r w:rsidRPr="00661414">
              <w:rPr>
                <w:i/>
                <w:sz w:val="22"/>
                <w:szCs w:val="24"/>
              </w:rPr>
              <w:t>2,3</w:t>
            </w:r>
          </w:p>
        </w:tc>
      </w:tr>
      <w:tr w:rsidR="000E7B6F" w:rsidRPr="00661414" w:rsidTr="001146D0">
        <w:trPr>
          <w:jc w:val="center"/>
        </w:trPr>
        <w:tc>
          <w:tcPr>
            <w:tcW w:w="8330" w:type="dxa"/>
            <w:gridSpan w:val="5"/>
            <w:vAlign w:val="center"/>
          </w:tcPr>
          <w:p w:rsidR="000E7B6F" w:rsidRPr="00661414" w:rsidRDefault="000E7B6F" w:rsidP="00FF2FCF">
            <w:pPr>
              <w:jc w:val="center"/>
              <w:rPr>
                <w:b/>
                <w:sz w:val="24"/>
                <w:szCs w:val="24"/>
              </w:rPr>
            </w:pPr>
            <w:r w:rsidRPr="00661414">
              <w:rPr>
                <w:b/>
                <w:sz w:val="22"/>
                <w:szCs w:val="24"/>
              </w:rPr>
              <w:t>Wykształcenie</w:t>
            </w:r>
          </w:p>
        </w:tc>
      </w:tr>
      <w:tr w:rsidR="000E7B6F" w:rsidRPr="00661414" w:rsidTr="001146D0">
        <w:trPr>
          <w:jc w:val="center"/>
        </w:trPr>
        <w:tc>
          <w:tcPr>
            <w:tcW w:w="2660" w:type="dxa"/>
          </w:tcPr>
          <w:p w:rsidR="000E7B6F" w:rsidRPr="00661414" w:rsidRDefault="000E7B6F" w:rsidP="00102A05">
            <w:pPr>
              <w:rPr>
                <w:sz w:val="22"/>
                <w:szCs w:val="24"/>
              </w:rPr>
            </w:pPr>
            <w:r w:rsidRPr="00661414">
              <w:rPr>
                <w:sz w:val="22"/>
                <w:szCs w:val="24"/>
              </w:rPr>
              <w:t>wyższe</w:t>
            </w:r>
          </w:p>
        </w:tc>
        <w:tc>
          <w:tcPr>
            <w:tcW w:w="1417" w:type="dxa"/>
          </w:tcPr>
          <w:p w:rsidR="000E7B6F" w:rsidRPr="00661414" w:rsidRDefault="00791F3D" w:rsidP="00FF2FCF">
            <w:pPr>
              <w:jc w:val="center"/>
              <w:rPr>
                <w:sz w:val="22"/>
                <w:szCs w:val="24"/>
              </w:rPr>
            </w:pPr>
            <w:r w:rsidRPr="00661414">
              <w:rPr>
                <w:sz w:val="22"/>
                <w:szCs w:val="24"/>
              </w:rPr>
              <w:t>374</w:t>
            </w:r>
          </w:p>
        </w:tc>
        <w:tc>
          <w:tcPr>
            <w:tcW w:w="1418" w:type="dxa"/>
          </w:tcPr>
          <w:p w:rsidR="000E7B6F" w:rsidRPr="00661414" w:rsidRDefault="00302197" w:rsidP="007A484B">
            <w:pPr>
              <w:jc w:val="right"/>
              <w:rPr>
                <w:i/>
                <w:sz w:val="22"/>
                <w:szCs w:val="24"/>
              </w:rPr>
            </w:pPr>
            <w:r w:rsidRPr="00661414">
              <w:rPr>
                <w:i/>
                <w:sz w:val="22"/>
                <w:szCs w:val="24"/>
              </w:rPr>
              <w:t>7,8</w:t>
            </w:r>
          </w:p>
        </w:tc>
        <w:tc>
          <w:tcPr>
            <w:tcW w:w="1417" w:type="dxa"/>
          </w:tcPr>
          <w:p w:rsidR="000E7B6F" w:rsidRPr="00661414" w:rsidRDefault="00791F3D" w:rsidP="00FF2FCF">
            <w:pPr>
              <w:jc w:val="center"/>
              <w:rPr>
                <w:sz w:val="22"/>
                <w:szCs w:val="24"/>
              </w:rPr>
            </w:pPr>
            <w:r w:rsidRPr="00661414">
              <w:rPr>
                <w:sz w:val="22"/>
                <w:szCs w:val="24"/>
              </w:rPr>
              <w:t>268</w:t>
            </w:r>
          </w:p>
        </w:tc>
        <w:tc>
          <w:tcPr>
            <w:tcW w:w="1418" w:type="dxa"/>
          </w:tcPr>
          <w:p w:rsidR="000E7B6F" w:rsidRPr="00661414" w:rsidRDefault="00302197" w:rsidP="007A484B">
            <w:pPr>
              <w:jc w:val="right"/>
              <w:rPr>
                <w:i/>
                <w:sz w:val="22"/>
                <w:szCs w:val="24"/>
              </w:rPr>
            </w:pPr>
            <w:r w:rsidRPr="00661414">
              <w:rPr>
                <w:i/>
                <w:sz w:val="22"/>
                <w:szCs w:val="24"/>
              </w:rPr>
              <w:t>5,9</w:t>
            </w:r>
          </w:p>
        </w:tc>
      </w:tr>
      <w:tr w:rsidR="000E7B6F" w:rsidRPr="00661414" w:rsidTr="00791F3D">
        <w:trPr>
          <w:jc w:val="center"/>
        </w:trPr>
        <w:tc>
          <w:tcPr>
            <w:tcW w:w="2660" w:type="dxa"/>
          </w:tcPr>
          <w:p w:rsidR="000E7B6F" w:rsidRPr="00661414" w:rsidRDefault="00265F02" w:rsidP="00102A05">
            <w:pPr>
              <w:rPr>
                <w:sz w:val="22"/>
                <w:szCs w:val="24"/>
              </w:rPr>
            </w:pPr>
            <w:r w:rsidRPr="00661414">
              <w:rPr>
                <w:sz w:val="22"/>
                <w:szCs w:val="24"/>
              </w:rPr>
              <w:t>p</w:t>
            </w:r>
            <w:r w:rsidR="000E7B6F" w:rsidRPr="00661414">
              <w:rPr>
                <w:sz w:val="22"/>
                <w:szCs w:val="24"/>
              </w:rPr>
              <w:t>olicealne i średnie zawodowe</w:t>
            </w:r>
          </w:p>
        </w:tc>
        <w:tc>
          <w:tcPr>
            <w:tcW w:w="1417" w:type="dxa"/>
            <w:vAlign w:val="center"/>
          </w:tcPr>
          <w:p w:rsidR="000E7B6F" w:rsidRPr="00661414" w:rsidRDefault="00791F3D" w:rsidP="00791F3D">
            <w:pPr>
              <w:jc w:val="center"/>
              <w:rPr>
                <w:sz w:val="22"/>
                <w:szCs w:val="24"/>
              </w:rPr>
            </w:pPr>
            <w:r w:rsidRPr="00661414">
              <w:rPr>
                <w:sz w:val="22"/>
                <w:szCs w:val="24"/>
              </w:rPr>
              <w:t>938</w:t>
            </w:r>
          </w:p>
        </w:tc>
        <w:tc>
          <w:tcPr>
            <w:tcW w:w="1418" w:type="dxa"/>
            <w:vAlign w:val="center"/>
          </w:tcPr>
          <w:p w:rsidR="000E7B6F" w:rsidRPr="00661414" w:rsidRDefault="00302197" w:rsidP="00791F3D">
            <w:pPr>
              <w:jc w:val="right"/>
              <w:rPr>
                <w:i/>
                <w:sz w:val="22"/>
                <w:szCs w:val="24"/>
              </w:rPr>
            </w:pPr>
            <w:r w:rsidRPr="00661414">
              <w:rPr>
                <w:i/>
                <w:sz w:val="22"/>
                <w:szCs w:val="24"/>
              </w:rPr>
              <w:t>19,5</w:t>
            </w:r>
          </w:p>
        </w:tc>
        <w:tc>
          <w:tcPr>
            <w:tcW w:w="1417" w:type="dxa"/>
            <w:vAlign w:val="center"/>
          </w:tcPr>
          <w:p w:rsidR="000E7B6F" w:rsidRPr="00661414" w:rsidRDefault="00791F3D" w:rsidP="00791F3D">
            <w:pPr>
              <w:jc w:val="center"/>
              <w:rPr>
                <w:sz w:val="22"/>
                <w:szCs w:val="24"/>
              </w:rPr>
            </w:pPr>
            <w:r w:rsidRPr="00661414">
              <w:rPr>
                <w:sz w:val="22"/>
                <w:szCs w:val="24"/>
              </w:rPr>
              <w:t>799</w:t>
            </w:r>
          </w:p>
        </w:tc>
        <w:tc>
          <w:tcPr>
            <w:tcW w:w="1418" w:type="dxa"/>
            <w:vAlign w:val="center"/>
          </w:tcPr>
          <w:p w:rsidR="000E7B6F" w:rsidRPr="00661414" w:rsidRDefault="00302197" w:rsidP="00791F3D">
            <w:pPr>
              <w:jc w:val="right"/>
              <w:rPr>
                <w:i/>
                <w:sz w:val="22"/>
                <w:szCs w:val="24"/>
              </w:rPr>
            </w:pPr>
            <w:r w:rsidRPr="00661414">
              <w:rPr>
                <w:i/>
                <w:sz w:val="22"/>
                <w:szCs w:val="24"/>
              </w:rPr>
              <w:t>17,7</w:t>
            </w:r>
          </w:p>
        </w:tc>
      </w:tr>
      <w:tr w:rsidR="000E7B6F" w:rsidRPr="00661414" w:rsidTr="001146D0">
        <w:trPr>
          <w:jc w:val="center"/>
        </w:trPr>
        <w:tc>
          <w:tcPr>
            <w:tcW w:w="2660" w:type="dxa"/>
          </w:tcPr>
          <w:p w:rsidR="000E7B6F" w:rsidRPr="00661414" w:rsidRDefault="00265F02" w:rsidP="00102A05">
            <w:pPr>
              <w:rPr>
                <w:sz w:val="22"/>
                <w:szCs w:val="24"/>
              </w:rPr>
            </w:pPr>
            <w:r w:rsidRPr="00661414">
              <w:rPr>
                <w:sz w:val="22"/>
                <w:szCs w:val="24"/>
              </w:rPr>
              <w:t>średnie ogólnokształcące</w:t>
            </w:r>
          </w:p>
        </w:tc>
        <w:tc>
          <w:tcPr>
            <w:tcW w:w="1417" w:type="dxa"/>
          </w:tcPr>
          <w:p w:rsidR="000E7B6F" w:rsidRPr="00661414" w:rsidRDefault="00791F3D" w:rsidP="00FF2FCF">
            <w:pPr>
              <w:jc w:val="center"/>
              <w:rPr>
                <w:sz w:val="22"/>
                <w:szCs w:val="24"/>
              </w:rPr>
            </w:pPr>
            <w:r w:rsidRPr="00661414">
              <w:rPr>
                <w:sz w:val="22"/>
                <w:szCs w:val="24"/>
              </w:rPr>
              <w:t>508</w:t>
            </w:r>
          </w:p>
        </w:tc>
        <w:tc>
          <w:tcPr>
            <w:tcW w:w="1418" w:type="dxa"/>
          </w:tcPr>
          <w:p w:rsidR="000E7B6F" w:rsidRPr="00661414" w:rsidRDefault="00302197" w:rsidP="007A484B">
            <w:pPr>
              <w:jc w:val="right"/>
              <w:rPr>
                <w:i/>
                <w:sz w:val="22"/>
                <w:szCs w:val="24"/>
              </w:rPr>
            </w:pPr>
            <w:r w:rsidRPr="00661414">
              <w:rPr>
                <w:i/>
                <w:sz w:val="22"/>
                <w:szCs w:val="24"/>
              </w:rPr>
              <w:t>10,5</w:t>
            </w:r>
          </w:p>
        </w:tc>
        <w:tc>
          <w:tcPr>
            <w:tcW w:w="1417" w:type="dxa"/>
          </w:tcPr>
          <w:p w:rsidR="000E7B6F" w:rsidRPr="00661414" w:rsidRDefault="00791F3D" w:rsidP="00FF2FCF">
            <w:pPr>
              <w:jc w:val="center"/>
              <w:rPr>
                <w:sz w:val="22"/>
                <w:szCs w:val="24"/>
              </w:rPr>
            </w:pPr>
            <w:r w:rsidRPr="00661414">
              <w:rPr>
                <w:sz w:val="22"/>
                <w:szCs w:val="24"/>
              </w:rPr>
              <w:t>458</w:t>
            </w:r>
          </w:p>
        </w:tc>
        <w:tc>
          <w:tcPr>
            <w:tcW w:w="1418" w:type="dxa"/>
          </w:tcPr>
          <w:p w:rsidR="000E7B6F" w:rsidRPr="00661414" w:rsidRDefault="00302197" w:rsidP="007A484B">
            <w:pPr>
              <w:jc w:val="right"/>
              <w:rPr>
                <w:i/>
                <w:sz w:val="22"/>
                <w:szCs w:val="24"/>
              </w:rPr>
            </w:pPr>
            <w:r w:rsidRPr="00661414">
              <w:rPr>
                <w:i/>
                <w:sz w:val="22"/>
                <w:szCs w:val="24"/>
              </w:rPr>
              <w:t>10,1</w:t>
            </w:r>
          </w:p>
        </w:tc>
      </w:tr>
      <w:tr w:rsidR="000E7B6F" w:rsidRPr="00661414" w:rsidTr="001146D0">
        <w:trPr>
          <w:jc w:val="center"/>
        </w:trPr>
        <w:tc>
          <w:tcPr>
            <w:tcW w:w="2660" w:type="dxa"/>
          </w:tcPr>
          <w:p w:rsidR="000E7B6F" w:rsidRPr="00661414" w:rsidRDefault="00265F02" w:rsidP="00102A05">
            <w:pPr>
              <w:rPr>
                <w:sz w:val="22"/>
                <w:szCs w:val="24"/>
              </w:rPr>
            </w:pPr>
            <w:r w:rsidRPr="00661414">
              <w:rPr>
                <w:sz w:val="22"/>
                <w:szCs w:val="24"/>
              </w:rPr>
              <w:t>zasadnicze zawodowe</w:t>
            </w:r>
          </w:p>
        </w:tc>
        <w:tc>
          <w:tcPr>
            <w:tcW w:w="1417" w:type="dxa"/>
          </w:tcPr>
          <w:p w:rsidR="000E7B6F" w:rsidRPr="00661414" w:rsidRDefault="00791F3D" w:rsidP="00FF2FCF">
            <w:pPr>
              <w:jc w:val="center"/>
              <w:rPr>
                <w:sz w:val="22"/>
                <w:szCs w:val="24"/>
              </w:rPr>
            </w:pPr>
            <w:r w:rsidRPr="00661414">
              <w:rPr>
                <w:sz w:val="22"/>
                <w:szCs w:val="24"/>
              </w:rPr>
              <w:t>1 491</w:t>
            </w:r>
          </w:p>
        </w:tc>
        <w:tc>
          <w:tcPr>
            <w:tcW w:w="1418" w:type="dxa"/>
          </w:tcPr>
          <w:p w:rsidR="000E7B6F" w:rsidRPr="00661414" w:rsidRDefault="00302197" w:rsidP="007A484B">
            <w:pPr>
              <w:jc w:val="right"/>
              <w:rPr>
                <w:i/>
                <w:sz w:val="22"/>
                <w:szCs w:val="24"/>
              </w:rPr>
            </w:pPr>
            <w:r w:rsidRPr="00661414">
              <w:rPr>
                <w:i/>
                <w:sz w:val="22"/>
                <w:szCs w:val="24"/>
              </w:rPr>
              <w:t>30,9</w:t>
            </w:r>
          </w:p>
        </w:tc>
        <w:tc>
          <w:tcPr>
            <w:tcW w:w="1417" w:type="dxa"/>
          </w:tcPr>
          <w:p w:rsidR="000E7B6F" w:rsidRPr="00661414" w:rsidRDefault="00791F3D" w:rsidP="00FF2FCF">
            <w:pPr>
              <w:jc w:val="center"/>
              <w:rPr>
                <w:sz w:val="22"/>
                <w:szCs w:val="24"/>
              </w:rPr>
            </w:pPr>
            <w:r w:rsidRPr="00661414">
              <w:rPr>
                <w:sz w:val="22"/>
                <w:szCs w:val="24"/>
              </w:rPr>
              <w:t>1491</w:t>
            </w:r>
          </w:p>
        </w:tc>
        <w:tc>
          <w:tcPr>
            <w:tcW w:w="1418" w:type="dxa"/>
          </w:tcPr>
          <w:p w:rsidR="000E7B6F" w:rsidRPr="00661414" w:rsidRDefault="00302197" w:rsidP="007A484B">
            <w:pPr>
              <w:jc w:val="right"/>
              <w:rPr>
                <w:i/>
                <w:sz w:val="22"/>
                <w:szCs w:val="24"/>
              </w:rPr>
            </w:pPr>
            <w:r w:rsidRPr="00661414">
              <w:rPr>
                <w:i/>
                <w:sz w:val="22"/>
                <w:szCs w:val="24"/>
              </w:rPr>
              <w:t>32,9</w:t>
            </w:r>
          </w:p>
        </w:tc>
      </w:tr>
      <w:tr w:rsidR="000E7B6F" w:rsidRPr="00661414" w:rsidTr="001146D0">
        <w:trPr>
          <w:jc w:val="center"/>
        </w:trPr>
        <w:tc>
          <w:tcPr>
            <w:tcW w:w="2660" w:type="dxa"/>
          </w:tcPr>
          <w:p w:rsidR="000E7B6F" w:rsidRPr="00661414" w:rsidRDefault="00265F02" w:rsidP="00102A05">
            <w:pPr>
              <w:rPr>
                <w:sz w:val="22"/>
                <w:szCs w:val="24"/>
              </w:rPr>
            </w:pPr>
            <w:r w:rsidRPr="00661414">
              <w:rPr>
                <w:sz w:val="22"/>
                <w:szCs w:val="24"/>
              </w:rPr>
              <w:t>gimnazjalne i poniżej</w:t>
            </w:r>
          </w:p>
        </w:tc>
        <w:tc>
          <w:tcPr>
            <w:tcW w:w="1417" w:type="dxa"/>
          </w:tcPr>
          <w:p w:rsidR="000E7B6F" w:rsidRPr="00661414" w:rsidRDefault="00791F3D" w:rsidP="00FF2FCF">
            <w:pPr>
              <w:jc w:val="center"/>
              <w:rPr>
                <w:sz w:val="22"/>
                <w:szCs w:val="24"/>
              </w:rPr>
            </w:pPr>
            <w:r w:rsidRPr="00661414">
              <w:rPr>
                <w:sz w:val="22"/>
                <w:szCs w:val="24"/>
              </w:rPr>
              <w:t>1 511</w:t>
            </w:r>
          </w:p>
        </w:tc>
        <w:tc>
          <w:tcPr>
            <w:tcW w:w="1418" w:type="dxa"/>
          </w:tcPr>
          <w:p w:rsidR="000E7B6F" w:rsidRPr="00661414" w:rsidRDefault="00302197" w:rsidP="007A484B">
            <w:pPr>
              <w:jc w:val="right"/>
              <w:rPr>
                <w:i/>
                <w:sz w:val="22"/>
                <w:szCs w:val="24"/>
              </w:rPr>
            </w:pPr>
            <w:r w:rsidRPr="00661414">
              <w:rPr>
                <w:i/>
                <w:sz w:val="22"/>
                <w:szCs w:val="24"/>
              </w:rPr>
              <w:t>31,3</w:t>
            </w:r>
          </w:p>
        </w:tc>
        <w:tc>
          <w:tcPr>
            <w:tcW w:w="1417" w:type="dxa"/>
          </w:tcPr>
          <w:p w:rsidR="000E7B6F" w:rsidRPr="00661414" w:rsidRDefault="00791F3D" w:rsidP="00FF2FCF">
            <w:pPr>
              <w:jc w:val="center"/>
              <w:rPr>
                <w:sz w:val="22"/>
                <w:szCs w:val="24"/>
              </w:rPr>
            </w:pPr>
            <w:r w:rsidRPr="00661414">
              <w:rPr>
                <w:sz w:val="22"/>
                <w:szCs w:val="24"/>
              </w:rPr>
              <w:t>1511</w:t>
            </w:r>
          </w:p>
        </w:tc>
        <w:tc>
          <w:tcPr>
            <w:tcW w:w="1418" w:type="dxa"/>
          </w:tcPr>
          <w:p w:rsidR="000E7B6F" w:rsidRPr="00661414" w:rsidRDefault="00302197" w:rsidP="007A484B">
            <w:pPr>
              <w:jc w:val="right"/>
              <w:rPr>
                <w:i/>
                <w:sz w:val="22"/>
                <w:szCs w:val="24"/>
              </w:rPr>
            </w:pPr>
            <w:r w:rsidRPr="00661414">
              <w:rPr>
                <w:i/>
                <w:sz w:val="22"/>
                <w:szCs w:val="24"/>
              </w:rPr>
              <w:t>33,4</w:t>
            </w:r>
          </w:p>
        </w:tc>
      </w:tr>
      <w:tr w:rsidR="00265F02" w:rsidRPr="00661414" w:rsidTr="001146D0">
        <w:trPr>
          <w:jc w:val="center"/>
        </w:trPr>
        <w:tc>
          <w:tcPr>
            <w:tcW w:w="8330" w:type="dxa"/>
            <w:gridSpan w:val="5"/>
            <w:vAlign w:val="center"/>
          </w:tcPr>
          <w:p w:rsidR="00265F02" w:rsidRPr="00661414" w:rsidRDefault="00265F02" w:rsidP="00FF2FCF">
            <w:pPr>
              <w:jc w:val="center"/>
              <w:rPr>
                <w:b/>
                <w:sz w:val="24"/>
                <w:szCs w:val="24"/>
              </w:rPr>
            </w:pPr>
            <w:r w:rsidRPr="00661414">
              <w:rPr>
                <w:b/>
                <w:sz w:val="22"/>
                <w:szCs w:val="24"/>
              </w:rPr>
              <w:t>Staż pracy ogółem w latach</w:t>
            </w:r>
          </w:p>
        </w:tc>
      </w:tr>
      <w:tr w:rsidR="000E7B6F" w:rsidRPr="00661414" w:rsidTr="001146D0">
        <w:trPr>
          <w:jc w:val="center"/>
        </w:trPr>
        <w:tc>
          <w:tcPr>
            <w:tcW w:w="2660" w:type="dxa"/>
          </w:tcPr>
          <w:p w:rsidR="000E7B6F" w:rsidRPr="00661414" w:rsidRDefault="00265F02" w:rsidP="00102A05">
            <w:pPr>
              <w:rPr>
                <w:sz w:val="22"/>
                <w:szCs w:val="24"/>
              </w:rPr>
            </w:pPr>
            <w:r w:rsidRPr="00661414">
              <w:rPr>
                <w:sz w:val="22"/>
                <w:szCs w:val="24"/>
              </w:rPr>
              <w:t xml:space="preserve">do 1 roku </w:t>
            </w:r>
          </w:p>
        </w:tc>
        <w:tc>
          <w:tcPr>
            <w:tcW w:w="1417" w:type="dxa"/>
          </w:tcPr>
          <w:p w:rsidR="000E7B6F" w:rsidRPr="00661414" w:rsidRDefault="00791F3D" w:rsidP="00FF2FCF">
            <w:pPr>
              <w:jc w:val="center"/>
              <w:rPr>
                <w:sz w:val="22"/>
                <w:szCs w:val="24"/>
              </w:rPr>
            </w:pPr>
            <w:r w:rsidRPr="00661414">
              <w:rPr>
                <w:sz w:val="22"/>
                <w:szCs w:val="24"/>
              </w:rPr>
              <w:t>802</w:t>
            </w:r>
          </w:p>
        </w:tc>
        <w:tc>
          <w:tcPr>
            <w:tcW w:w="1418" w:type="dxa"/>
          </w:tcPr>
          <w:p w:rsidR="000E7B6F" w:rsidRPr="00661414" w:rsidRDefault="00302197" w:rsidP="007A484B">
            <w:pPr>
              <w:jc w:val="right"/>
              <w:rPr>
                <w:i/>
                <w:sz w:val="22"/>
                <w:szCs w:val="24"/>
              </w:rPr>
            </w:pPr>
            <w:r w:rsidRPr="00661414">
              <w:rPr>
                <w:i/>
                <w:sz w:val="22"/>
                <w:szCs w:val="24"/>
              </w:rPr>
              <w:t>16,6</w:t>
            </w:r>
          </w:p>
        </w:tc>
        <w:tc>
          <w:tcPr>
            <w:tcW w:w="1417" w:type="dxa"/>
          </w:tcPr>
          <w:p w:rsidR="000E7B6F" w:rsidRPr="00661414" w:rsidRDefault="00791F3D" w:rsidP="00FF2FCF">
            <w:pPr>
              <w:jc w:val="center"/>
              <w:rPr>
                <w:sz w:val="22"/>
                <w:szCs w:val="24"/>
              </w:rPr>
            </w:pPr>
            <w:r w:rsidRPr="00661414">
              <w:rPr>
                <w:sz w:val="22"/>
                <w:szCs w:val="24"/>
              </w:rPr>
              <w:t>770</w:t>
            </w:r>
          </w:p>
        </w:tc>
        <w:tc>
          <w:tcPr>
            <w:tcW w:w="1418" w:type="dxa"/>
          </w:tcPr>
          <w:p w:rsidR="000E7B6F" w:rsidRPr="00661414" w:rsidRDefault="00302197" w:rsidP="007A484B">
            <w:pPr>
              <w:jc w:val="right"/>
              <w:rPr>
                <w:i/>
                <w:sz w:val="22"/>
                <w:szCs w:val="24"/>
              </w:rPr>
            </w:pPr>
            <w:r w:rsidRPr="00661414">
              <w:rPr>
                <w:i/>
                <w:sz w:val="22"/>
                <w:szCs w:val="24"/>
              </w:rPr>
              <w:t>17,0</w:t>
            </w:r>
          </w:p>
        </w:tc>
      </w:tr>
      <w:tr w:rsidR="00265F02" w:rsidRPr="00661414" w:rsidTr="001146D0">
        <w:trPr>
          <w:jc w:val="center"/>
        </w:trPr>
        <w:tc>
          <w:tcPr>
            <w:tcW w:w="2660" w:type="dxa"/>
          </w:tcPr>
          <w:p w:rsidR="00265F02" w:rsidRPr="00661414" w:rsidRDefault="00265F02" w:rsidP="00102A05">
            <w:pPr>
              <w:rPr>
                <w:sz w:val="22"/>
                <w:szCs w:val="24"/>
              </w:rPr>
            </w:pPr>
            <w:r w:rsidRPr="00661414">
              <w:rPr>
                <w:sz w:val="22"/>
                <w:szCs w:val="24"/>
              </w:rPr>
              <w:t>1-5</w:t>
            </w:r>
          </w:p>
        </w:tc>
        <w:tc>
          <w:tcPr>
            <w:tcW w:w="1417" w:type="dxa"/>
          </w:tcPr>
          <w:p w:rsidR="00265F02" w:rsidRPr="00661414" w:rsidRDefault="00791F3D" w:rsidP="00FF2FCF">
            <w:pPr>
              <w:jc w:val="center"/>
              <w:rPr>
                <w:sz w:val="22"/>
                <w:szCs w:val="24"/>
              </w:rPr>
            </w:pPr>
            <w:r w:rsidRPr="00661414">
              <w:rPr>
                <w:sz w:val="22"/>
                <w:szCs w:val="24"/>
              </w:rPr>
              <w:t>1 373</w:t>
            </w:r>
          </w:p>
        </w:tc>
        <w:tc>
          <w:tcPr>
            <w:tcW w:w="1418" w:type="dxa"/>
          </w:tcPr>
          <w:p w:rsidR="00265F02" w:rsidRPr="00661414" w:rsidRDefault="00302197" w:rsidP="007A484B">
            <w:pPr>
              <w:jc w:val="right"/>
              <w:rPr>
                <w:i/>
                <w:sz w:val="22"/>
                <w:szCs w:val="24"/>
              </w:rPr>
            </w:pPr>
            <w:r w:rsidRPr="00661414">
              <w:rPr>
                <w:i/>
                <w:sz w:val="22"/>
                <w:szCs w:val="24"/>
              </w:rPr>
              <w:t>28,5</w:t>
            </w:r>
          </w:p>
        </w:tc>
        <w:tc>
          <w:tcPr>
            <w:tcW w:w="1417" w:type="dxa"/>
          </w:tcPr>
          <w:p w:rsidR="00265F02" w:rsidRPr="00661414" w:rsidRDefault="00791F3D" w:rsidP="00FF2FCF">
            <w:pPr>
              <w:jc w:val="center"/>
              <w:rPr>
                <w:sz w:val="22"/>
                <w:szCs w:val="24"/>
              </w:rPr>
            </w:pPr>
            <w:r w:rsidRPr="00661414">
              <w:rPr>
                <w:sz w:val="22"/>
                <w:szCs w:val="24"/>
              </w:rPr>
              <w:t>1285</w:t>
            </w:r>
          </w:p>
        </w:tc>
        <w:tc>
          <w:tcPr>
            <w:tcW w:w="1418" w:type="dxa"/>
          </w:tcPr>
          <w:p w:rsidR="00265F02" w:rsidRPr="00661414" w:rsidRDefault="00302197" w:rsidP="007A484B">
            <w:pPr>
              <w:jc w:val="right"/>
              <w:rPr>
                <w:i/>
                <w:sz w:val="22"/>
                <w:szCs w:val="24"/>
              </w:rPr>
            </w:pPr>
            <w:r w:rsidRPr="00661414">
              <w:rPr>
                <w:i/>
                <w:sz w:val="22"/>
                <w:szCs w:val="24"/>
              </w:rPr>
              <w:t>28,4</w:t>
            </w:r>
          </w:p>
        </w:tc>
      </w:tr>
      <w:tr w:rsidR="00265F02" w:rsidRPr="00661414" w:rsidTr="001146D0">
        <w:trPr>
          <w:jc w:val="center"/>
        </w:trPr>
        <w:tc>
          <w:tcPr>
            <w:tcW w:w="2660" w:type="dxa"/>
          </w:tcPr>
          <w:p w:rsidR="00265F02" w:rsidRPr="00661414" w:rsidRDefault="00265F02" w:rsidP="00102A05">
            <w:pPr>
              <w:rPr>
                <w:sz w:val="22"/>
                <w:szCs w:val="24"/>
              </w:rPr>
            </w:pPr>
            <w:r w:rsidRPr="00661414">
              <w:rPr>
                <w:sz w:val="22"/>
                <w:szCs w:val="24"/>
              </w:rPr>
              <w:t>5-10</w:t>
            </w:r>
          </w:p>
        </w:tc>
        <w:tc>
          <w:tcPr>
            <w:tcW w:w="1417" w:type="dxa"/>
          </w:tcPr>
          <w:p w:rsidR="00265F02" w:rsidRPr="00661414" w:rsidRDefault="00791F3D" w:rsidP="00FF2FCF">
            <w:pPr>
              <w:jc w:val="center"/>
              <w:rPr>
                <w:sz w:val="22"/>
                <w:szCs w:val="24"/>
              </w:rPr>
            </w:pPr>
            <w:r w:rsidRPr="00661414">
              <w:rPr>
                <w:sz w:val="22"/>
                <w:szCs w:val="24"/>
              </w:rPr>
              <w:t>703</w:t>
            </w:r>
          </w:p>
        </w:tc>
        <w:tc>
          <w:tcPr>
            <w:tcW w:w="1418" w:type="dxa"/>
          </w:tcPr>
          <w:p w:rsidR="00265F02" w:rsidRPr="00661414" w:rsidRDefault="00302197" w:rsidP="007A484B">
            <w:pPr>
              <w:jc w:val="right"/>
              <w:rPr>
                <w:i/>
                <w:sz w:val="22"/>
                <w:szCs w:val="24"/>
              </w:rPr>
            </w:pPr>
            <w:r w:rsidRPr="00661414">
              <w:rPr>
                <w:i/>
                <w:sz w:val="22"/>
                <w:szCs w:val="24"/>
              </w:rPr>
              <w:t>14,6</w:t>
            </w:r>
          </w:p>
        </w:tc>
        <w:tc>
          <w:tcPr>
            <w:tcW w:w="1417" w:type="dxa"/>
          </w:tcPr>
          <w:p w:rsidR="00265F02" w:rsidRPr="00661414" w:rsidRDefault="00791F3D" w:rsidP="00FF2FCF">
            <w:pPr>
              <w:jc w:val="center"/>
              <w:rPr>
                <w:sz w:val="22"/>
                <w:szCs w:val="24"/>
              </w:rPr>
            </w:pPr>
            <w:r w:rsidRPr="00661414">
              <w:rPr>
                <w:sz w:val="22"/>
                <w:szCs w:val="24"/>
              </w:rPr>
              <w:t>612</w:t>
            </w:r>
          </w:p>
        </w:tc>
        <w:tc>
          <w:tcPr>
            <w:tcW w:w="1418" w:type="dxa"/>
          </w:tcPr>
          <w:p w:rsidR="00265F02" w:rsidRPr="00661414" w:rsidRDefault="00302197" w:rsidP="007A484B">
            <w:pPr>
              <w:jc w:val="right"/>
              <w:rPr>
                <w:i/>
                <w:sz w:val="22"/>
                <w:szCs w:val="24"/>
              </w:rPr>
            </w:pPr>
            <w:r w:rsidRPr="00661414">
              <w:rPr>
                <w:i/>
                <w:sz w:val="22"/>
                <w:szCs w:val="24"/>
              </w:rPr>
              <w:t>13,5</w:t>
            </w:r>
          </w:p>
        </w:tc>
      </w:tr>
      <w:tr w:rsidR="00265F02" w:rsidRPr="00661414" w:rsidTr="001146D0">
        <w:trPr>
          <w:jc w:val="center"/>
        </w:trPr>
        <w:tc>
          <w:tcPr>
            <w:tcW w:w="2660" w:type="dxa"/>
          </w:tcPr>
          <w:p w:rsidR="00265F02" w:rsidRPr="00661414" w:rsidRDefault="00265F02" w:rsidP="00102A05">
            <w:pPr>
              <w:rPr>
                <w:sz w:val="22"/>
                <w:szCs w:val="24"/>
              </w:rPr>
            </w:pPr>
            <w:r w:rsidRPr="00661414">
              <w:rPr>
                <w:sz w:val="22"/>
                <w:szCs w:val="24"/>
              </w:rPr>
              <w:t>10-20</w:t>
            </w:r>
          </w:p>
        </w:tc>
        <w:tc>
          <w:tcPr>
            <w:tcW w:w="1417" w:type="dxa"/>
          </w:tcPr>
          <w:p w:rsidR="00265F02" w:rsidRPr="00661414" w:rsidRDefault="00791F3D" w:rsidP="00FF2FCF">
            <w:pPr>
              <w:jc w:val="center"/>
              <w:rPr>
                <w:sz w:val="22"/>
                <w:szCs w:val="24"/>
              </w:rPr>
            </w:pPr>
            <w:r w:rsidRPr="00661414">
              <w:rPr>
                <w:sz w:val="22"/>
                <w:szCs w:val="24"/>
              </w:rPr>
              <w:t>635</w:t>
            </w:r>
          </w:p>
        </w:tc>
        <w:tc>
          <w:tcPr>
            <w:tcW w:w="1418" w:type="dxa"/>
          </w:tcPr>
          <w:p w:rsidR="00265F02" w:rsidRPr="00661414" w:rsidRDefault="00302197" w:rsidP="007A484B">
            <w:pPr>
              <w:jc w:val="right"/>
              <w:rPr>
                <w:i/>
                <w:sz w:val="22"/>
                <w:szCs w:val="24"/>
              </w:rPr>
            </w:pPr>
            <w:r w:rsidRPr="00661414">
              <w:rPr>
                <w:i/>
                <w:sz w:val="22"/>
                <w:szCs w:val="24"/>
              </w:rPr>
              <w:t>13,2</w:t>
            </w:r>
          </w:p>
        </w:tc>
        <w:tc>
          <w:tcPr>
            <w:tcW w:w="1417" w:type="dxa"/>
          </w:tcPr>
          <w:p w:rsidR="00265F02" w:rsidRPr="00661414" w:rsidRDefault="00791F3D" w:rsidP="00FF2FCF">
            <w:pPr>
              <w:jc w:val="center"/>
              <w:rPr>
                <w:sz w:val="22"/>
                <w:szCs w:val="24"/>
              </w:rPr>
            </w:pPr>
            <w:r w:rsidRPr="00661414">
              <w:rPr>
                <w:sz w:val="22"/>
                <w:szCs w:val="24"/>
              </w:rPr>
              <w:t>563</w:t>
            </w:r>
          </w:p>
        </w:tc>
        <w:tc>
          <w:tcPr>
            <w:tcW w:w="1418" w:type="dxa"/>
          </w:tcPr>
          <w:p w:rsidR="00265F02" w:rsidRPr="00661414" w:rsidRDefault="00302197" w:rsidP="007A484B">
            <w:pPr>
              <w:jc w:val="right"/>
              <w:rPr>
                <w:i/>
                <w:sz w:val="22"/>
                <w:szCs w:val="24"/>
              </w:rPr>
            </w:pPr>
            <w:r w:rsidRPr="00661414">
              <w:rPr>
                <w:i/>
                <w:sz w:val="22"/>
                <w:szCs w:val="24"/>
              </w:rPr>
              <w:t>12,4</w:t>
            </w:r>
          </w:p>
        </w:tc>
      </w:tr>
      <w:tr w:rsidR="00265F02" w:rsidRPr="00661414" w:rsidTr="001146D0">
        <w:trPr>
          <w:jc w:val="center"/>
        </w:trPr>
        <w:tc>
          <w:tcPr>
            <w:tcW w:w="2660" w:type="dxa"/>
          </w:tcPr>
          <w:p w:rsidR="00265F02" w:rsidRPr="00661414" w:rsidRDefault="00265F02" w:rsidP="00102A05">
            <w:pPr>
              <w:rPr>
                <w:sz w:val="22"/>
                <w:szCs w:val="24"/>
              </w:rPr>
            </w:pPr>
            <w:r w:rsidRPr="00661414">
              <w:rPr>
                <w:sz w:val="22"/>
                <w:szCs w:val="24"/>
              </w:rPr>
              <w:t>20-30</w:t>
            </w:r>
          </w:p>
        </w:tc>
        <w:tc>
          <w:tcPr>
            <w:tcW w:w="1417" w:type="dxa"/>
          </w:tcPr>
          <w:p w:rsidR="00265F02" w:rsidRPr="00661414" w:rsidRDefault="00791F3D" w:rsidP="00FF2FCF">
            <w:pPr>
              <w:jc w:val="center"/>
              <w:rPr>
                <w:sz w:val="22"/>
                <w:szCs w:val="24"/>
              </w:rPr>
            </w:pPr>
            <w:r w:rsidRPr="00661414">
              <w:rPr>
                <w:sz w:val="22"/>
                <w:szCs w:val="24"/>
              </w:rPr>
              <w:t>399</w:t>
            </w:r>
          </w:p>
        </w:tc>
        <w:tc>
          <w:tcPr>
            <w:tcW w:w="1418" w:type="dxa"/>
          </w:tcPr>
          <w:p w:rsidR="00265F02" w:rsidRPr="00661414" w:rsidRDefault="00302197" w:rsidP="007A484B">
            <w:pPr>
              <w:jc w:val="right"/>
              <w:rPr>
                <w:i/>
                <w:sz w:val="22"/>
                <w:szCs w:val="24"/>
              </w:rPr>
            </w:pPr>
            <w:r w:rsidRPr="00661414">
              <w:rPr>
                <w:i/>
                <w:sz w:val="22"/>
                <w:szCs w:val="24"/>
              </w:rPr>
              <w:t>8,3</w:t>
            </w:r>
          </w:p>
        </w:tc>
        <w:tc>
          <w:tcPr>
            <w:tcW w:w="1417" w:type="dxa"/>
          </w:tcPr>
          <w:p w:rsidR="00265F02" w:rsidRPr="00661414" w:rsidRDefault="00791F3D" w:rsidP="00FF2FCF">
            <w:pPr>
              <w:jc w:val="center"/>
              <w:rPr>
                <w:sz w:val="22"/>
                <w:szCs w:val="24"/>
              </w:rPr>
            </w:pPr>
            <w:r w:rsidRPr="00661414">
              <w:rPr>
                <w:sz w:val="22"/>
                <w:szCs w:val="24"/>
              </w:rPr>
              <w:t>387</w:t>
            </w:r>
          </w:p>
        </w:tc>
        <w:tc>
          <w:tcPr>
            <w:tcW w:w="1418" w:type="dxa"/>
          </w:tcPr>
          <w:p w:rsidR="00265F02" w:rsidRPr="00661414" w:rsidRDefault="00302197" w:rsidP="007A484B">
            <w:pPr>
              <w:jc w:val="right"/>
              <w:rPr>
                <w:i/>
                <w:sz w:val="22"/>
                <w:szCs w:val="24"/>
              </w:rPr>
            </w:pPr>
            <w:r w:rsidRPr="00661414">
              <w:rPr>
                <w:i/>
                <w:sz w:val="22"/>
                <w:szCs w:val="24"/>
              </w:rPr>
              <w:t>8,6</w:t>
            </w:r>
          </w:p>
        </w:tc>
      </w:tr>
      <w:tr w:rsidR="000E7B6F" w:rsidRPr="00661414" w:rsidTr="001146D0">
        <w:trPr>
          <w:jc w:val="center"/>
        </w:trPr>
        <w:tc>
          <w:tcPr>
            <w:tcW w:w="2660" w:type="dxa"/>
          </w:tcPr>
          <w:p w:rsidR="000E7B6F" w:rsidRPr="00661414" w:rsidRDefault="00265F02" w:rsidP="00102A05">
            <w:pPr>
              <w:rPr>
                <w:sz w:val="22"/>
                <w:szCs w:val="24"/>
              </w:rPr>
            </w:pPr>
            <w:r w:rsidRPr="00661414">
              <w:rPr>
                <w:sz w:val="22"/>
                <w:szCs w:val="24"/>
              </w:rPr>
              <w:t>30 lat i więcej</w:t>
            </w:r>
          </w:p>
        </w:tc>
        <w:tc>
          <w:tcPr>
            <w:tcW w:w="1417" w:type="dxa"/>
          </w:tcPr>
          <w:p w:rsidR="000E7B6F" w:rsidRPr="00661414" w:rsidRDefault="00791F3D" w:rsidP="00FF2FCF">
            <w:pPr>
              <w:jc w:val="center"/>
              <w:rPr>
                <w:sz w:val="22"/>
                <w:szCs w:val="24"/>
              </w:rPr>
            </w:pPr>
            <w:r w:rsidRPr="00661414">
              <w:rPr>
                <w:sz w:val="22"/>
                <w:szCs w:val="24"/>
              </w:rPr>
              <w:t>132</w:t>
            </w:r>
          </w:p>
        </w:tc>
        <w:tc>
          <w:tcPr>
            <w:tcW w:w="1418" w:type="dxa"/>
          </w:tcPr>
          <w:p w:rsidR="000E7B6F" w:rsidRPr="00661414" w:rsidRDefault="00302197" w:rsidP="007A484B">
            <w:pPr>
              <w:jc w:val="right"/>
              <w:rPr>
                <w:i/>
                <w:sz w:val="22"/>
                <w:szCs w:val="24"/>
              </w:rPr>
            </w:pPr>
            <w:r w:rsidRPr="00661414">
              <w:rPr>
                <w:i/>
                <w:sz w:val="22"/>
                <w:szCs w:val="24"/>
              </w:rPr>
              <w:t>2,7</w:t>
            </w:r>
          </w:p>
        </w:tc>
        <w:tc>
          <w:tcPr>
            <w:tcW w:w="1417" w:type="dxa"/>
          </w:tcPr>
          <w:p w:rsidR="000E7B6F" w:rsidRPr="00661414" w:rsidRDefault="00791F3D" w:rsidP="00FF2FCF">
            <w:pPr>
              <w:jc w:val="center"/>
              <w:rPr>
                <w:sz w:val="22"/>
                <w:szCs w:val="24"/>
              </w:rPr>
            </w:pPr>
            <w:r w:rsidRPr="00661414">
              <w:rPr>
                <w:sz w:val="22"/>
                <w:szCs w:val="24"/>
              </w:rPr>
              <w:t>132</w:t>
            </w:r>
          </w:p>
        </w:tc>
        <w:tc>
          <w:tcPr>
            <w:tcW w:w="1418" w:type="dxa"/>
          </w:tcPr>
          <w:p w:rsidR="000E7B6F" w:rsidRPr="00661414" w:rsidRDefault="00302197" w:rsidP="007A484B">
            <w:pPr>
              <w:jc w:val="right"/>
              <w:rPr>
                <w:i/>
                <w:sz w:val="22"/>
                <w:szCs w:val="24"/>
              </w:rPr>
            </w:pPr>
            <w:r w:rsidRPr="00661414">
              <w:rPr>
                <w:i/>
                <w:sz w:val="22"/>
                <w:szCs w:val="24"/>
              </w:rPr>
              <w:t>2,9</w:t>
            </w:r>
          </w:p>
        </w:tc>
      </w:tr>
      <w:tr w:rsidR="00265F02" w:rsidRPr="00661414" w:rsidTr="001146D0">
        <w:trPr>
          <w:jc w:val="center"/>
        </w:trPr>
        <w:tc>
          <w:tcPr>
            <w:tcW w:w="2660" w:type="dxa"/>
          </w:tcPr>
          <w:p w:rsidR="00265F02" w:rsidRPr="00661414" w:rsidRDefault="00265F02" w:rsidP="00102A05">
            <w:pPr>
              <w:rPr>
                <w:sz w:val="22"/>
                <w:szCs w:val="24"/>
              </w:rPr>
            </w:pPr>
            <w:r w:rsidRPr="00661414">
              <w:rPr>
                <w:sz w:val="22"/>
                <w:szCs w:val="24"/>
              </w:rPr>
              <w:t>bez stażu</w:t>
            </w:r>
          </w:p>
        </w:tc>
        <w:tc>
          <w:tcPr>
            <w:tcW w:w="1417" w:type="dxa"/>
          </w:tcPr>
          <w:p w:rsidR="00265F02" w:rsidRPr="00661414" w:rsidRDefault="00791F3D" w:rsidP="00FF2FCF">
            <w:pPr>
              <w:jc w:val="center"/>
              <w:rPr>
                <w:sz w:val="22"/>
                <w:szCs w:val="24"/>
              </w:rPr>
            </w:pPr>
            <w:r w:rsidRPr="00661414">
              <w:rPr>
                <w:sz w:val="22"/>
                <w:szCs w:val="24"/>
              </w:rPr>
              <w:t>778</w:t>
            </w:r>
          </w:p>
        </w:tc>
        <w:tc>
          <w:tcPr>
            <w:tcW w:w="1418" w:type="dxa"/>
          </w:tcPr>
          <w:p w:rsidR="00265F02" w:rsidRPr="00661414" w:rsidRDefault="00302197" w:rsidP="007A484B">
            <w:pPr>
              <w:jc w:val="right"/>
              <w:rPr>
                <w:i/>
                <w:sz w:val="22"/>
                <w:szCs w:val="24"/>
              </w:rPr>
            </w:pPr>
            <w:r w:rsidRPr="00661414">
              <w:rPr>
                <w:i/>
                <w:sz w:val="22"/>
                <w:szCs w:val="24"/>
              </w:rPr>
              <w:t>16,1</w:t>
            </w:r>
          </w:p>
        </w:tc>
        <w:tc>
          <w:tcPr>
            <w:tcW w:w="1417" w:type="dxa"/>
          </w:tcPr>
          <w:p w:rsidR="00265F02" w:rsidRPr="00661414" w:rsidRDefault="00791F3D" w:rsidP="00FF2FCF">
            <w:pPr>
              <w:jc w:val="center"/>
              <w:rPr>
                <w:sz w:val="22"/>
                <w:szCs w:val="24"/>
              </w:rPr>
            </w:pPr>
            <w:r w:rsidRPr="00661414">
              <w:rPr>
                <w:sz w:val="22"/>
                <w:szCs w:val="24"/>
              </w:rPr>
              <w:t>778</w:t>
            </w:r>
          </w:p>
        </w:tc>
        <w:tc>
          <w:tcPr>
            <w:tcW w:w="1418" w:type="dxa"/>
          </w:tcPr>
          <w:p w:rsidR="00265F02" w:rsidRPr="00661414" w:rsidRDefault="00302197" w:rsidP="007A484B">
            <w:pPr>
              <w:jc w:val="right"/>
              <w:rPr>
                <w:i/>
                <w:sz w:val="22"/>
                <w:szCs w:val="24"/>
              </w:rPr>
            </w:pPr>
            <w:r w:rsidRPr="00661414">
              <w:rPr>
                <w:i/>
                <w:sz w:val="22"/>
                <w:szCs w:val="24"/>
              </w:rPr>
              <w:t>17,2</w:t>
            </w:r>
          </w:p>
        </w:tc>
      </w:tr>
      <w:tr w:rsidR="00265F02" w:rsidRPr="00661414" w:rsidTr="001146D0">
        <w:trPr>
          <w:jc w:val="center"/>
        </w:trPr>
        <w:tc>
          <w:tcPr>
            <w:tcW w:w="2660" w:type="dxa"/>
          </w:tcPr>
          <w:p w:rsidR="00265F02" w:rsidRPr="00661414" w:rsidRDefault="00265F02" w:rsidP="00102A05">
            <w:pPr>
              <w:rPr>
                <w:b/>
                <w:sz w:val="22"/>
                <w:szCs w:val="24"/>
              </w:rPr>
            </w:pPr>
            <w:r w:rsidRPr="00661414">
              <w:rPr>
                <w:b/>
                <w:sz w:val="22"/>
                <w:szCs w:val="24"/>
              </w:rPr>
              <w:t>Ogółem</w:t>
            </w:r>
          </w:p>
        </w:tc>
        <w:tc>
          <w:tcPr>
            <w:tcW w:w="1417" w:type="dxa"/>
          </w:tcPr>
          <w:p w:rsidR="00265F02" w:rsidRPr="00661414" w:rsidRDefault="00791F3D" w:rsidP="00FF2FCF">
            <w:pPr>
              <w:jc w:val="center"/>
              <w:rPr>
                <w:b/>
                <w:sz w:val="22"/>
                <w:szCs w:val="24"/>
              </w:rPr>
            </w:pPr>
            <w:r w:rsidRPr="00661414">
              <w:rPr>
                <w:b/>
                <w:sz w:val="22"/>
                <w:szCs w:val="24"/>
              </w:rPr>
              <w:t>4 822</w:t>
            </w:r>
          </w:p>
        </w:tc>
        <w:tc>
          <w:tcPr>
            <w:tcW w:w="1418" w:type="dxa"/>
          </w:tcPr>
          <w:p w:rsidR="00265F02" w:rsidRPr="00661414" w:rsidRDefault="00791F3D" w:rsidP="007A484B">
            <w:pPr>
              <w:jc w:val="right"/>
              <w:rPr>
                <w:b/>
                <w:i/>
                <w:sz w:val="22"/>
                <w:szCs w:val="24"/>
              </w:rPr>
            </w:pPr>
            <w:r w:rsidRPr="00661414">
              <w:rPr>
                <w:b/>
                <w:i/>
                <w:sz w:val="22"/>
                <w:szCs w:val="24"/>
              </w:rPr>
              <w:t>100,0</w:t>
            </w:r>
          </w:p>
        </w:tc>
        <w:tc>
          <w:tcPr>
            <w:tcW w:w="1417" w:type="dxa"/>
          </w:tcPr>
          <w:p w:rsidR="00265F02" w:rsidRPr="00661414" w:rsidRDefault="00791F3D" w:rsidP="00FF2FCF">
            <w:pPr>
              <w:jc w:val="center"/>
              <w:rPr>
                <w:b/>
                <w:sz w:val="22"/>
                <w:szCs w:val="24"/>
              </w:rPr>
            </w:pPr>
            <w:r w:rsidRPr="00661414">
              <w:rPr>
                <w:b/>
                <w:sz w:val="22"/>
                <w:szCs w:val="24"/>
              </w:rPr>
              <w:t>4 527</w:t>
            </w:r>
          </w:p>
        </w:tc>
        <w:tc>
          <w:tcPr>
            <w:tcW w:w="1418" w:type="dxa"/>
          </w:tcPr>
          <w:p w:rsidR="00265F02" w:rsidRPr="00661414" w:rsidRDefault="00791F3D" w:rsidP="007A484B">
            <w:pPr>
              <w:jc w:val="right"/>
              <w:rPr>
                <w:b/>
                <w:i/>
                <w:sz w:val="22"/>
                <w:szCs w:val="24"/>
              </w:rPr>
            </w:pPr>
            <w:r w:rsidRPr="00661414">
              <w:rPr>
                <w:b/>
                <w:i/>
                <w:sz w:val="22"/>
                <w:szCs w:val="24"/>
              </w:rPr>
              <w:t>100,0</w:t>
            </w:r>
          </w:p>
        </w:tc>
      </w:tr>
    </w:tbl>
    <w:p w:rsidR="00681398" w:rsidRPr="00661414" w:rsidRDefault="00681398" w:rsidP="001146D0">
      <w:pPr>
        <w:ind w:firstLine="708"/>
        <w:rPr>
          <w:sz w:val="18"/>
          <w:szCs w:val="18"/>
        </w:rPr>
      </w:pPr>
    </w:p>
    <w:p w:rsidR="00FC1007" w:rsidRPr="00661414" w:rsidRDefault="00FC1007" w:rsidP="001146D0">
      <w:pPr>
        <w:ind w:firstLine="708"/>
        <w:rPr>
          <w:sz w:val="18"/>
          <w:szCs w:val="18"/>
        </w:rPr>
      </w:pPr>
      <w:r w:rsidRPr="00661414">
        <w:rPr>
          <w:sz w:val="18"/>
          <w:szCs w:val="18"/>
        </w:rPr>
        <w:t xml:space="preserve">Źródło: opracowanie własne na podstawie MPiPS-01 Sprawozdanie o rynku pracy </w:t>
      </w:r>
    </w:p>
    <w:p w:rsidR="00EC3E5B" w:rsidRPr="00661414" w:rsidRDefault="00EC3E5B" w:rsidP="00102A05">
      <w:pPr>
        <w:rPr>
          <w:sz w:val="18"/>
          <w:szCs w:val="18"/>
        </w:rPr>
      </w:pPr>
    </w:p>
    <w:p w:rsidR="00EC3E5B" w:rsidRPr="00661414" w:rsidRDefault="003B36E7" w:rsidP="00932DA9">
      <w:pPr>
        <w:jc w:val="both"/>
        <w:rPr>
          <w:sz w:val="24"/>
          <w:szCs w:val="24"/>
        </w:rPr>
      </w:pPr>
      <w:r w:rsidRPr="00661414">
        <w:rPr>
          <w:sz w:val="24"/>
          <w:szCs w:val="24"/>
        </w:rPr>
        <w:t>Znaczna część ogółu bezrobotnych oraz bezrobotnych w szczególnej sytuacji na rynku pracy legitymuje się niskim poziomem wykształcenia lub nie ma kwalifikacji do wykonywania zawodu.</w:t>
      </w:r>
    </w:p>
    <w:p w:rsidR="003B36E7" w:rsidRPr="00661414" w:rsidRDefault="003B36E7" w:rsidP="00932DA9">
      <w:pPr>
        <w:jc w:val="both"/>
        <w:rPr>
          <w:sz w:val="24"/>
          <w:szCs w:val="24"/>
        </w:rPr>
      </w:pPr>
      <w:r w:rsidRPr="00661414">
        <w:rPr>
          <w:sz w:val="24"/>
          <w:szCs w:val="24"/>
        </w:rPr>
        <w:t xml:space="preserve">Powoduje to, że osobom tym znacznie trudniej jest znaleźć zatrudnienie i borykają się </w:t>
      </w:r>
      <w:r w:rsidR="007468DF" w:rsidRPr="00661414">
        <w:rPr>
          <w:sz w:val="24"/>
          <w:szCs w:val="24"/>
        </w:rPr>
        <w:br/>
      </w:r>
      <w:r w:rsidRPr="00661414">
        <w:rPr>
          <w:sz w:val="24"/>
          <w:szCs w:val="24"/>
        </w:rPr>
        <w:t>z długotrwałym pozostawaniem bez pracy.</w:t>
      </w:r>
    </w:p>
    <w:p w:rsidR="00932DA9" w:rsidRPr="00661414" w:rsidRDefault="00932DA9" w:rsidP="00932DA9">
      <w:pPr>
        <w:jc w:val="both"/>
        <w:rPr>
          <w:sz w:val="24"/>
          <w:szCs w:val="24"/>
        </w:rPr>
      </w:pPr>
      <w:r w:rsidRPr="00661414">
        <w:rPr>
          <w:sz w:val="24"/>
          <w:szCs w:val="24"/>
        </w:rPr>
        <w:t>Kolejną najliczniejszą grupę bezrobotnych w powiecie brodnickim, podobnie jak i w kraju, stanowią osoby młode</w:t>
      </w:r>
      <w:r w:rsidR="00800D16" w:rsidRPr="00661414">
        <w:rPr>
          <w:sz w:val="24"/>
          <w:szCs w:val="24"/>
        </w:rPr>
        <w:t xml:space="preserve"> w wieku do 25 roku życia.</w:t>
      </w:r>
      <w:r w:rsidRPr="00661414">
        <w:rPr>
          <w:sz w:val="24"/>
          <w:szCs w:val="24"/>
        </w:rPr>
        <w:t xml:space="preserve"> W sytuacji, gdy wyższe wykształcenie uzyskuje coraz więcej ludzi młodych również ta grupa osób, wcześniej w ograniczonym stopniu reprezentowana wśród osób bezrobotnych i ciesząca się zainteresowaniem wśród pracodawców, odczuwa podobne problemy jak pozostali bezrobotni. </w:t>
      </w:r>
    </w:p>
    <w:p w:rsidR="00B72393" w:rsidRPr="00661414" w:rsidRDefault="00B72393" w:rsidP="00932DA9">
      <w:pPr>
        <w:jc w:val="both"/>
        <w:rPr>
          <w:sz w:val="24"/>
          <w:szCs w:val="24"/>
        </w:rPr>
      </w:pPr>
    </w:p>
    <w:p w:rsidR="00102A05" w:rsidRPr="00661414" w:rsidRDefault="00102A05" w:rsidP="00102A05">
      <w:pPr>
        <w:pStyle w:val="Nagwek1"/>
        <w:tabs>
          <w:tab w:val="left" w:pos="142"/>
        </w:tabs>
        <w:rPr>
          <w:sz w:val="24"/>
        </w:rPr>
      </w:pPr>
      <w:r w:rsidRPr="00661414">
        <w:rPr>
          <w:sz w:val="24"/>
        </w:rPr>
        <w:lastRenderedPageBreak/>
        <w:t>1.3. BEZROBOTNI Z PRAWEM DO ZASIŁKU WEDŁUG MIAST I GMIN</w:t>
      </w:r>
    </w:p>
    <w:p w:rsidR="00102A05" w:rsidRPr="00661414" w:rsidRDefault="00102A05" w:rsidP="00102A05">
      <w:pPr>
        <w:rPr>
          <w:sz w:val="16"/>
          <w:szCs w:val="16"/>
        </w:rPr>
      </w:pPr>
    </w:p>
    <w:p w:rsidR="00102A05" w:rsidRPr="00661414" w:rsidRDefault="00102A05" w:rsidP="00102A05">
      <w:pPr>
        <w:pStyle w:val="Tekstpodstawowy2"/>
        <w:ind w:firstLine="708"/>
        <w:jc w:val="both"/>
        <w:rPr>
          <w:szCs w:val="24"/>
        </w:rPr>
      </w:pPr>
      <w:r w:rsidRPr="00661414">
        <w:rPr>
          <w:szCs w:val="24"/>
        </w:rPr>
        <w:t>Prawo do pobierania zasiłku w Polsce według stanu na 31 grudnia 201</w:t>
      </w:r>
      <w:r w:rsidR="006E12CC">
        <w:rPr>
          <w:szCs w:val="24"/>
        </w:rPr>
        <w:t>3</w:t>
      </w:r>
      <w:r w:rsidRPr="00661414">
        <w:rPr>
          <w:szCs w:val="24"/>
        </w:rPr>
        <w:t xml:space="preserve"> r. posiadało  </w:t>
      </w:r>
      <w:r w:rsidR="00F56031">
        <w:rPr>
          <w:szCs w:val="24"/>
        </w:rPr>
        <w:t>13,80</w:t>
      </w:r>
      <w:r w:rsidRPr="00661414">
        <w:rPr>
          <w:szCs w:val="24"/>
        </w:rPr>
        <w:t xml:space="preserve">% </w:t>
      </w:r>
      <w:r w:rsidR="006E12CC">
        <w:rPr>
          <w:szCs w:val="24"/>
        </w:rPr>
        <w:t xml:space="preserve"> </w:t>
      </w:r>
      <w:r w:rsidRPr="00661414">
        <w:rPr>
          <w:szCs w:val="24"/>
        </w:rPr>
        <w:t xml:space="preserve">ogółu zarejestrowanych bezrobotnych, natomiast w województwie kujawsko – pomorskim wskaźnik ten był wyższy o </w:t>
      </w:r>
      <w:r w:rsidR="00F56031">
        <w:rPr>
          <w:szCs w:val="24"/>
        </w:rPr>
        <w:t>1,64</w:t>
      </w:r>
      <w:r w:rsidRPr="00661414">
        <w:rPr>
          <w:szCs w:val="24"/>
        </w:rPr>
        <w:t xml:space="preserve"> pkt</w:t>
      </w:r>
      <w:r w:rsidR="00493A8B" w:rsidRPr="00661414">
        <w:rPr>
          <w:szCs w:val="24"/>
        </w:rPr>
        <w:t>.</w:t>
      </w:r>
      <w:r w:rsidRPr="00661414">
        <w:rPr>
          <w:szCs w:val="24"/>
        </w:rPr>
        <w:t xml:space="preserve"> proc. i wynosił </w:t>
      </w:r>
      <w:r w:rsidR="00497A04">
        <w:rPr>
          <w:szCs w:val="24"/>
        </w:rPr>
        <w:t>15,44</w:t>
      </w:r>
      <w:r w:rsidRPr="00661414">
        <w:rPr>
          <w:szCs w:val="24"/>
        </w:rPr>
        <w:t xml:space="preserve">%. Analogicznie w tym samym okresie prawo do pobierania zasiłku w powiecie brodnickim posiadało </w:t>
      </w:r>
      <w:r w:rsidR="00F56031">
        <w:rPr>
          <w:szCs w:val="24"/>
        </w:rPr>
        <w:t>12,90</w:t>
      </w:r>
      <w:r w:rsidRPr="00661414">
        <w:rPr>
          <w:szCs w:val="24"/>
        </w:rPr>
        <w:t xml:space="preserve">% ogółu bezrobotnych </w:t>
      </w:r>
      <w:r w:rsidRPr="00661414">
        <w:rPr>
          <w:szCs w:val="24"/>
        </w:rPr>
        <w:br/>
        <w:t xml:space="preserve">(tj. </w:t>
      </w:r>
      <w:r w:rsidR="00F56031">
        <w:rPr>
          <w:szCs w:val="24"/>
        </w:rPr>
        <w:t>9,14</w:t>
      </w:r>
      <w:r w:rsidRPr="00661414">
        <w:rPr>
          <w:szCs w:val="24"/>
        </w:rPr>
        <w:t xml:space="preserve">% bezrobotnych kobiet i </w:t>
      </w:r>
      <w:r w:rsidR="00F56031">
        <w:rPr>
          <w:szCs w:val="24"/>
        </w:rPr>
        <w:t>18,61</w:t>
      </w:r>
      <w:r w:rsidRPr="00661414">
        <w:rPr>
          <w:szCs w:val="24"/>
        </w:rPr>
        <w:t xml:space="preserve">% bezrobotnych mężczyzn). Udział osób pobierających zasiłek w ogólnej liczbie bezrobotnych w poszczególnych gminach wynosił od </w:t>
      </w:r>
      <w:r w:rsidR="00F56031">
        <w:rPr>
          <w:szCs w:val="24"/>
        </w:rPr>
        <w:t>7,45</w:t>
      </w:r>
      <w:r w:rsidRPr="00661414">
        <w:rPr>
          <w:szCs w:val="24"/>
        </w:rPr>
        <w:t xml:space="preserve">% w </w:t>
      </w:r>
      <w:r w:rsidR="00F56031">
        <w:rPr>
          <w:szCs w:val="24"/>
        </w:rPr>
        <w:t>G</w:t>
      </w:r>
      <w:r w:rsidRPr="00661414">
        <w:rPr>
          <w:szCs w:val="24"/>
        </w:rPr>
        <w:t xml:space="preserve">minie </w:t>
      </w:r>
      <w:r w:rsidR="00F56031">
        <w:rPr>
          <w:szCs w:val="24"/>
        </w:rPr>
        <w:t>Osiek</w:t>
      </w:r>
      <w:r w:rsidRPr="00661414">
        <w:rPr>
          <w:szCs w:val="24"/>
        </w:rPr>
        <w:t xml:space="preserve"> do </w:t>
      </w:r>
      <w:r w:rsidR="00F56031">
        <w:rPr>
          <w:szCs w:val="24"/>
        </w:rPr>
        <w:t>15,69</w:t>
      </w:r>
      <w:r w:rsidRPr="00661414">
        <w:rPr>
          <w:szCs w:val="24"/>
        </w:rPr>
        <w:t xml:space="preserve">% w </w:t>
      </w:r>
      <w:r w:rsidR="00FE2234" w:rsidRPr="00661414">
        <w:rPr>
          <w:szCs w:val="24"/>
        </w:rPr>
        <w:t xml:space="preserve">Gminie </w:t>
      </w:r>
      <w:r w:rsidR="00F56031">
        <w:rPr>
          <w:szCs w:val="24"/>
        </w:rPr>
        <w:t>Zbiczno</w:t>
      </w:r>
      <w:r w:rsidRPr="00661414">
        <w:rPr>
          <w:szCs w:val="24"/>
        </w:rPr>
        <w:t>.</w:t>
      </w:r>
    </w:p>
    <w:p w:rsidR="00102A05" w:rsidRPr="00661414" w:rsidRDefault="00102A05" w:rsidP="00102A05">
      <w:pPr>
        <w:pStyle w:val="Tekstpodstawowy2"/>
        <w:ind w:firstLine="708"/>
        <w:jc w:val="both"/>
        <w:rPr>
          <w:szCs w:val="24"/>
        </w:rPr>
      </w:pPr>
      <w:r w:rsidRPr="00661414">
        <w:rPr>
          <w:szCs w:val="24"/>
        </w:rPr>
        <w:t xml:space="preserve">Okres wypłaty zasiłku zależy w szczególności od stopy bezrobocia w danym powiecie </w:t>
      </w:r>
      <w:r w:rsidRPr="00661414">
        <w:rPr>
          <w:szCs w:val="24"/>
        </w:rPr>
        <w:br/>
        <w:t>na dzień 30 czerwca. W powiecie brodnickim jest wypłacany przez pół roku, ponieważ wskaźnik bezrobocia nie przekracza 150% przeciętnej w kraju.</w:t>
      </w:r>
    </w:p>
    <w:p w:rsidR="00102A05" w:rsidRPr="00661414" w:rsidRDefault="00102A05" w:rsidP="00102A05">
      <w:pPr>
        <w:pStyle w:val="Tekstpodstawowy2"/>
        <w:ind w:firstLine="708"/>
        <w:jc w:val="both"/>
        <w:rPr>
          <w:sz w:val="16"/>
          <w:szCs w:val="16"/>
        </w:rPr>
      </w:pPr>
      <w:r w:rsidRPr="00661414">
        <w:rPr>
          <w:szCs w:val="24"/>
        </w:rPr>
        <w:t xml:space="preserve"> </w:t>
      </w:r>
    </w:p>
    <w:p w:rsidR="00102A05" w:rsidRPr="00661414" w:rsidRDefault="00102A05" w:rsidP="00102A05">
      <w:pPr>
        <w:ind w:firstLine="360"/>
        <w:rPr>
          <w:sz w:val="24"/>
        </w:rPr>
      </w:pPr>
      <w:r w:rsidRPr="00661414">
        <w:rPr>
          <w:sz w:val="24"/>
        </w:rPr>
        <w:t>Stan na 31 grudnia 201</w:t>
      </w:r>
      <w:r w:rsidR="00302197" w:rsidRPr="00661414">
        <w:rPr>
          <w:sz w:val="24"/>
        </w:rPr>
        <w:t>3</w:t>
      </w:r>
      <w:r w:rsidRPr="00661414">
        <w:rPr>
          <w:sz w:val="24"/>
        </w:rPr>
        <w:t>r.</w:t>
      </w:r>
    </w:p>
    <w:tbl>
      <w:tblPr>
        <w:tblW w:w="9554" w:type="dxa"/>
        <w:tblInd w:w="55" w:type="dxa"/>
        <w:tblCellMar>
          <w:left w:w="70" w:type="dxa"/>
          <w:right w:w="70" w:type="dxa"/>
        </w:tblCellMar>
        <w:tblLook w:val="04A0"/>
      </w:tblPr>
      <w:tblGrid>
        <w:gridCol w:w="529"/>
        <w:gridCol w:w="1954"/>
        <w:gridCol w:w="1438"/>
        <w:gridCol w:w="1380"/>
        <w:gridCol w:w="1105"/>
        <w:gridCol w:w="1104"/>
        <w:gridCol w:w="1165"/>
        <w:gridCol w:w="879"/>
      </w:tblGrid>
      <w:tr w:rsidR="00102A05" w:rsidRPr="00661414" w:rsidTr="001F6978">
        <w:trPr>
          <w:trHeight w:val="401"/>
        </w:trPr>
        <w:tc>
          <w:tcPr>
            <w:tcW w:w="529" w:type="dxa"/>
            <w:vMerge w:val="restart"/>
            <w:tcBorders>
              <w:top w:val="single" w:sz="4" w:space="0" w:color="auto"/>
              <w:left w:val="single" w:sz="4" w:space="0" w:color="auto"/>
              <w:right w:val="nil"/>
            </w:tcBorders>
            <w:vAlign w:val="center"/>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L.p.</w:t>
            </w:r>
          </w:p>
        </w:tc>
        <w:tc>
          <w:tcPr>
            <w:tcW w:w="3392" w:type="dxa"/>
            <w:gridSpan w:val="2"/>
            <w:vMerge w:val="restart"/>
            <w:tcBorders>
              <w:top w:val="single" w:sz="4" w:space="0" w:color="auto"/>
              <w:left w:val="single" w:sz="4" w:space="0" w:color="auto"/>
              <w:right w:val="nil"/>
            </w:tcBorders>
            <w:shd w:val="clear" w:color="auto" w:fill="auto"/>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Wyszczególnienie </w:t>
            </w:r>
          </w:p>
        </w:tc>
        <w:tc>
          <w:tcPr>
            <w:tcW w:w="24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Liczba bezrobotnych</w:t>
            </w:r>
          </w:p>
        </w:tc>
        <w:tc>
          <w:tcPr>
            <w:tcW w:w="314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 xml:space="preserve">Bezrobotni </w:t>
            </w:r>
          </w:p>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z prawem  do zasiłku</w:t>
            </w:r>
          </w:p>
        </w:tc>
      </w:tr>
      <w:tr w:rsidR="00102A05" w:rsidRPr="00661414" w:rsidTr="00302197">
        <w:trPr>
          <w:trHeight w:val="299"/>
        </w:trPr>
        <w:tc>
          <w:tcPr>
            <w:tcW w:w="529" w:type="dxa"/>
            <w:vMerge/>
            <w:tcBorders>
              <w:left w:val="single" w:sz="4" w:space="0" w:color="auto"/>
              <w:bottom w:val="single" w:sz="4" w:space="0" w:color="auto"/>
              <w:right w:val="nil"/>
            </w:tcBorders>
          </w:tcPr>
          <w:p w:rsidR="00102A05" w:rsidRPr="00661414" w:rsidRDefault="00102A05" w:rsidP="001F6978">
            <w:pPr>
              <w:suppressAutoHyphens w:val="0"/>
              <w:rPr>
                <w:rFonts w:cs="Times New Roman"/>
                <w:sz w:val="24"/>
                <w:szCs w:val="24"/>
                <w:lang w:eastAsia="pl-PL"/>
              </w:rPr>
            </w:pPr>
          </w:p>
        </w:tc>
        <w:tc>
          <w:tcPr>
            <w:tcW w:w="3392" w:type="dxa"/>
            <w:gridSpan w:val="2"/>
            <w:vMerge/>
            <w:tcBorders>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Ogółem</w:t>
            </w:r>
          </w:p>
        </w:tc>
        <w:tc>
          <w:tcPr>
            <w:tcW w:w="1105" w:type="dxa"/>
            <w:tcBorders>
              <w:top w:val="nil"/>
              <w:left w:val="nil"/>
              <w:bottom w:val="single" w:sz="4" w:space="0" w:color="auto"/>
              <w:right w:val="single" w:sz="4" w:space="0" w:color="auto"/>
            </w:tcBorders>
            <w:shd w:val="clear" w:color="auto" w:fill="EEECE1" w:themeFill="background2"/>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Kobiety</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Razem</w:t>
            </w:r>
          </w:p>
        </w:tc>
        <w:tc>
          <w:tcPr>
            <w:tcW w:w="116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Kobiety</w:t>
            </w:r>
          </w:p>
        </w:tc>
        <w:tc>
          <w:tcPr>
            <w:tcW w:w="879" w:type="dxa"/>
            <w:tcBorders>
              <w:top w:val="single" w:sz="4" w:space="0" w:color="auto"/>
              <w:left w:val="single" w:sz="4" w:space="0" w:color="auto"/>
              <w:bottom w:val="single" w:sz="4" w:space="0" w:color="auto"/>
              <w:right w:val="single" w:sz="4" w:space="0" w:color="000000"/>
            </w:tcBorders>
          </w:tcPr>
          <w:p w:rsidR="00102A05" w:rsidRPr="00661414" w:rsidRDefault="00102A05" w:rsidP="001F6978">
            <w:pPr>
              <w:suppressAutoHyphens w:val="0"/>
              <w:jc w:val="center"/>
              <w:rPr>
                <w:rFonts w:cs="Times New Roman"/>
                <w:i/>
                <w:sz w:val="24"/>
                <w:szCs w:val="24"/>
                <w:lang w:eastAsia="pl-PL"/>
              </w:rPr>
            </w:pPr>
            <w:r w:rsidRPr="00661414">
              <w:rPr>
                <w:rFonts w:cs="Times New Roman"/>
                <w:i/>
                <w:sz w:val="24"/>
                <w:szCs w:val="24"/>
                <w:lang w:eastAsia="pl-PL"/>
              </w:rPr>
              <w:t>% w ogółem</w:t>
            </w:r>
          </w:p>
          <w:p w:rsidR="00102A05" w:rsidRPr="00661414" w:rsidRDefault="00102A05" w:rsidP="001F6978">
            <w:pPr>
              <w:jc w:val="center"/>
              <w:rPr>
                <w:rFonts w:cs="Times New Roman"/>
                <w:i/>
                <w:sz w:val="24"/>
                <w:szCs w:val="24"/>
                <w:lang w:eastAsia="pl-PL"/>
              </w:rPr>
            </w:pPr>
            <w:r w:rsidRPr="00661414">
              <w:rPr>
                <w:rFonts w:cs="Times New Roman"/>
                <w:i/>
                <w:sz w:val="24"/>
                <w:szCs w:val="24"/>
                <w:lang w:eastAsia="pl-PL"/>
              </w:rPr>
              <w:t>(4:2)</w:t>
            </w:r>
          </w:p>
        </w:tc>
      </w:tr>
      <w:tr w:rsidR="00102A05" w:rsidRPr="00661414" w:rsidTr="00302197">
        <w:trPr>
          <w:trHeight w:val="70"/>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16"/>
                <w:szCs w:val="16"/>
                <w:lang w:eastAsia="pl-PL"/>
              </w:rPr>
            </w:pPr>
          </w:p>
        </w:tc>
        <w:tc>
          <w:tcPr>
            <w:tcW w:w="3392" w:type="dxa"/>
            <w:gridSpan w:val="2"/>
            <w:tcBorders>
              <w:top w:val="nil"/>
              <w:left w:val="single" w:sz="4" w:space="0" w:color="auto"/>
              <w:bottom w:val="single" w:sz="4" w:space="0" w:color="auto"/>
              <w:right w:val="nil"/>
            </w:tcBorders>
            <w:shd w:val="clear" w:color="auto" w:fill="auto"/>
            <w:noWrap/>
            <w:vAlign w:val="center"/>
            <w:hideMark/>
          </w:tcPr>
          <w:p w:rsidR="00102A05" w:rsidRPr="00661414" w:rsidRDefault="00102A05" w:rsidP="001F6978">
            <w:pPr>
              <w:suppressAutoHyphens w:val="0"/>
              <w:jc w:val="center"/>
              <w:rPr>
                <w:rFonts w:cs="Times New Roman"/>
                <w:sz w:val="16"/>
                <w:szCs w:val="16"/>
                <w:lang w:eastAsia="pl-PL"/>
              </w:rPr>
            </w:pPr>
            <w:r w:rsidRPr="00661414">
              <w:rPr>
                <w:rFonts w:cs="Times New Roman"/>
                <w:sz w:val="16"/>
                <w:szCs w:val="16"/>
                <w:lang w:eastAsia="pl-PL"/>
              </w:rPr>
              <w:t>1</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02A05" w:rsidRPr="00661414" w:rsidRDefault="00102A05" w:rsidP="001F6978">
            <w:pPr>
              <w:suppressAutoHyphens w:val="0"/>
              <w:jc w:val="center"/>
              <w:rPr>
                <w:rFonts w:cs="Times New Roman"/>
                <w:sz w:val="16"/>
                <w:szCs w:val="16"/>
                <w:lang w:eastAsia="pl-PL"/>
              </w:rPr>
            </w:pPr>
            <w:r w:rsidRPr="00661414">
              <w:rPr>
                <w:rFonts w:cs="Times New Roman"/>
                <w:sz w:val="16"/>
                <w:szCs w:val="16"/>
                <w:lang w:eastAsia="pl-PL"/>
              </w:rPr>
              <w:t>2</w:t>
            </w:r>
          </w:p>
        </w:tc>
        <w:tc>
          <w:tcPr>
            <w:tcW w:w="1105" w:type="dxa"/>
            <w:tcBorders>
              <w:top w:val="single" w:sz="8" w:space="0" w:color="auto"/>
              <w:left w:val="nil"/>
              <w:bottom w:val="single" w:sz="4" w:space="0" w:color="auto"/>
              <w:right w:val="single" w:sz="4" w:space="0" w:color="auto"/>
            </w:tcBorders>
            <w:shd w:val="clear" w:color="auto" w:fill="EEECE1" w:themeFill="background2"/>
            <w:noWrap/>
            <w:vAlign w:val="bottom"/>
            <w:hideMark/>
          </w:tcPr>
          <w:p w:rsidR="00102A05" w:rsidRPr="00661414" w:rsidRDefault="00102A05" w:rsidP="001F6978">
            <w:pPr>
              <w:suppressAutoHyphens w:val="0"/>
              <w:jc w:val="center"/>
              <w:rPr>
                <w:rFonts w:cs="Times New Roman"/>
                <w:sz w:val="16"/>
                <w:szCs w:val="16"/>
                <w:lang w:eastAsia="pl-PL"/>
              </w:rPr>
            </w:pPr>
            <w:r w:rsidRPr="00661414">
              <w:rPr>
                <w:rFonts w:cs="Times New Roman"/>
                <w:sz w:val="16"/>
                <w:szCs w:val="16"/>
                <w:lang w:eastAsia="pl-PL"/>
              </w:rPr>
              <w:t>3</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102A05" w:rsidRPr="00661414" w:rsidRDefault="00102A05" w:rsidP="001F6978">
            <w:pPr>
              <w:suppressAutoHyphens w:val="0"/>
              <w:jc w:val="center"/>
              <w:rPr>
                <w:rFonts w:cs="Times New Roman"/>
                <w:sz w:val="16"/>
                <w:szCs w:val="16"/>
                <w:lang w:eastAsia="pl-PL"/>
              </w:rPr>
            </w:pPr>
            <w:r w:rsidRPr="00661414">
              <w:rPr>
                <w:rFonts w:cs="Times New Roman"/>
                <w:sz w:val="16"/>
                <w:szCs w:val="16"/>
                <w:lang w:eastAsia="pl-PL"/>
              </w:rPr>
              <w:t>4</w:t>
            </w:r>
          </w:p>
        </w:tc>
        <w:tc>
          <w:tcPr>
            <w:tcW w:w="1165" w:type="dxa"/>
            <w:tcBorders>
              <w:top w:val="single" w:sz="8" w:space="0" w:color="auto"/>
              <w:left w:val="nil"/>
              <w:bottom w:val="single" w:sz="4" w:space="0" w:color="auto"/>
              <w:right w:val="single" w:sz="8" w:space="0" w:color="auto"/>
            </w:tcBorders>
            <w:shd w:val="clear" w:color="auto" w:fill="EEECE1" w:themeFill="background2"/>
            <w:noWrap/>
            <w:vAlign w:val="bottom"/>
            <w:hideMark/>
          </w:tcPr>
          <w:p w:rsidR="00102A05" w:rsidRPr="00661414" w:rsidRDefault="00102A05" w:rsidP="001F6978">
            <w:pPr>
              <w:suppressAutoHyphens w:val="0"/>
              <w:jc w:val="center"/>
              <w:rPr>
                <w:rFonts w:cs="Times New Roman"/>
                <w:sz w:val="16"/>
                <w:szCs w:val="16"/>
                <w:lang w:eastAsia="pl-PL"/>
              </w:rPr>
            </w:pPr>
            <w:r w:rsidRPr="00661414">
              <w:rPr>
                <w:rFonts w:cs="Times New Roman"/>
                <w:sz w:val="16"/>
                <w:szCs w:val="16"/>
                <w:lang w:eastAsia="pl-PL"/>
              </w:rPr>
              <w:t>5</w:t>
            </w:r>
          </w:p>
        </w:tc>
        <w:tc>
          <w:tcPr>
            <w:tcW w:w="879" w:type="dxa"/>
            <w:tcBorders>
              <w:top w:val="single" w:sz="8" w:space="0" w:color="auto"/>
              <w:left w:val="nil"/>
              <w:bottom w:val="single" w:sz="4" w:space="0" w:color="auto"/>
              <w:right w:val="single" w:sz="8" w:space="0" w:color="auto"/>
            </w:tcBorders>
          </w:tcPr>
          <w:p w:rsidR="00102A05" w:rsidRPr="00661414" w:rsidRDefault="00102A05" w:rsidP="001F6978">
            <w:pPr>
              <w:suppressAutoHyphens w:val="0"/>
              <w:jc w:val="center"/>
              <w:rPr>
                <w:rFonts w:cs="Times New Roman"/>
                <w:i/>
                <w:sz w:val="16"/>
                <w:szCs w:val="16"/>
                <w:lang w:eastAsia="pl-PL"/>
              </w:rPr>
            </w:pPr>
            <w:r w:rsidRPr="00661414">
              <w:rPr>
                <w:rFonts w:cs="Times New Roman"/>
                <w:i/>
                <w:sz w:val="16"/>
                <w:szCs w:val="16"/>
                <w:lang w:eastAsia="pl-PL"/>
              </w:rPr>
              <w:t>6</w:t>
            </w:r>
          </w:p>
        </w:tc>
      </w:tr>
      <w:tr w:rsidR="00102A05" w:rsidRPr="00661414" w:rsidTr="00302197">
        <w:trPr>
          <w:trHeight w:val="285"/>
        </w:trPr>
        <w:tc>
          <w:tcPr>
            <w:tcW w:w="529" w:type="dxa"/>
            <w:tcBorders>
              <w:top w:val="single" w:sz="4" w:space="0" w:color="auto"/>
              <w:left w:val="single" w:sz="4" w:space="0" w:color="auto"/>
              <w:bottom w:val="nil"/>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1</w:t>
            </w:r>
          </w:p>
        </w:tc>
        <w:tc>
          <w:tcPr>
            <w:tcW w:w="1954" w:type="dxa"/>
            <w:tcBorders>
              <w:top w:val="single" w:sz="4" w:space="0" w:color="auto"/>
              <w:left w:val="single" w:sz="4" w:space="0" w:color="auto"/>
              <w:bottom w:val="nil"/>
              <w:right w:val="nil"/>
            </w:tcBorders>
            <w:shd w:val="clear" w:color="auto" w:fill="auto"/>
            <w:noWrap/>
            <w:vAlign w:val="center"/>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Miasto</w:t>
            </w:r>
          </w:p>
        </w:tc>
        <w:tc>
          <w:tcPr>
            <w:tcW w:w="1438" w:type="dxa"/>
            <w:tcBorders>
              <w:top w:val="nil"/>
              <w:left w:val="single" w:sz="4" w:space="0" w:color="auto"/>
              <w:bottom w:val="single" w:sz="4" w:space="0" w:color="auto"/>
              <w:right w:val="nil"/>
            </w:tcBorders>
            <w:shd w:val="clear" w:color="auto" w:fill="auto"/>
            <w:noWrap/>
            <w:vAlign w:val="center"/>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Brodnica</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1 625</w:t>
            </w:r>
          </w:p>
        </w:tc>
        <w:tc>
          <w:tcPr>
            <w:tcW w:w="1105" w:type="dxa"/>
            <w:tcBorders>
              <w:top w:val="single" w:sz="8" w:space="0" w:color="auto"/>
              <w:left w:val="nil"/>
              <w:bottom w:val="single" w:sz="4" w:space="0" w:color="auto"/>
              <w:right w:val="single" w:sz="4"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967</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236</w:t>
            </w:r>
          </w:p>
        </w:tc>
        <w:tc>
          <w:tcPr>
            <w:tcW w:w="1165" w:type="dxa"/>
            <w:tcBorders>
              <w:top w:val="single" w:sz="8" w:space="0" w:color="auto"/>
              <w:left w:val="nil"/>
              <w:bottom w:val="single" w:sz="4"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112</w:t>
            </w:r>
          </w:p>
        </w:tc>
        <w:tc>
          <w:tcPr>
            <w:tcW w:w="879" w:type="dxa"/>
            <w:tcBorders>
              <w:top w:val="single" w:sz="8" w:space="0" w:color="auto"/>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14,52</w:t>
            </w:r>
          </w:p>
        </w:tc>
      </w:tr>
      <w:tr w:rsidR="00FE2234" w:rsidRPr="00661414" w:rsidTr="00302197">
        <w:trPr>
          <w:trHeight w:val="285"/>
        </w:trPr>
        <w:tc>
          <w:tcPr>
            <w:tcW w:w="529" w:type="dxa"/>
            <w:vMerge w:val="restart"/>
            <w:tcBorders>
              <w:top w:val="single" w:sz="4" w:space="0" w:color="auto"/>
              <w:left w:val="single" w:sz="4" w:space="0" w:color="auto"/>
              <w:right w:val="nil"/>
            </w:tcBorders>
            <w:vAlign w:val="center"/>
          </w:tcPr>
          <w:p w:rsidR="00FE2234" w:rsidRPr="00661414" w:rsidRDefault="00FE2234" w:rsidP="001F6978">
            <w:pPr>
              <w:suppressAutoHyphens w:val="0"/>
              <w:jc w:val="center"/>
              <w:rPr>
                <w:rFonts w:cs="Times New Roman"/>
                <w:sz w:val="24"/>
                <w:szCs w:val="24"/>
                <w:lang w:eastAsia="pl-PL"/>
              </w:rPr>
            </w:pPr>
            <w:r w:rsidRPr="00661414">
              <w:rPr>
                <w:rFonts w:cs="Times New Roman"/>
                <w:sz w:val="24"/>
                <w:szCs w:val="24"/>
                <w:lang w:eastAsia="pl-PL"/>
              </w:rPr>
              <w:t>2</w:t>
            </w:r>
          </w:p>
        </w:tc>
        <w:tc>
          <w:tcPr>
            <w:tcW w:w="1954" w:type="dxa"/>
            <w:tcBorders>
              <w:top w:val="single" w:sz="4" w:space="0" w:color="auto"/>
              <w:left w:val="single" w:sz="4" w:space="0" w:color="auto"/>
              <w:bottom w:val="single" w:sz="4" w:space="0" w:color="auto"/>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Górzno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57</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36</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13</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FE2234"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5</w:t>
            </w:r>
          </w:p>
        </w:tc>
        <w:tc>
          <w:tcPr>
            <w:tcW w:w="879" w:type="dxa"/>
            <w:vMerge w:val="restart"/>
            <w:tcBorders>
              <w:top w:val="nil"/>
              <w:left w:val="nil"/>
              <w:right w:val="single" w:sz="8" w:space="0" w:color="auto"/>
            </w:tcBorders>
            <w:vAlign w:val="center"/>
          </w:tcPr>
          <w:p w:rsidR="00FE2234"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15,09</w:t>
            </w:r>
          </w:p>
        </w:tc>
      </w:tr>
      <w:tr w:rsidR="00FE2234" w:rsidRPr="00661414" w:rsidTr="00302197">
        <w:trPr>
          <w:trHeight w:val="285"/>
        </w:trPr>
        <w:tc>
          <w:tcPr>
            <w:tcW w:w="529" w:type="dxa"/>
            <w:vMerge/>
            <w:tcBorders>
              <w:left w:val="single" w:sz="4" w:space="0" w:color="auto"/>
              <w:bottom w:val="single" w:sz="4" w:space="0" w:color="auto"/>
              <w:right w:val="nil"/>
            </w:tcBorders>
            <w:vAlign w:val="center"/>
          </w:tcPr>
          <w:p w:rsidR="00FE2234" w:rsidRPr="00661414" w:rsidRDefault="00FE2234" w:rsidP="001F6978">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FE2234" w:rsidRPr="00661414" w:rsidRDefault="00FE2234" w:rsidP="001F6978">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155</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97</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19</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FE2234"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9</w:t>
            </w:r>
          </w:p>
        </w:tc>
        <w:tc>
          <w:tcPr>
            <w:tcW w:w="879" w:type="dxa"/>
            <w:vMerge/>
            <w:tcBorders>
              <w:left w:val="nil"/>
              <w:bottom w:val="single" w:sz="4" w:space="0" w:color="auto"/>
              <w:right w:val="single" w:sz="8" w:space="0" w:color="auto"/>
            </w:tcBorders>
            <w:vAlign w:val="center"/>
          </w:tcPr>
          <w:p w:rsidR="00FE2234" w:rsidRPr="00661414" w:rsidRDefault="00FE2234" w:rsidP="001F6978">
            <w:pPr>
              <w:suppressAutoHyphens w:val="0"/>
              <w:jc w:val="center"/>
              <w:rPr>
                <w:rFonts w:cs="Times New Roman"/>
                <w:i/>
                <w:sz w:val="24"/>
                <w:szCs w:val="24"/>
                <w:lang w:eastAsia="pl-PL"/>
              </w:rPr>
            </w:pPr>
          </w:p>
        </w:tc>
      </w:tr>
      <w:tr w:rsidR="00FE2234" w:rsidRPr="00661414" w:rsidTr="00302197">
        <w:trPr>
          <w:trHeight w:val="285"/>
        </w:trPr>
        <w:tc>
          <w:tcPr>
            <w:tcW w:w="529" w:type="dxa"/>
            <w:vMerge w:val="restart"/>
            <w:tcBorders>
              <w:top w:val="single" w:sz="4" w:space="0" w:color="auto"/>
              <w:left w:val="single" w:sz="4" w:space="0" w:color="auto"/>
              <w:right w:val="nil"/>
            </w:tcBorders>
            <w:vAlign w:val="center"/>
          </w:tcPr>
          <w:p w:rsidR="00FE2234" w:rsidRPr="00661414" w:rsidRDefault="00FE2234" w:rsidP="001F6978">
            <w:pPr>
              <w:suppressAutoHyphens w:val="0"/>
              <w:jc w:val="center"/>
              <w:rPr>
                <w:rFonts w:cs="Times New Roman"/>
                <w:sz w:val="24"/>
                <w:szCs w:val="24"/>
                <w:lang w:eastAsia="pl-PL"/>
              </w:rPr>
            </w:pPr>
            <w:r w:rsidRPr="00661414">
              <w:rPr>
                <w:rFonts w:cs="Times New Roman"/>
                <w:sz w:val="24"/>
                <w:szCs w:val="24"/>
                <w:lang w:eastAsia="pl-PL"/>
              </w:rPr>
              <w:t>3</w:t>
            </w: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Jabłonowo Pomorskie</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263</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159</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31</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FE2234"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18</w:t>
            </w:r>
          </w:p>
        </w:tc>
        <w:tc>
          <w:tcPr>
            <w:tcW w:w="879" w:type="dxa"/>
            <w:vMerge w:val="restart"/>
            <w:tcBorders>
              <w:top w:val="nil"/>
              <w:left w:val="nil"/>
              <w:right w:val="single" w:sz="8" w:space="0" w:color="auto"/>
            </w:tcBorders>
            <w:vAlign w:val="center"/>
          </w:tcPr>
          <w:p w:rsidR="00FE2234"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10,26</w:t>
            </w:r>
          </w:p>
        </w:tc>
      </w:tr>
      <w:tr w:rsidR="00FE2234" w:rsidRPr="00661414" w:rsidTr="00302197">
        <w:trPr>
          <w:trHeight w:val="285"/>
        </w:trPr>
        <w:tc>
          <w:tcPr>
            <w:tcW w:w="529" w:type="dxa"/>
            <w:vMerge/>
            <w:tcBorders>
              <w:left w:val="single" w:sz="4" w:space="0" w:color="auto"/>
              <w:bottom w:val="single" w:sz="4" w:space="0" w:color="auto"/>
              <w:right w:val="nil"/>
            </w:tcBorders>
          </w:tcPr>
          <w:p w:rsidR="00FE2234" w:rsidRPr="00661414" w:rsidRDefault="00FE2234" w:rsidP="001F6978">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661414" w:rsidRDefault="00FE2234" w:rsidP="001F6978">
            <w:pPr>
              <w:suppressAutoHyphens w:val="0"/>
              <w:rPr>
                <w:rFonts w:cs="Times New Roman"/>
                <w:sz w:val="24"/>
                <w:szCs w:val="24"/>
                <w:lang w:eastAsia="pl-PL"/>
              </w:rPr>
            </w:pPr>
            <w:r w:rsidRPr="00661414">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FE2234" w:rsidRPr="00661414" w:rsidRDefault="00FE2234" w:rsidP="001F6978">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429</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242</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40</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FE2234"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17</w:t>
            </w:r>
          </w:p>
        </w:tc>
        <w:tc>
          <w:tcPr>
            <w:tcW w:w="879" w:type="dxa"/>
            <w:vMerge/>
            <w:tcBorders>
              <w:left w:val="nil"/>
              <w:bottom w:val="single" w:sz="4" w:space="0" w:color="auto"/>
              <w:right w:val="single" w:sz="8" w:space="0" w:color="auto"/>
            </w:tcBorders>
            <w:vAlign w:val="center"/>
          </w:tcPr>
          <w:p w:rsidR="00FE2234" w:rsidRPr="00661414" w:rsidRDefault="00FE2234" w:rsidP="001F6978">
            <w:pPr>
              <w:suppressAutoHyphens w:val="0"/>
              <w:jc w:val="center"/>
              <w:rPr>
                <w:rFonts w:cs="Times New Roman"/>
                <w:i/>
                <w:sz w:val="24"/>
                <w:szCs w:val="24"/>
                <w:lang w:eastAsia="pl-PL"/>
              </w:rPr>
            </w:pP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4</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102A05" w:rsidRPr="00661414" w:rsidRDefault="00302197" w:rsidP="001F6978">
            <w:pPr>
              <w:suppressAutoHyphens w:val="0"/>
              <w:rPr>
                <w:rFonts w:cs="Times New Roman"/>
                <w:sz w:val="24"/>
                <w:szCs w:val="24"/>
                <w:lang w:eastAsia="pl-PL"/>
              </w:rPr>
            </w:pPr>
            <w:proofErr w:type="spellStart"/>
            <w:r w:rsidRPr="00661414">
              <w:rPr>
                <w:rFonts w:cs="Times New Roman"/>
                <w:sz w:val="24"/>
                <w:szCs w:val="24"/>
                <w:lang w:eastAsia="pl-PL"/>
              </w:rPr>
              <w:t>Bartniczka</w:t>
            </w:r>
            <w:proofErr w:type="spellEnd"/>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266</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166</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33</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13</w:t>
            </w:r>
          </w:p>
        </w:tc>
        <w:tc>
          <w:tcPr>
            <w:tcW w:w="879" w:type="dxa"/>
            <w:tcBorders>
              <w:top w:val="nil"/>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12,41</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5</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102A05" w:rsidRPr="00661414" w:rsidRDefault="00302197" w:rsidP="00302197">
            <w:pPr>
              <w:suppressAutoHyphens w:val="0"/>
              <w:rPr>
                <w:rFonts w:cs="Times New Roman"/>
                <w:sz w:val="24"/>
                <w:szCs w:val="24"/>
                <w:lang w:eastAsia="pl-PL"/>
              </w:rPr>
            </w:pPr>
            <w:r w:rsidRPr="00661414">
              <w:rPr>
                <w:rFonts w:cs="Times New Roman"/>
                <w:sz w:val="24"/>
                <w:szCs w:val="24"/>
                <w:lang w:eastAsia="pl-PL"/>
              </w:rPr>
              <w:t>Bobrowo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429</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264</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52</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18</w:t>
            </w:r>
          </w:p>
        </w:tc>
        <w:tc>
          <w:tcPr>
            <w:tcW w:w="879" w:type="dxa"/>
            <w:tcBorders>
              <w:top w:val="nil"/>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12,12</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6</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nil"/>
              <w:left w:val="single" w:sz="4" w:space="0" w:color="auto"/>
              <w:bottom w:val="single" w:sz="4" w:space="0" w:color="auto"/>
              <w:right w:val="nil"/>
            </w:tcBorders>
            <w:shd w:val="clear" w:color="auto" w:fill="auto"/>
            <w:noWrap/>
            <w:vAlign w:val="center"/>
            <w:hideMark/>
          </w:tcPr>
          <w:p w:rsidR="00102A05" w:rsidRPr="00661414" w:rsidRDefault="00302197" w:rsidP="001F6978">
            <w:pPr>
              <w:suppressAutoHyphens w:val="0"/>
              <w:rPr>
                <w:rFonts w:cs="Times New Roman"/>
                <w:sz w:val="24"/>
                <w:szCs w:val="24"/>
                <w:lang w:eastAsia="pl-PL"/>
              </w:rPr>
            </w:pPr>
            <w:r w:rsidRPr="00661414">
              <w:rPr>
                <w:rFonts w:cs="Times New Roman"/>
                <w:sz w:val="24"/>
                <w:szCs w:val="24"/>
                <w:lang w:eastAsia="pl-PL"/>
              </w:rPr>
              <w:t>Brodnica</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399</w:t>
            </w:r>
          </w:p>
        </w:tc>
        <w:tc>
          <w:tcPr>
            <w:tcW w:w="1105" w:type="dxa"/>
            <w:tcBorders>
              <w:top w:val="nil"/>
              <w:left w:val="nil"/>
              <w:bottom w:val="single" w:sz="4" w:space="0" w:color="auto"/>
              <w:right w:val="single" w:sz="4" w:space="0" w:color="auto"/>
            </w:tcBorders>
            <w:shd w:val="clear" w:color="auto" w:fill="EEECE1" w:themeFill="background2"/>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259</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54</w:t>
            </w:r>
          </w:p>
        </w:tc>
        <w:tc>
          <w:tcPr>
            <w:tcW w:w="1165" w:type="dxa"/>
            <w:tcBorders>
              <w:top w:val="nil"/>
              <w:left w:val="nil"/>
              <w:bottom w:val="single" w:sz="4" w:space="0" w:color="auto"/>
              <w:right w:val="single" w:sz="8" w:space="0" w:color="auto"/>
            </w:tcBorders>
            <w:shd w:val="clear" w:color="auto" w:fill="EEECE1" w:themeFill="background2"/>
            <w:noWrap/>
            <w:vAlign w:val="center"/>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23</w:t>
            </w:r>
          </w:p>
        </w:tc>
        <w:tc>
          <w:tcPr>
            <w:tcW w:w="879" w:type="dxa"/>
            <w:tcBorders>
              <w:top w:val="nil"/>
              <w:left w:val="nil"/>
              <w:bottom w:val="single" w:sz="4" w:space="0" w:color="auto"/>
              <w:right w:val="single" w:sz="8" w:space="0" w:color="auto"/>
            </w:tcBorders>
            <w:vAlign w:val="center"/>
          </w:tcPr>
          <w:p w:rsidR="00102A05" w:rsidRPr="00661414" w:rsidRDefault="00EA6D4D" w:rsidP="001F6978">
            <w:pPr>
              <w:suppressAutoHyphens w:val="0"/>
              <w:jc w:val="center"/>
              <w:rPr>
                <w:rFonts w:cs="Times New Roman"/>
                <w:i/>
                <w:sz w:val="24"/>
                <w:szCs w:val="24"/>
                <w:lang w:eastAsia="pl-PL"/>
              </w:rPr>
            </w:pPr>
            <w:r>
              <w:rPr>
                <w:rFonts w:cs="Times New Roman"/>
                <w:i/>
                <w:sz w:val="24"/>
                <w:szCs w:val="24"/>
                <w:lang w:eastAsia="pl-PL"/>
              </w:rPr>
              <w:t>13,53</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7</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102A05" w:rsidRPr="00661414" w:rsidRDefault="00302197" w:rsidP="001F6978">
            <w:pPr>
              <w:suppressAutoHyphens w:val="0"/>
              <w:rPr>
                <w:rFonts w:cs="Times New Roman"/>
                <w:sz w:val="24"/>
                <w:szCs w:val="24"/>
                <w:lang w:eastAsia="pl-PL"/>
              </w:rPr>
            </w:pPr>
            <w:r w:rsidRPr="00661414">
              <w:rPr>
                <w:rFonts w:cs="Times New Roman"/>
                <w:sz w:val="24"/>
                <w:szCs w:val="24"/>
                <w:lang w:eastAsia="pl-PL"/>
              </w:rPr>
              <w:t>Brzozie</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203</w:t>
            </w:r>
          </w:p>
        </w:tc>
        <w:tc>
          <w:tcPr>
            <w:tcW w:w="1105" w:type="dxa"/>
            <w:tcBorders>
              <w:top w:val="nil"/>
              <w:left w:val="nil"/>
              <w:bottom w:val="single" w:sz="4" w:space="0" w:color="auto"/>
              <w:right w:val="single" w:sz="4"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111</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31</w:t>
            </w:r>
          </w:p>
        </w:tc>
        <w:tc>
          <w:tcPr>
            <w:tcW w:w="1165" w:type="dxa"/>
            <w:tcBorders>
              <w:top w:val="nil"/>
              <w:left w:val="nil"/>
              <w:bottom w:val="single" w:sz="4"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8</w:t>
            </w:r>
          </w:p>
        </w:tc>
        <w:tc>
          <w:tcPr>
            <w:tcW w:w="879" w:type="dxa"/>
            <w:tcBorders>
              <w:top w:val="nil"/>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15,27</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8</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single" w:sz="4" w:space="0" w:color="auto"/>
              <w:left w:val="single" w:sz="4" w:space="0" w:color="auto"/>
              <w:bottom w:val="nil"/>
              <w:right w:val="nil"/>
            </w:tcBorders>
            <w:shd w:val="clear" w:color="auto" w:fill="auto"/>
            <w:noWrap/>
            <w:vAlign w:val="center"/>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Osiek</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282</w:t>
            </w:r>
          </w:p>
        </w:tc>
        <w:tc>
          <w:tcPr>
            <w:tcW w:w="1105" w:type="dxa"/>
            <w:tcBorders>
              <w:top w:val="nil"/>
              <w:left w:val="nil"/>
              <w:bottom w:val="single" w:sz="4" w:space="0" w:color="auto"/>
              <w:right w:val="single" w:sz="4" w:space="0" w:color="auto"/>
            </w:tcBorders>
            <w:shd w:val="clear" w:color="auto" w:fill="EEECE1" w:themeFill="background2"/>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186</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21</w:t>
            </w:r>
          </w:p>
        </w:tc>
        <w:tc>
          <w:tcPr>
            <w:tcW w:w="1165" w:type="dxa"/>
            <w:tcBorders>
              <w:top w:val="nil"/>
              <w:left w:val="nil"/>
              <w:bottom w:val="single" w:sz="4" w:space="0" w:color="auto"/>
              <w:right w:val="single" w:sz="8" w:space="0" w:color="auto"/>
            </w:tcBorders>
            <w:shd w:val="clear" w:color="auto" w:fill="EEECE1" w:themeFill="background2"/>
            <w:noWrap/>
            <w:vAlign w:val="center"/>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7</w:t>
            </w:r>
          </w:p>
        </w:tc>
        <w:tc>
          <w:tcPr>
            <w:tcW w:w="879" w:type="dxa"/>
            <w:tcBorders>
              <w:top w:val="nil"/>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7,45</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9</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Świedziebnia</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338</w:t>
            </w:r>
          </w:p>
        </w:tc>
        <w:tc>
          <w:tcPr>
            <w:tcW w:w="1105" w:type="dxa"/>
            <w:tcBorders>
              <w:top w:val="nil"/>
              <w:left w:val="nil"/>
              <w:bottom w:val="single" w:sz="4" w:space="0" w:color="auto"/>
              <w:right w:val="single" w:sz="4" w:space="0" w:color="auto"/>
            </w:tcBorders>
            <w:shd w:val="clear" w:color="auto" w:fill="EEECE1" w:themeFill="background2"/>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202</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33</w:t>
            </w:r>
          </w:p>
        </w:tc>
        <w:tc>
          <w:tcPr>
            <w:tcW w:w="1165" w:type="dxa"/>
            <w:tcBorders>
              <w:top w:val="nil"/>
              <w:left w:val="nil"/>
              <w:bottom w:val="single" w:sz="4" w:space="0" w:color="auto"/>
              <w:right w:val="single" w:sz="8" w:space="0" w:color="auto"/>
            </w:tcBorders>
            <w:shd w:val="clear" w:color="auto" w:fill="EEECE1" w:themeFill="background2"/>
            <w:noWrap/>
            <w:vAlign w:val="center"/>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13</w:t>
            </w:r>
          </w:p>
        </w:tc>
        <w:tc>
          <w:tcPr>
            <w:tcW w:w="879" w:type="dxa"/>
            <w:tcBorders>
              <w:top w:val="nil"/>
              <w:left w:val="nil"/>
              <w:bottom w:val="single" w:sz="4"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9,76</w:t>
            </w:r>
          </w:p>
        </w:tc>
      </w:tr>
      <w:tr w:rsidR="00102A05" w:rsidRPr="00661414" w:rsidTr="00302197">
        <w:trPr>
          <w:trHeight w:val="285"/>
        </w:trPr>
        <w:tc>
          <w:tcPr>
            <w:tcW w:w="529" w:type="dxa"/>
            <w:tcBorders>
              <w:top w:val="nil"/>
              <w:left w:val="single" w:sz="4" w:space="0" w:color="auto"/>
              <w:bottom w:val="single" w:sz="4" w:space="0" w:color="auto"/>
              <w:right w:val="nil"/>
            </w:tcBorders>
          </w:tcPr>
          <w:p w:rsidR="00102A05" w:rsidRPr="00661414" w:rsidRDefault="00102A05" w:rsidP="001F6978">
            <w:pPr>
              <w:suppressAutoHyphens w:val="0"/>
              <w:jc w:val="center"/>
              <w:rPr>
                <w:rFonts w:cs="Times New Roman"/>
                <w:sz w:val="24"/>
                <w:szCs w:val="24"/>
                <w:lang w:eastAsia="pl-PL"/>
              </w:rPr>
            </w:pPr>
            <w:r w:rsidRPr="00661414">
              <w:rPr>
                <w:rFonts w:cs="Times New Roman"/>
                <w:sz w:val="24"/>
                <w:szCs w:val="24"/>
                <w:lang w:eastAsia="pl-PL"/>
              </w:rPr>
              <w:t>10</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 xml:space="preserve">Gmina </w:t>
            </w:r>
          </w:p>
        </w:tc>
        <w:tc>
          <w:tcPr>
            <w:tcW w:w="1438" w:type="dxa"/>
            <w:tcBorders>
              <w:top w:val="nil"/>
              <w:left w:val="single" w:sz="4" w:space="0" w:color="auto"/>
              <w:bottom w:val="single" w:sz="8" w:space="0" w:color="auto"/>
              <w:right w:val="single" w:sz="8" w:space="0" w:color="auto"/>
            </w:tcBorders>
            <w:shd w:val="clear" w:color="auto" w:fill="auto"/>
            <w:noWrap/>
            <w:vAlign w:val="center"/>
            <w:hideMark/>
          </w:tcPr>
          <w:p w:rsidR="00102A05" w:rsidRPr="00661414" w:rsidRDefault="00102A05" w:rsidP="001F6978">
            <w:pPr>
              <w:suppressAutoHyphens w:val="0"/>
              <w:rPr>
                <w:rFonts w:cs="Times New Roman"/>
                <w:sz w:val="24"/>
                <w:szCs w:val="24"/>
                <w:lang w:eastAsia="pl-PL"/>
              </w:rPr>
            </w:pPr>
            <w:r w:rsidRPr="00661414">
              <w:rPr>
                <w:rFonts w:cs="Times New Roman"/>
                <w:sz w:val="24"/>
                <w:szCs w:val="24"/>
                <w:lang w:eastAsia="pl-PL"/>
              </w:rPr>
              <w:t>Zbiczno</w:t>
            </w:r>
          </w:p>
        </w:tc>
        <w:tc>
          <w:tcPr>
            <w:tcW w:w="1380" w:type="dxa"/>
            <w:tcBorders>
              <w:top w:val="nil"/>
              <w:left w:val="nil"/>
              <w:bottom w:val="single" w:sz="8"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376</w:t>
            </w:r>
          </w:p>
        </w:tc>
        <w:tc>
          <w:tcPr>
            <w:tcW w:w="1105" w:type="dxa"/>
            <w:tcBorders>
              <w:top w:val="nil"/>
              <w:left w:val="nil"/>
              <w:bottom w:val="single" w:sz="8" w:space="0" w:color="auto"/>
              <w:right w:val="single" w:sz="4"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220</w:t>
            </w:r>
          </w:p>
        </w:tc>
        <w:tc>
          <w:tcPr>
            <w:tcW w:w="1104" w:type="dxa"/>
            <w:tcBorders>
              <w:top w:val="nil"/>
              <w:left w:val="nil"/>
              <w:bottom w:val="single" w:sz="8" w:space="0" w:color="auto"/>
              <w:right w:val="single" w:sz="4"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59</w:t>
            </w:r>
          </w:p>
        </w:tc>
        <w:tc>
          <w:tcPr>
            <w:tcW w:w="1165" w:type="dxa"/>
            <w:tcBorders>
              <w:top w:val="nil"/>
              <w:left w:val="nil"/>
              <w:bottom w:val="single" w:sz="8"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23</w:t>
            </w:r>
          </w:p>
        </w:tc>
        <w:tc>
          <w:tcPr>
            <w:tcW w:w="879" w:type="dxa"/>
            <w:tcBorders>
              <w:top w:val="nil"/>
              <w:left w:val="nil"/>
              <w:bottom w:val="single" w:sz="8"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15,69</w:t>
            </w:r>
          </w:p>
        </w:tc>
      </w:tr>
      <w:tr w:rsidR="00102A05" w:rsidRPr="00661414" w:rsidTr="00302197">
        <w:trPr>
          <w:trHeight w:val="308"/>
        </w:trPr>
        <w:tc>
          <w:tcPr>
            <w:tcW w:w="529" w:type="dxa"/>
            <w:tcBorders>
              <w:top w:val="single" w:sz="8" w:space="0" w:color="auto"/>
              <w:left w:val="single" w:sz="4" w:space="0" w:color="auto"/>
              <w:bottom w:val="single" w:sz="8" w:space="0" w:color="auto"/>
              <w:right w:val="nil"/>
            </w:tcBorders>
          </w:tcPr>
          <w:p w:rsidR="00102A05" w:rsidRPr="00661414" w:rsidRDefault="00102A05" w:rsidP="001F6978">
            <w:pPr>
              <w:suppressAutoHyphens w:val="0"/>
              <w:jc w:val="center"/>
              <w:rPr>
                <w:rFonts w:cs="Times New Roman"/>
                <w:b/>
                <w:bCs/>
                <w:sz w:val="24"/>
                <w:szCs w:val="24"/>
                <w:lang w:eastAsia="pl-PL"/>
              </w:rPr>
            </w:pPr>
          </w:p>
        </w:tc>
        <w:tc>
          <w:tcPr>
            <w:tcW w:w="3392" w:type="dxa"/>
            <w:gridSpan w:val="2"/>
            <w:tcBorders>
              <w:top w:val="single" w:sz="8" w:space="0" w:color="auto"/>
              <w:left w:val="single" w:sz="4" w:space="0" w:color="auto"/>
              <w:bottom w:val="single" w:sz="8" w:space="0" w:color="auto"/>
              <w:right w:val="nil"/>
            </w:tcBorders>
            <w:shd w:val="clear" w:color="auto" w:fill="auto"/>
            <w:noWrap/>
            <w:vAlign w:val="bottom"/>
            <w:hideMark/>
          </w:tcPr>
          <w:p w:rsidR="00102A05" w:rsidRPr="00661414" w:rsidRDefault="00102A05" w:rsidP="001F6978">
            <w:pPr>
              <w:suppressAutoHyphens w:val="0"/>
              <w:jc w:val="center"/>
              <w:rPr>
                <w:rFonts w:cs="Times New Roman"/>
                <w:b/>
                <w:bCs/>
                <w:sz w:val="24"/>
                <w:szCs w:val="24"/>
                <w:lang w:eastAsia="pl-PL"/>
              </w:rPr>
            </w:pPr>
            <w:r w:rsidRPr="00661414">
              <w:rPr>
                <w:rFonts w:cs="Times New Roman"/>
                <w:b/>
                <w:bCs/>
                <w:sz w:val="24"/>
                <w:szCs w:val="24"/>
                <w:lang w:eastAsia="pl-PL"/>
              </w:rPr>
              <w:t>Ogółem PUP</w:t>
            </w:r>
          </w:p>
        </w:tc>
        <w:tc>
          <w:tcPr>
            <w:tcW w:w="1380" w:type="dxa"/>
            <w:tcBorders>
              <w:top w:val="nil"/>
              <w:left w:val="single" w:sz="4" w:space="0" w:color="auto"/>
              <w:bottom w:val="single" w:sz="8" w:space="0" w:color="auto"/>
              <w:right w:val="single" w:sz="8" w:space="0" w:color="auto"/>
            </w:tcBorders>
            <w:shd w:val="clear" w:color="auto" w:fill="auto"/>
            <w:noWrap/>
            <w:vAlign w:val="bottom"/>
            <w:hideMark/>
          </w:tcPr>
          <w:p w:rsidR="00102A05" w:rsidRPr="00661414" w:rsidRDefault="00302197" w:rsidP="001F6978">
            <w:pPr>
              <w:suppressAutoHyphens w:val="0"/>
              <w:jc w:val="center"/>
              <w:rPr>
                <w:rFonts w:cs="Times New Roman"/>
                <w:b/>
                <w:sz w:val="24"/>
                <w:szCs w:val="24"/>
                <w:lang w:eastAsia="pl-PL"/>
              </w:rPr>
            </w:pPr>
            <w:r w:rsidRPr="00661414">
              <w:rPr>
                <w:rFonts w:cs="Times New Roman"/>
                <w:b/>
                <w:sz w:val="24"/>
                <w:szCs w:val="24"/>
                <w:lang w:eastAsia="pl-PL"/>
              </w:rPr>
              <w:t>4 822</w:t>
            </w:r>
          </w:p>
        </w:tc>
        <w:tc>
          <w:tcPr>
            <w:tcW w:w="1105" w:type="dxa"/>
            <w:tcBorders>
              <w:top w:val="nil"/>
              <w:left w:val="single" w:sz="4" w:space="0" w:color="auto"/>
              <w:bottom w:val="single" w:sz="8" w:space="0" w:color="auto"/>
              <w:right w:val="single" w:sz="8"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b/>
                <w:sz w:val="24"/>
                <w:szCs w:val="24"/>
                <w:lang w:eastAsia="pl-PL"/>
              </w:rPr>
            </w:pPr>
            <w:r w:rsidRPr="00661414">
              <w:rPr>
                <w:rFonts w:cs="Times New Roman"/>
                <w:b/>
                <w:sz w:val="24"/>
                <w:szCs w:val="24"/>
                <w:lang w:eastAsia="pl-PL"/>
              </w:rPr>
              <w:t>2 909</w:t>
            </w:r>
          </w:p>
        </w:tc>
        <w:tc>
          <w:tcPr>
            <w:tcW w:w="1104" w:type="dxa"/>
            <w:tcBorders>
              <w:top w:val="nil"/>
              <w:left w:val="single" w:sz="4" w:space="0" w:color="auto"/>
              <w:bottom w:val="single" w:sz="8" w:space="0" w:color="auto"/>
              <w:right w:val="single" w:sz="8" w:space="0" w:color="auto"/>
            </w:tcBorders>
            <w:shd w:val="clear" w:color="auto" w:fill="auto"/>
            <w:noWrap/>
            <w:vAlign w:val="bottom"/>
            <w:hideMark/>
          </w:tcPr>
          <w:p w:rsidR="00102A05" w:rsidRPr="00661414" w:rsidRDefault="00302197" w:rsidP="001F6978">
            <w:pPr>
              <w:suppressAutoHyphens w:val="0"/>
              <w:jc w:val="center"/>
              <w:rPr>
                <w:rFonts w:cs="Times New Roman"/>
                <w:b/>
                <w:sz w:val="24"/>
                <w:szCs w:val="24"/>
                <w:lang w:eastAsia="pl-PL"/>
              </w:rPr>
            </w:pPr>
            <w:r w:rsidRPr="00661414">
              <w:rPr>
                <w:rFonts w:cs="Times New Roman"/>
                <w:b/>
                <w:sz w:val="24"/>
                <w:szCs w:val="24"/>
                <w:lang w:eastAsia="pl-PL"/>
              </w:rPr>
              <w:t>622</w:t>
            </w:r>
          </w:p>
        </w:tc>
        <w:tc>
          <w:tcPr>
            <w:tcW w:w="1165" w:type="dxa"/>
            <w:tcBorders>
              <w:top w:val="nil"/>
              <w:left w:val="single" w:sz="4" w:space="0" w:color="auto"/>
              <w:bottom w:val="single" w:sz="8"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b/>
                <w:sz w:val="24"/>
                <w:szCs w:val="24"/>
                <w:lang w:eastAsia="pl-PL"/>
              </w:rPr>
            </w:pPr>
            <w:r w:rsidRPr="00661414">
              <w:rPr>
                <w:rFonts w:cs="Times New Roman"/>
                <w:b/>
                <w:sz w:val="24"/>
                <w:szCs w:val="24"/>
                <w:lang w:eastAsia="pl-PL"/>
              </w:rPr>
              <w:t>266</w:t>
            </w:r>
          </w:p>
        </w:tc>
        <w:tc>
          <w:tcPr>
            <w:tcW w:w="879" w:type="dxa"/>
            <w:tcBorders>
              <w:top w:val="nil"/>
              <w:left w:val="single" w:sz="4" w:space="0" w:color="auto"/>
              <w:bottom w:val="single" w:sz="8" w:space="0" w:color="auto"/>
              <w:right w:val="single" w:sz="8" w:space="0" w:color="auto"/>
            </w:tcBorders>
            <w:vAlign w:val="center"/>
          </w:tcPr>
          <w:p w:rsidR="00102A05" w:rsidRPr="00661414" w:rsidRDefault="00637457" w:rsidP="001F6978">
            <w:pPr>
              <w:suppressAutoHyphens w:val="0"/>
              <w:jc w:val="center"/>
              <w:rPr>
                <w:rFonts w:cs="Times New Roman"/>
                <w:b/>
                <w:i/>
                <w:sz w:val="24"/>
                <w:szCs w:val="24"/>
                <w:lang w:eastAsia="pl-PL"/>
              </w:rPr>
            </w:pPr>
            <w:r w:rsidRPr="00661414">
              <w:rPr>
                <w:rFonts w:cs="Times New Roman"/>
                <w:b/>
                <w:i/>
                <w:sz w:val="24"/>
                <w:szCs w:val="24"/>
                <w:lang w:eastAsia="pl-PL"/>
              </w:rPr>
              <w:t>12,90</w:t>
            </w:r>
          </w:p>
        </w:tc>
      </w:tr>
      <w:tr w:rsidR="00102A05" w:rsidRPr="00661414" w:rsidTr="00302197">
        <w:trPr>
          <w:trHeight w:val="299"/>
        </w:trPr>
        <w:tc>
          <w:tcPr>
            <w:tcW w:w="529" w:type="dxa"/>
            <w:tcBorders>
              <w:top w:val="nil"/>
              <w:left w:val="single" w:sz="4" w:space="0" w:color="auto"/>
              <w:bottom w:val="single" w:sz="8" w:space="0" w:color="auto"/>
              <w:right w:val="nil"/>
            </w:tcBorders>
          </w:tcPr>
          <w:p w:rsidR="00102A05" w:rsidRPr="00661414" w:rsidRDefault="00102A05" w:rsidP="001F6978">
            <w:pPr>
              <w:suppressAutoHyphens w:val="0"/>
              <w:jc w:val="center"/>
              <w:rPr>
                <w:rFonts w:cs="Times New Roman"/>
                <w:b/>
                <w:bCs/>
                <w:sz w:val="24"/>
                <w:szCs w:val="24"/>
                <w:lang w:eastAsia="pl-PL"/>
              </w:rPr>
            </w:pPr>
          </w:p>
        </w:tc>
        <w:tc>
          <w:tcPr>
            <w:tcW w:w="3392" w:type="dxa"/>
            <w:gridSpan w:val="2"/>
            <w:tcBorders>
              <w:top w:val="nil"/>
              <w:left w:val="single" w:sz="4" w:space="0" w:color="auto"/>
              <w:bottom w:val="single" w:sz="8" w:space="0" w:color="auto"/>
              <w:right w:val="nil"/>
            </w:tcBorders>
            <w:shd w:val="clear" w:color="auto" w:fill="auto"/>
            <w:noWrap/>
            <w:vAlign w:val="bottom"/>
            <w:hideMark/>
          </w:tcPr>
          <w:p w:rsidR="00102A05" w:rsidRPr="00661414" w:rsidRDefault="00102A05" w:rsidP="001F6978">
            <w:pPr>
              <w:suppressAutoHyphens w:val="0"/>
              <w:jc w:val="center"/>
              <w:rPr>
                <w:rFonts w:cs="Times New Roman"/>
                <w:b/>
                <w:bCs/>
                <w:sz w:val="24"/>
                <w:szCs w:val="24"/>
                <w:lang w:eastAsia="pl-PL"/>
              </w:rPr>
            </w:pPr>
            <w:r w:rsidRPr="00661414">
              <w:rPr>
                <w:rFonts w:cs="Times New Roman"/>
                <w:b/>
                <w:bCs/>
                <w:sz w:val="24"/>
                <w:szCs w:val="24"/>
                <w:lang w:eastAsia="pl-PL"/>
              </w:rPr>
              <w:t>Zamieszkali na wsi</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2 877</w:t>
            </w:r>
          </w:p>
        </w:tc>
        <w:tc>
          <w:tcPr>
            <w:tcW w:w="1105" w:type="dxa"/>
            <w:tcBorders>
              <w:top w:val="nil"/>
              <w:left w:val="nil"/>
              <w:bottom w:val="single" w:sz="8" w:space="0" w:color="auto"/>
              <w:right w:val="single" w:sz="8" w:space="0" w:color="auto"/>
            </w:tcBorders>
            <w:shd w:val="clear" w:color="auto" w:fill="EEECE1" w:themeFill="background2"/>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1 747</w:t>
            </w:r>
          </w:p>
        </w:tc>
        <w:tc>
          <w:tcPr>
            <w:tcW w:w="1104" w:type="dxa"/>
            <w:tcBorders>
              <w:top w:val="nil"/>
              <w:left w:val="nil"/>
              <w:bottom w:val="single" w:sz="8" w:space="0" w:color="auto"/>
              <w:right w:val="single" w:sz="8" w:space="0" w:color="auto"/>
            </w:tcBorders>
            <w:shd w:val="clear" w:color="auto" w:fill="auto"/>
            <w:noWrap/>
            <w:vAlign w:val="bottom"/>
            <w:hideMark/>
          </w:tcPr>
          <w:p w:rsidR="00102A05" w:rsidRPr="00661414" w:rsidRDefault="00302197" w:rsidP="001F6978">
            <w:pPr>
              <w:suppressAutoHyphens w:val="0"/>
              <w:jc w:val="center"/>
              <w:rPr>
                <w:rFonts w:cs="Times New Roman"/>
                <w:sz w:val="24"/>
                <w:szCs w:val="24"/>
                <w:lang w:eastAsia="pl-PL"/>
              </w:rPr>
            </w:pPr>
            <w:r w:rsidRPr="00661414">
              <w:rPr>
                <w:rFonts w:cs="Times New Roman"/>
                <w:sz w:val="24"/>
                <w:szCs w:val="24"/>
                <w:lang w:eastAsia="pl-PL"/>
              </w:rPr>
              <w:t>342</w:t>
            </w:r>
          </w:p>
        </w:tc>
        <w:tc>
          <w:tcPr>
            <w:tcW w:w="1165" w:type="dxa"/>
            <w:tcBorders>
              <w:top w:val="nil"/>
              <w:left w:val="nil"/>
              <w:bottom w:val="single" w:sz="8" w:space="0" w:color="auto"/>
              <w:right w:val="single" w:sz="8" w:space="0" w:color="auto"/>
            </w:tcBorders>
            <w:shd w:val="clear" w:color="auto" w:fill="EEECE1" w:themeFill="background2"/>
            <w:noWrap/>
            <w:vAlign w:val="bottom"/>
            <w:hideMark/>
          </w:tcPr>
          <w:p w:rsidR="00102A05" w:rsidRPr="00661414" w:rsidRDefault="00A304A9" w:rsidP="001F6978">
            <w:pPr>
              <w:suppressAutoHyphens w:val="0"/>
              <w:jc w:val="center"/>
              <w:rPr>
                <w:rFonts w:cs="Times New Roman"/>
                <w:sz w:val="24"/>
                <w:szCs w:val="24"/>
                <w:lang w:eastAsia="pl-PL"/>
              </w:rPr>
            </w:pPr>
            <w:r w:rsidRPr="00661414">
              <w:rPr>
                <w:rFonts w:cs="Times New Roman"/>
                <w:sz w:val="24"/>
                <w:szCs w:val="24"/>
                <w:lang w:eastAsia="pl-PL"/>
              </w:rPr>
              <w:t>131</w:t>
            </w:r>
          </w:p>
        </w:tc>
        <w:tc>
          <w:tcPr>
            <w:tcW w:w="879" w:type="dxa"/>
            <w:tcBorders>
              <w:top w:val="nil"/>
              <w:left w:val="nil"/>
              <w:bottom w:val="single" w:sz="8" w:space="0" w:color="auto"/>
              <w:right w:val="single" w:sz="8" w:space="0" w:color="auto"/>
            </w:tcBorders>
            <w:vAlign w:val="center"/>
          </w:tcPr>
          <w:p w:rsidR="00102A05" w:rsidRPr="00661414" w:rsidRDefault="00637457" w:rsidP="001F6978">
            <w:pPr>
              <w:suppressAutoHyphens w:val="0"/>
              <w:jc w:val="center"/>
              <w:rPr>
                <w:rFonts w:cs="Times New Roman"/>
                <w:i/>
                <w:sz w:val="24"/>
                <w:szCs w:val="24"/>
                <w:lang w:eastAsia="pl-PL"/>
              </w:rPr>
            </w:pPr>
            <w:r w:rsidRPr="00661414">
              <w:rPr>
                <w:rFonts w:cs="Times New Roman"/>
                <w:i/>
                <w:sz w:val="24"/>
                <w:szCs w:val="24"/>
                <w:lang w:eastAsia="pl-PL"/>
              </w:rPr>
              <w:t>11,89</w:t>
            </w:r>
          </w:p>
        </w:tc>
      </w:tr>
    </w:tbl>
    <w:p w:rsidR="00104BB4" w:rsidRPr="00661414" w:rsidRDefault="00104BB4" w:rsidP="00102A05">
      <w:pPr>
        <w:rPr>
          <w:sz w:val="18"/>
          <w:szCs w:val="18"/>
        </w:rPr>
      </w:pPr>
    </w:p>
    <w:p w:rsidR="00102A05" w:rsidRPr="00661414" w:rsidRDefault="00102A05" w:rsidP="00102A05">
      <w:pPr>
        <w:rPr>
          <w:b/>
          <w:sz w:val="18"/>
          <w:szCs w:val="18"/>
        </w:rPr>
      </w:pPr>
      <w:r w:rsidRPr="00661414">
        <w:rPr>
          <w:sz w:val="18"/>
          <w:szCs w:val="18"/>
        </w:rPr>
        <w:t>Źródło: opracowanie własne na podstawie MPiPS-01 Sprawozdanie o rynku pracy</w:t>
      </w:r>
    </w:p>
    <w:p w:rsidR="00102A05" w:rsidRPr="00661414" w:rsidRDefault="00102A05" w:rsidP="00102A05">
      <w:pPr>
        <w:jc w:val="center"/>
        <w:rPr>
          <w:sz w:val="16"/>
          <w:szCs w:val="16"/>
        </w:rPr>
      </w:pPr>
    </w:p>
    <w:p w:rsidR="00104BB4" w:rsidRPr="00661414" w:rsidRDefault="00104BB4" w:rsidP="00102A05">
      <w:pPr>
        <w:jc w:val="center"/>
        <w:rPr>
          <w:sz w:val="16"/>
          <w:szCs w:val="16"/>
        </w:rPr>
      </w:pPr>
    </w:p>
    <w:p w:rsidR="00102A05" w:rsidRPr="00661414" w:rsidRDefault="00102A05" w:rsidP="00102A05">
      <w:pPr>
        <w:jc w:val="center"/>
        <w:rPr>
          <w:sz w:val="24"/>
          <w:szCs w:val="24"/>
        </w:rPr>
      </w:pPr>
      <w:r w:rsidRPr="00661414">
        <w:rPr>
          <w:sz w:val="24"/>
          <w:szCs w:val="24"/>
        </w:rPr>
        <w:t xml:space="preserve">Liczba bezrobotnych z prawem do zasiłku </w:t>
      </w:r>
    </w:p>
    <w:p w:rsidR="00102A05" w:rsidRPr="00661414" w:rsidRDefault="00102A05" w:rsidP="00102A05">
      <w:pPr>
        <w:jc w:val="center"/>
      </w:pPr>
      <w:r w:rsidRPr="00661414">
        <w:t>stan na 31.12.201</w:t>
      </w:r>
      <w:r w:rsidR="00637457" w:rsidRPr="00661414">
        <w:t>3</w:t>
      </w:r>
      <w:r w:rsidRPr="00661414">
        <w:t>r.</w:t>
      </w:r>
    </w:p>
    <w:p w:rsidR="00102A05" w:rsidRPr="00661414" w:rsidRDefault="00102A05" w:rsidP="00102A05">
      <w:pPr>
        <w:jc w:val="center"/>
      </w:pPr>
    </w:p>
    <w:p w:rsidR="00102A05" w:rsidRPr="00661414" w:rsidRDefault="006E37A0" w:rsidP="00102A05">
      <w:pPr>
        <w:jc w:val="center"/>
      </w:pPr>
      <w:r w:rsidRPr="00661414">
        <w:rPr>
          <w:noProof/>
          <w:lang w:eastAsia="pl-PL"/>
        </w:rPr>
        <w:drawing>
          <wp:anchor distT="0" distB="0" distL="114300" distR="114300" simplePos="0" relativeHeight="251886592" behindDoc="1" locked="0" layoutInCell="1" allowOverlap="1">
            <wp:simplePos x="0" y="0"/>
            <wp:positionH relativeFrom="column">
              <wp:posOffset>-212090</wp:posOffset>
            </wp:positionH>
            <wp:positionV relativeFrom="paragraph">
              <wp:posOffset>146685</wp:posOffset>
            </wp:positionV>
            <wp:extent cx="3100070" cy="2019935"/>
            <wp:effectExtent l="19050" t="0" r="24130" b="0"/>
            <wp:wrapTight wrapText="bothSides">
              <wp:wrapPolygon edited="0">
                <wp:start x="-133" y="0"/>
                <wp:lineTo x="-133" y="21593"/>
                <wp:lineTo x="21768" y="21593"/>
                <wp:lineTo x="21768" y="0"/>
                <wp:lineTo x="-133" y="0"/>
              </wp:wrapPolygon>
            </wp:wrapTight>
            <wp:docPr id="6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661414">
        <w:rPr>
          <w:noProof/>
          <w:lang w:eastAsia="pl-PL"/>
        </w:rPr>
        <w:drawing>
          <wp:anchor distT="0" distB="0" distL="114300" distR="114300" simplePos="0" relativeHeight="251887616" behindDoc="1" locked="0" layoutInCell="1" allowOverlap="1">
            <wp:simplePos x="0" y="0"/>
            <wp:positionH relativeFrom="column">
              <wp:posOffset>3275330</wp:posOffset>
            </wp:positionH>
            <wp:positionV relativeFrom="paragraph">
              <wp:posOffset>146685</wp:posOffset>
            </wp:positionV>
            <wp:extent cx="2914015" cy="2091055"/>
            <wp:effectExtent l="19050" t="0" r="19685" b="4445"/>
            <wp:wrapTight wrapText="bothSides">
              <wp:wrapPolygon edited="0">
                <wp:start x="-141" y="0"/>
                <wp:lineTo x="-141" y="21646"/>
                <wp:lineTo x="21746" y="21646"/>
                <wp:lineTo x="21746" y="0"/>
                <wp:lineTo x="-141" y="0"/>
              </wp:wrapPolygon>
            </wp:wrapTight>
            <wp:docPr id="6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02A05" w:rsidRPr="00661414">
        <w:t>ogółem</w:t>
      </w:r>
      <w:r w:rsidR="00102A05" w:rsidRPr="00661414">
        <w:tab/>
      </w:r>
      <w:r w:rsidR="00102A05" w:rsidRPr="00661414">
        <w:tab/>
      </w:r>
      <w:r w:rsidR="00102A05" w:rsidRPr="00661414">
        <w:tab/>
      </w:r>
      <w:r w:rsidR="00102A05" w:rsidRPr="00661414">
        <w:tab/>
      </w:r>
      <w:r w:rsidR="00102A05" w:rsidRPr="00661414">
        <w:tab/>
      </w:r>
      <w:r w:rsidR="00102A05" w:rsidRPr="00661414">
        <w:tab/>
      </w:r>
      <w:r w:rsidR="00102A05" w:rsidRPr="00661414">
        <w:tab/>
        <w:t xml:space="preserve">        wg płci</w:t>
      </w:r>
    </w:p>
    <w:p w:rsidR="00102A05" w:rsidRPr="00FE2234" w:rsidRDefault="00102A05" w:rsidP="00102A05">
      <w:pPr>
        <w:rPr>
          <w:color w:val="548DD4" w:themeColor="text2" w:themeTint="99"/>
        </w:rPr>
      </w:pPr>
    </w:p>
    <w:p w:rsidR="00102A05" w:rsidRDefault="00102A05" w:rsidP="00102A05"/>
    <w:p w:rsidR="00102A05" w:rsidRDefault="00102A05" w:rsidP="00102A05">
      <w:pPr>
        <w:rPr>
          <w:sz w:val="18"/>
          <w:szCs w:val="18"/>
        </w:rPr>
      </w:pPr>
      <w:r w:rsidRPr="00C03FD5">
        <w:rPr>
          <w:sz w:val="18"/>
          <w:szCs w:val="18"/>
        </w:rPr>
        <w:t xml:space="preserve">Źródło: opracowanie własne </w:t>
      </w:r>
    </w:p>
    <w:p w:rsidR="00250654" w:rsidRPr="00661414" w:rsidRDefault="00250654" w:rsidP="00771E6E">
      <w:pPr>
        <w:jc w:val="both"/>
        <w:rPr>
          <w:sz w:val="24"/>
        </w:rPr>
      </w:pPr>
      <w:r w:rsidRPr="00661414">
        <w:rPr>
          <w:sz w:val="24"/>
        </w:rPr>
        <w:lastRenderedPageBreak/>
        <w:t>1.4</w:t>
      </w:r>
      <w:r w:rsidR="002C0069">
        <w:rPr>
          <w:sz w:val="24"/>
        </w:rPr>
        <w:t>.</w:t>
      </w:r>
      <w:r w:rsidRPr="00661414">
        <w:rPr>
          <w:sz w:val="24"/>
        </w:rPr>
        <w:t xml:space="preserve"> ZGŁOSZENIA ZWOLNIEŃ I ZWOLNIENIA GRUPOWE, ZWOLNIENIA MONITOROWANE</w:t>
      </w:r>
    </w:p>
    <w:p w:rsidR="00250654" w:rsidRPr="00661414" w:rsidRDefault="00250654" w:rsidP="00771E6E">
      <w:pPr>
        <w:jc w:val="both"/>
        <w:rPr>
          <w:sz w:val="24"/>
        </w:rPr>
      </w:pPr>
    </w:p>
    <w:p w:rsidR="00250654" w:rsidRPr="00661414" w:rsidRDefault="00771E6E" w:rsidP="00771E6E">
      <w:pPr>
        <w:jc w:val="both"/>
        <w:rPr>
          <w:sz w:val="24"/>
        </w:rPr>
      </w:pPr>
      <w:r w:rsidRPr="00661414">
        <w:rPr>
          <w:sz w:val="24"/>
        </w:rPr>
        <w:tab/>
        <w:t>Według stanu na 31 grudnia 201</w:t>
      </w:r>
      <w:r w:rsidR="00176740" w:rsidRPr="00661414">
        <w:rPr>
          <w:sz w:val="24"/>
        </w:rPr>
        <w:t>3</w:t>
      </w:r>
      <w:r w:rsidRPr="00661414">
        <w:rPr>
          <w:sz w:val="24"/>
        </w:rPr>
        <w:t xml:space="preserve"> roku w PUP zarejestrowanych było 1</w:t>
      </w:r>
      <w:r w:rsidR="00176740" w:rsidRPr="00661414">
        <w:rPr>
          <w:sz w:val="24"/>
        </w:rPr>
        <w:t>58</w:t>
      </w:r>
      <w:r w:rsidRPr="00661414">
        <w:rPr>
          <w:sz w:val="24"/>
        </w:rPr>
        <w:t xml:space="preserve"> osób bezrobotnych zwolnionych z przyczyn zakładu pracy (więcej niż w roku poprzednim o </w:t>
      </w:r>
      <w:r w:rsidR="00176740" w:rsidRPr="00661414">
        <w:rPr>
          <w:sz w:val="24"/>
        </w:rPr>
        <w:t>46</w:t>
      </w:r>
      <w:r w:rsidRPr="00661414">
        <w:rPr>
          <w:sz w:val="24"/>
        </w:rPr>
        <w:t xml:space="preserve"> os</w:t>
      </w:r>
      <w:r w:rsidR="00176740" w:rsidRPr="00661414">
        <w:rPr>
          <w:sz w:val="24"/>
        </w:rPr>
        <w:t>ób</w:t>
      </w:r>
      <w:r w:rsidRPr="00661414">
        <w:rPr>
          <w:sz w:val="24"/>
        </w:rPr>
        <w:t xml:space="preserve">). Stanowili oni </w:t>
      </w:r>
      <w:r w:rsidR="00176740" w:rsidRPr="00661414">
        <w:rPr>
          <w:sz w:val="24"/>
        </w:rPr>
        <w:t>3,28</w:t>
      </w:r>
      <w:r w:rsidRPr="00661414">
        <w:rPr>
          <w:sz w:val="24"/>
        </w:rPr>
        <w:t xml:space="preserve">% ogółu bezrobotnych (rok wcześniej – </w:t>
      </w:r>
      <w:r w:rsidR="00176740" w:rsidRPr="00661414">
        <w:rPr>
          <w:sz w:val="24"/>
        </w:rPr>
        <w:t>2,46</w:t>
      </w:r>
      <w:r w:rsidRPr="00661414">
        <w:rPr>
          <w:sz w:val="24"/>
        </w:rPr>
        <w:t>%)</w:t>
      </w:r>
    </w:p>
    <w:p w:rsidR="00771E6E" w:rsidRPr="00661414" w:rsidRDefault="00771E6E" w:rsidP="00771E6E">
      <w:pPr>
        <w:jc w:val="both"/>
        <w:rPr>
          <w:sz w:val="24"/>
        </w:rPr>
      </w:pPr>
      <w:r w:rsidRPr="00661414">
        <w:rPr>
          <w:sz w:val="24"/>
        </w:rPr>
        <w:t>W okresie od stycznia do grudnia 201</w:t>
      </w:r>
      <w:r w:rsidR="00176740" w:rsidRPr="00661414">
        <w:rPr>
          <w:sz w:val="24"/>
        </w:rPr>
        <w:t>3</w:t>
      </w:r>
      <w:r w:rsidRPr="00661414">
        <w:rPr>
          <w:sz w:val="24"/>
        </w:rPr>
        <w:t xml:space="preserve"> roku zarejestrowało się </w:t>
      </w:r>
      <w:r w:rsidR="00176740" w:rsidRPr="00661414">
        <w:rPr>
          <w:sz w:val="24"/>
        </w:rPr>
        <w:t>240</w:t>
      </w:r>
      <w:r w:rsidRPr="00661414">
        <w:rPr>
          <w:sz w:val="24"/>
        </w:rPr>
        <w:t xml:space="preserve"> osób bezrobotnych zwolnionych z przyczyn zakładu pracy. Wśród bezrobotnych zwalnianych z przyczyn zakładu pracy przeważa</w:t>
      </w:r>
      <w:r w:rsidR="00176740" w:rsidRPr="00661414">
        <w:rPr>
          <w:sz w:val="24"/>
        </w:rPr>
        <w:t>ły</w:t>
      </w:r>
      <w:r w:rsidRPr="00661414">
        <w:rPr>
          <w:sz w:val="24"/>
        </w:rPr>
        <w:t xml:space="preserve"> </w:t>
      </w:r>
      <w:r w:rsidR="00176740" w:rsidRPr="00661414">
        <w:rPr>
          <w:sz w:val="24"/>
        </w:rPr>
        <w:t>kobiety</w:t>
      </w:r>
      <w:r w:rsidRPr="00661414">
        <w:rPr>
          <w:sz w:val="24"/>
        </w:rPr>
        <w:t xml:space="preserve"> (</w:t>
      </w:r>
      <w:r w:rsidR="00176740" w:rsidRPr="00661414">
        <w:rPr>
          <w:sz w:val="24"/>
        </w:rPr>
        <w:t>52,5</w:t>
      </w:r>
      <w:r w:rsidRPr="00661414">
        <w:rPr>
          <w:sz w:val="24"/>
        </w:rPr>
        <w:t xml:space="preserve">%). Pracę podjęło </w:t>
      </w:r>
      <w:r w:rsidR="00176740" w:rsidRPr="00661414">
        <w:rPr>
          <w:sz w:val="24"/>
        </w:rPr>
        <w:t>91</w:t>
      </w:r>
      <w:r w:rsidRPr="00661414">
        <w:rPr>
          <w:sz w:val="24"/>
        </w:rPr>
        <w:t xml:space="preserve"> osób z tej grupy bezrobotnych, co stanowi </w:t>
      </w:r>
      <w:r w:rsidR="00176740" w:rsidRPr="00661414">
        <w:rPr>
          <w:sz w:val="24"/>
        </w:rPr>
        <w:t>3,2</w:t>
      </w:r>
      <w:r w:rsidRPr="00661414">
        <w:rPr>
          <w:sz w:val="24"/>
        </w:rPr>
        <w:t>% ogółu podjęć pracy przez bezrobotnych.</w:t>
      </w:r>
    </w:p>
    <w:p w:rsidR="00B8019F" w:rsidRPr="00661414" w:rsidRDefault="00B8019F" w:rsidP="004904CB">
      <w:pPr>
        <w:ind w:left="-851"/>
        <w:jc w:val="center"/>
        <w:rPr>
          <w:b/>
          <w:sz w:val="26"/>
          <w:szCs w:val="26"/>
        </w:rPr>
      </w:pPr>
    </w:p>
    <w:p w:rsidR="00B8019F" w:rsidRPr="00661414" w:rsidRDefault="00B8019F" w:rsidP="004904CB">
      <w:pPr>
        <w:ind w:left="-851"/>
        <w:jc w:val="center"/>
        <w:rPr>
          <w:b/>
          <w:sz w:val="26"/>
          <w:szCs w:val="26"/>
        </w:rPr>
      </w:pPr>
    </w:p>
    <w:p w:rsidR="00B8019F" w:rsidRPr="00661414" w:rsidRDefault="00B8019F" w:rsidP="004904CB">
      <w:pPr>
        <w:ind w:left="-851"/>
        <w:jc w:val="center"/>
        <w:rPr>
          <w:b/>
          <w:sz w:val="26"/>
          <w:szCs w:val="26"/>
        </w:rPr>
      </w:pPr>
    </w:p>
    <w:p w:rsidR="004904CB" w:rsidRPr="00661414" w:rsidRDefault="004904CB" w:rsidP="004904CB">
      <w:pPr>
        <w:ind w:left="-851"/>
        <w:jc w:val="center"/>
        <w:rPr>
          <w:b/>
          <w:sz w:val="26"/>
          <w:szCs w:val="26"/>
        </w:rPr>
      </w:pPr>
      <w:r w:rsidRPr="00661414">
        <w:rPr>
          <w:b/>
          <w:sz w:val="26"/>
          <w:szCs w:val="26"/>
        </w:rPr>
        <w:t xml:space="preserve">Zgłoszenia zwolnień i zwolnienia grupowe, zwolnienia monitorowane – </w:t>
      </w:r>
    </w:p>
    <w:p w:rsidR="004904CB" w:rsidRPr="00661414" w:rsidRDefault="004904CB" w:rsidP="004904CB">
      <w:pPr>
        <w:ind w:left="-851"/>
        <w:jc w:val="center"/>
        <w:rPr>
          <w:b/>
          <w:sz w:val="26"/>
          <w:szCs w:val="26"/>
        </w:rPr>
      </w:pPr>
      <w:r w:rsidRPr="00661414">
        <w:rPr>
          <w:b/>
          <w:sz w:val="26"/>
          <w:szCs w:val="26"/>
        </w:rPr>
        <w:t>stan na 31.12.2013r.</w:t>
      </w:r>
    </w:p>
    <w:p w:rsidR="004904CB" w:rsidRPr="00661414" w:rsidRDefault="004904CB" w:rsidP="004904CB">
      <w:pPr>
        <w:jc w:val="both"/>
        <w:rPr>
          <w:sz w:val="24"/>
          <w:szCs w:val="24"/>
        </w:rPr>
      </w:pPr>
    </w:p>
    <w:tbl>
      <w:tblPr>
        <w:tblpPr w:leftFromText="141" w:rightFromText="141" w:vertAnchor="page" w:horzAnchor="margin" w:tblpY="5292"/>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4"/>
        <w:gridCol w:w="279"/>
        <w:gridCol w:w="1114"/>
        <w:gridCol w:w="984"/>
        <w:gridCol w:w="280"/>
        <w:gridCol w:w="978"/>
        <w:gridCol w:w="1120"/>
        <w:gridCol w:w="1060"/>
        <w:gridCol w:w="1133"/>
      </w:tblGrid>
      <w:tr w:rsidR="004904CB" w:rsidRPr="00661414" w:rsidTr="00B8019F">
        <w:trPr>
          <w:trHeight w:val="520"/>
        </w:trPr>
        <w:tc>
          <w:tcPr>
            <w:tcW w:w="3043" w:type="dxa"/>
            <w:gridSpan w:val="2"/>
            <w:vMerge w:val="restart"/>
            <w:vAlign w:val="center"/>
          </w:tcPr>
          <w:p w:rsidR="004904CB" w:rsidRPr="00661414" w:rsidRDefault="004904CB" w:rsidP="00B8019F">
            <w:pPr>
              <w:jc w:val="center"/>
              <w:rPr>
                <w:sz w:val="24"/>
                <w:szCs w:val="24"/>
              </w:rPr>
            </w:pPr>
            <w:r w:rsidRPr="00661414">
              <w:rPr>
                <w:sz w:val="24"/>
                <w:szCs w:val="24"/>
              </w:rPr>
              <w:t>Wyszczególnienie</w:t>
            </w:r>
          </w:p>
        </w:tc>
        <w:tc>
          <w:tcPr>
            <w:tcW w:w="2098" w:type="dxa"/>
            <w:gridSpan w:val="2"/>
            <w:shd w:val="clear" w:color="auto" w:fill="FBD4B4"/>
            <w:vAlign w:val="center"/>
          </w:tcPr>
          <w:p w:rsidR="004904CB" w:rsidRPr="00661414" w:rsidRDefault="004904CB" w:rsidP="00B8019F">
            <w:pPr>
              <w:jc w:val="center"/>
              <w:rPr>
                <w:sz w:val="24"/>
                <w:szCs w:val="24"/>
              </w:rPr>
            </w:pPr>
            <w:r w:rsidRPr="00661414">
              <w:rPr>
                <w:sz w:val="24"/>
                <w:szCs w:val="24"/>
              </w:rPr>
              <w:t>OGÓŁEM</w:t>
            </w:r>
          </w:p>
        </w:tc>
        <w:tc>
          <w:tcPr>
            <w:tcW w:w="280" w:type="dxa"/>
            <w:vMerge w:val="restart"/>
            <w:textDirection w:val="btLr"/>
            <w:vAlign w:val="center"/>
          </w:tcPr>
          <w:p w:rsidR="004904CB" w:rsidRPr="00661414" w:rsidRDefault="004904CB" w:rsidP="00B8019F">
            <w:pPr>
              <w:ind w:right="113"/>
              <w:jc w:val="center"/>
              <w:rPr>
                <w:sz w:val="24"/>
                <w:szCs w:val="24"/>
              </w:rPr>
            </w:pPr>
            <w:r w:rsidRPr="00661414">
              <w:rPr>
                <w:sz w:val="24"/>
                <w:szCs w:val="24"/>
              </w:rPr>
              <w:t>z tego</w:t>
            </w:r>
          </w:p>
        </w:tc>
        <w:tc>
          <w:tcPr>
            <w:tcW w:w="2098" w:type="dxa"/>
            <w:gridSpan w:val="2"/>
            <w:vAlign w:val="center"/>
          </w:tcPr>
          <w:p w:rsidR="004904CB" w:rsidRPr="00661414" w:rsidRDefault="004904CB" w:rsidP="00B8019F">
            <w:pPr>
              <w:jc w:val="center"/>
              <w:rPr>
                <w:sz w:val="24"/>
                <w:szCs w:val="24"/>
              </w:rPr>
            </w:pPr>
            <w:r w:rsidRPr="00661414">
              <w:rPr>
                <w:sz w:val="24"/>
                <w:szCs w:val="24"/>
              </w:rPr>
              <w:t>z sektora publicznego</w:t>
            </w:r>
          </w:p>
        </w:tc>
        <w:tc>
          <w:tcPr>
            <w:tcW w:w="2193" w:type="dxa"/>
            <w:gridSpan w:val="2"/>
            <w:vAlign w:val="center"/>
          </w:tcPr>
          <w:p w:rsidR="004904CB" w:rsidRPr="00661414" w:rsidRDefault="004904CB" w:rsidP="00B8019F">
            <w:pPr>
              <w:jc w:val="center"/>
              <w:rPr>
                <w:sz w:val="24"/>
                <w:szCs w:val="24"/>
              </w:rPr>
            </w:pPr>
            <w:r w:rsidRPr="00661414">
              <w:rPr>
                <w:sz w:val="24"/>
                <w:szCs w:val="24"/>
              </w:rPr>
              <w:t>z sektora prywatnego</w:t>
            </w:r>
          </w:p>
        </w:tc>
      </w:tr>
      <w:tr w:rsidR="004904CB" w:rsidRPr="00661414" w:rsidTr="00B8019F">
        <w:trPr>
          <w:trHeight w:val="520"/>
        </w:trPr>
        <w:tc>
          <w:tcPr>
            <w:tcW w:w="3043" w:type="dxa"/>
            <w:gridSpan w:val="2"/>
            <w:vMerge/>
            <w:vAlign w:val="center"/>
          </w:tcPr>
          <w:p w:rsidR="004904CB" w:rsidRPr="00661414" w:rsidRDefault="004904CB" w:rsidP="00B8019F">
            <w:pPr>
              <w:jc w:val="center"/>
              <w:rPr>
                <w:sz w:val="24"/>
                <w:szCs w:val="24"/>
              </w:rPr>
            </w:pPr>
          </w:p>
        </w:tc>
        <w:tc>
          <w:tcPr>
            <w:tcW w:w="1114" w:type="dxa"/>
            <w:shd w:val="clear" w:color="auto" w:fill="FBD4B4"/>
            <w:vAlign w:val="center"/>
          </w:tcPr>
          <w:p w:rsidR="004904CB" w:rsidRPr="00661414" w:rsidRDefault="004904CB" w:rsidP="00B8019F">
            <w:pPr>
              <w:jc w:val="center"/>
              <w:rPr>
                <w:sz w:val="24"/>
                <w:szCs w:val="24"/>
              </w:rPr>
            </w:pPr>
            <w:r w:rsidRPr="00661414">
              <w:rPr>
                <w:sz w:val="24"/>
                <w:szCs w:val="24"/>
              </w:rPr>
              <w:t>zakłady</w:t>
            </w:r>
          </w:p>
        </w:tc>
        <w:tc>
          <w:tcPr>
            <w:tcW w:w="984" w:type="dxa"/>
            <w:shd w:val="clear" w:color="auto" w:fill="FBD4B4"/>
            <w:vAlign w:val="center"/>
          </w:tcPr>
          <w:p w:rsidR="004904CB" w:rsidRPr="00661414" w:rsidRDefault="004904CB" w:rsidP="00B8019F">
            <w:pPr>
              <w:jc w:val="center"/>
              <w:rPr>
                <w:sz w:val="24"/>
                <w:szCs w:val="24"/>
              </w:rPr>
            </w:pPr>
            <w:r w:rsidRPr="00661414">
              <w:rPr>
                <w:sz w:val="24"/>
                <w:szCs w:val="24"/>
              </w:rPr>
              <w:t>osoby</w:t>
            </w:r>
          </w:p>
        </w:tc>
        <w:tc>
          <w:tcPr>
            <w:tcW w:w="280" w:type="dxa"/>
            <w:vMerge/>
            <w:vAlign w:val="center"/>
          </w:tcPr>
          <w:p w:rsidR="004904CB" w:rsidRPr="00661414" w:rsidRDefault="004904CB" w:rsidP="00B8019F">
            <w:pPr>
              <w:jc w:val="center"/>
              <w:rPr>
                <w:sz w:val="24"/>
                <w:szCs w:val="24"/>
              </w:rPr>
            </w:pPr>
          </w:p>
        </w:tc>
        <w:tc>
          <w:tcPr>
            <w:tcW w:w="978" w:type="dxa"/>
            <w:vAlign w:val="center"/>
          </w:tcPr>
          <w:p w:rsidR="004904CB" w:rsidRPr="00661414" w:rsidRDefault="004904CB" w:rsidP="00B8019F">
            <w:pPr>
              <w:jc w:val="center"/>
              <w:rPr>
                <w:sz w:val="24"/>
                <w:szCs w:val="24"/>
              </w:rPr>
            </w:pPr>
            <w:r w:rsidRPr="00661414">
              <w:rPr>
                <w:sz w:val="24"/>
                <w:szCs w:val="24"/>
              </w:rPr>
              <w:t>zakłady</w:t>
            </w:r>
          </w:p>
        </w:tc>
        <w:tc>
          <w:tcPr>
            <w:tcW w:w="1120" w:type="dxa"/>
            <w:vAlign w:val="center"/>
          </w:tcPr>
          <w:p w:rsidR="004904CB" w:rsidRPr="00661414" w:rsidRDefault="004904CB" w:rsidP="00B8019F">
            <w:pPr>
              <w:jc w:val="center"/>
              <w:rPr>
                <w:sz w:val="24"/>
                <w:szCs w:val="24"/>
              </w:rPr>
            </w:pPr>
            <w:r w:rsidRPr="00661414">
              <w:rPr>
                <w:sz w:val="24"/>
                <w:szCs w:val="24"/>
              </w:rPr>
              <w:t>osoby</w:t>
            </w:r>
          </w:p>
        </w:tc>
        <w:tc>
          <w:tcPr>
            <w:tcW w:w="1060" w:type="dxa"/>
            <w:vAlign w:val="center"/>
          </w:tcPr>
          <w:p w:rsidR="004904CB" w:rsidRPr="00661414" w:rsidRDefault="004904CB" w:rsidP="00B8019F">
            <w:pPr>
              <w:jc w:val="center"/>
              <w:rPr>
                <w:sz w:val="24"/>
                <w:szCs w:val="24"/>
              </w:rPr>
            </w:pPr>
            <w:r w:rsidRPr="00661414">
              <w:rPr>
                <w:sz w:val="24"/>
                <w:szCs w:val="24"/>
              </w:rPr>
              <w:t xml:space="preserve">zakłady </w:t>
            </w:r>
          </w:p>
        </w:tc>
        <w:tc>
          <w:tcPr>
            <w:tcW w:w="1133" w:type="dxa"/>
            <w:vAlign w:val="center"/>
          </w:tcPr>
          <w:p w:rsidR="004904CB" w:rsidRPr="00661414" w:rsidRDefault="004904CB" w:rsidP="00B8019F">
            <w:pPr>
              <w:jc w:val="center"/>
              <w:rPr>
                <w:sz w:val="24"/>
                <w:szCs w:val="24"/>
              </w:rPr>
            </w:pPr>
            <w:r w:rsidRPr="00661414">
              <w:rPr>
                <w:sz w:val="24"/>
                <w:szCs w:val="24"/>
              </w:rPr>
              <w:t>osoby</w:t>
            </w:r>
          </w:p>
        </w:tc>
      </w:tr>
      <w:tr w:rsidR="004904CB" w:rsidRPr="00661414" w:rsidTr="00B8019F">
        <w:trPr>
          <w:trHeight w:val="165"/>
        </w:trPr>
        <w:tc>
          <w:tcPr>
            <w:tcW w:w="3043" w:type="dxa"/>
            <w:gridSpan w:val="2"/>
            <w:vAlign w:val="center"/>
          </w:tcPr>
          <w:p w:rsidR="004904CB" w:rsidRPr="00661414" w:rsidRDefault="004904CB" w:rsidP="00B8019F">
            <w:pPr>
              <w:jc w:val="center"/>
              <w:rPr>
                <w:sz w:val="24"/>
                <w:szCs w:val="24"/>
              </w:rPr>
            </w:pPr>
            <w:r w:rsidRPr="00661414">
              <w:rPr>
                <w:sz w:val="24"/>
                <w:szCs w:val="24"/>
              </w:rPr>
              <w:t>1</w:t>
            </w:r>
          </w:p>
        </w:tc>
        <w:tc>
          <w:tcPr>
            <w:tcW w:w="1114" w:type="dxa"/>
            <w:shd w:val="clear" w:color="auto" w:fill="FBD4B4"/>
            <w:vAlign w:val="center"/>
          </w:tcPr>
          <w:p w:rsidR="004904CB" w:rsidRPr="00661414" w:rsidRDefault="004904CB" w:rsidP="00B8019F">
            <w:pPr>
              <w:jc w:val="center"/>
              <w:rPr>
                <w:sz w:val="24"/>
                <w:szCs w:val="24"/>
              </w:rPr>
            </w:pPr>
            <w:r w:rsidRPr="00661414">
              <w:rPr>
                <w:sz w:val="24"/>
                <w:szCs w:val="24"/>
              </w:rPr>
              <w:t>2</w:t>
            </w:r>
          </w:p>
        </w:tc>
        <w:tc>
          <w:tcPr>
            <w:tcW w:w="984" w:type="dxa"/>
            <w:shd w:val="clear" w:color="auto" w:fill="FBD4B4"/>
            <w:vAlign w:val="center"/>
          </w:tcPr>
          <w:p w:rsidR="004904CB" w:rsidRPr="00661414" w:rsidRDefault="004904CB" w:rsidP="00B8019F">
            <w:pPr>
              <w:jc w:val="center"/>
              <w:rPr>
                <w:sz w:val="24"/>
                <w:szCs w:val="24"/>
              </w:rPr>
            </w:pPr>
            <w:r w:rsidRPr="00661414">
              <w:rPr>
                <w:sz w:val="24"/>
                <w:szCs w:val="24"/>
              </w:rPr>
              <w:t>3</w:t>
            </w:r>
          </w:p>
        </w:tc>
        <w:tc>
          <w:tcPr>
            <w:tcW w:w="280" w:type="dxa"/>
            <w:vMerge/>
            <w:vAlign w:val="center"/>
          </w:tcPr>
          <w:p w:rsidR="004904CB" w:rsidRPr="00661414" w:rsidRDefault="004904CB" w:rsidP="00B8019F">
            <w:pPr>
              <w:jc w:val="center"/>
              <w:rPr>
                <w:sz w:val="24"/>
                <w:szCs w:val="24"/>
              </w:rPr>
            </w:pPr>
          </w:p>
        </w:tc>
        <w:tc>
          <w:tcPr>
            <w:tcW w:w="978" w:type="dxa"/>
            <w:vAlign w:val="center"/>
          </w:tcPr>
          <w:p w:rsidR="004904CB" w:rsidRPr="00661414" w:rsidRDefault="004904CB" w:rsidP="00B8019F">
            <w:pPr>
              <w:jc w:val="center"/>
              <w:rPr>
                <w:sz w:val="24"/>
                <w:szCs w:val="24"/>
              </w:rPr>
            </w:pPr>
            <w:r w:rsidRPr="00661414">
              <w:rPr>
                <w:sz w:val="24"/>
                <w:szCs w:val="24"/>
              </w:rPr>
              <w:t>4</w:t>
            </w:r>
          </w:p>
        </w:tc>
        <w:tc>
          <w:tcPr>
            <w:tcW w:w="1120" w:type="dxa"/>
            <w:vAlign w:val="center"/>
          </w:tcPr>
          <w:p w:rsidR="004904CB" w:rsidRPr="00661414" w:rsidRDefault="004904CB" w:rsidP="00B8019F">
            <w:pPr>
              <w:jc w:val="center"/>
              <w:rPr>
                <w:sz w:val="24"/>
                <w:szCs w:val="24"/>
              </w:rPr>
            </w:pPr>
            <w:r w:rsidRPr="00661414">
              <w:rPr>
                <w:sz w:val="24"/>
                <w:szCs w:val="24"/>
              </w:rPr>
              <w:t>5</w:t>
            </w:r>
          </w:p>
        </w:tc>
        <w:tc>
          <w:tcPr>
            <w:tcW w:w="1060" w:type="dxa"/>
            <w:vAlign w:val="center"/>
          </w:tcPr>
          <w:p w:rsidR="004904CB" w:rsidRPr="00661414" w:rsidRDefault="004904CB" w:rsidP="00B8019F">
            <w:pPr>
              <w:jc w:val="center"/>
              <w:rPr>
                <w:sz w:val="24"/>
                <w:szCs w:val="24"/>
              </w:rPr>
            </w:pPr>
            <w:r w:rsidRPr="00661414">
              <w:rPr>
                <w:sz w:val="24"/>
                <w:szCs w:val="24"/>
              </w:rPr>
              <w:t>6</w:t>
            </w:r>
          </w:p>
        </w:tc>
        <w:tc>
          <w:tcPr>
            <w:tcW w:w="1133" w:type="dxa"/>
            <w:vAlign w:val="center"/>
          </w:tcPr>
          <w:p w:rsidR="004904CB" w:rsidRPr="00661414" w:rsidRDefault="004904CB" w:rsidP="00B8019F">
            <w:pPr>
              <w:jc w:val="center"/>
              <w:rPr>
                <w:sz w:val="24"/>
                <w:szCs w:val="24"/>
              </w:rPr>
            </w:pPr>
            <w:r w:rsidRPr="00661414">
              <w:rPr>
                <w:sz w:val="24"/>
                <w:szCs w:val="24"/>
              </w:rPr>
              <w:t>7</w:t>
            </w:r>
          </w:p>
        </w:tc>
      </w:tr>
      <w:tr w:rsidR="004904CB" w:rsidRPr="00661414" w:rsidTr="00B8019F">
        <w:trPr>
          <w:trHeight w:val="577"/>
        </w:trPr>
        <w:tc>
          <w:tcPr>
            <w:tcW w:w="2764" w:type="dxa"/>
            <w:vAlign w:val="center"/>
          </w:tcPr>
          <w:p w:rsidR="004904CB" w:rsidRPr="00661414" w:rsidRDefault="004904CB" w:rsidP="00B8019F">
            <w:pPr>
              <w:rPr>
                <w:sz w:val="24"/>
                <w:szCs w:val="24"/>
              </w:rPr>
            </w:pPr>
            <w:r w:rsidRPr="00661414">
              <w:rPr>
                <w:sz w:val="24"/>
                <w:szCs w:val="24"/>
              </w:rPr>
              <w:t>Zgłoszenia zamiaru zwolnień grupowych</w:t>
            </w:r>
          </w:p>
        </w:tc>
        <w:tc>
          <w:tcPr>
            <w:tcW w:w="279" w:type="dxa"/>
            <w:vAlign w:val="center"/>
          </w:tcPr>
          <w:p w:rsidR="004904CB" w:rsidRPr="00661414" w:rsidRDefault="004904CB" w:rsidP="00B8019F">
            <w:pPr>
              <w:jc w:val="center"/>
              <w:rPr>
                <w:sz w:val="24"/>
                <w:szCs w:val="24"/>
              </w:rPr>
            </w:pPr>
            <w:r w:rsidRPr="00661414">
              <w:rPr>
                <w:sz w:val="24"/>
                <w:szCs w:val="24"/>
              </w:rPr>
              <w:t>1</w:t>
            </w:r>
          </w:p>
        </w:tc>
        <w:tc>
          <w:tcPr>
            <w:tcW w:w="1114" w:type="dxa"/>
            <w:shd w:val="clear" w:color="auto" w:fill="FBD4B4"/>
            <w:vAlign w:val="center"/>
          </w:tcPr>
          <w:p w:rsidR="004904CB" w:rsidRPr="00661414" w:rsidRDefault="004904CB" w:rsidP="00B8019F">
            <w:pPr>
              <w:jc w:val="center"/>
              <w:rPr>
                <w:sz w:val="24"/>
                <w:szCs w:val="24"/>
              </w:rPr>
            </w:pPr>
            <w:r w:rsidRPr="00661414">
              <w:rPr>
                <w:sz w:val="24"/>
                <w:szCs w:val="24"/>
              </w:rPr>
              <w:t>3</w:t>
            </w:r>
          </w:p>
        </w:tc>
        <w:tc>
          <w:tcPr>
            <w:tcW w:w="984" w:type="dxa"/>
            <w:shd w:val="clear" w:color="auto" w:fill="FBD4B4"/>
            <w:vAlign w:val="center"/>
          </w:tcPr>
          <w:p w:rsidR="004904CB" w:rsidRPr="00661414" w:rsidRDefault="004904CB" w:rsidP="00B8019F">
            <w:pPr>
              <w:jc w:val="center"/>
              <w:rPr>
                <w:sz w:val="24"/>
                <w:szCs w:val="24"/>
              </w:rPr>
            </w:pPr>
            <w:r w:rsidRPr="00661414">
              <w:rPr>
                <w:sz w:val="24"/>
                <w:szCs w:val="24"/>
              </w:rPr>
              <w:t>18</w:t>
            </w:r>
          </w:p>
        </w:tc>
        <w:tc>
          <w:tcPr>
            <w:tcW w:w="280" w:type="dxa"/>
            <w:vMerge/>
            <w:vAlign w:val="center"/>
          </w:tcPr>
          <w:p w:rsidR="004904CB" w:rsidRPr="00661414" w:rsidRDefault="004904CB" w:rsidP="00B8019F">
            <w:pPr>
              <w:jc w:val="center"/>
              <w:rPr>
                <w:sz w:val="24"/>
                <w:szCs w:val="24"/>
              </w:rPr>
            </w:pPr>
          </w:p>
        </w:tc>
        <w:tc>
          <w:tcPr>
            <w:tcW w:w="978" w:type="dxa"/>
            <w:vAlign w:val="center"/>
          </w:tcPr>
          <w:p w:rsidR="004904CB" w:rsidRPr="00661414" w:rsidRDefault="004904CB" w:rsidP="00B8019F">
            <w:pPr>
              <w:jc w:val="center"/>
              <w:rPr>
                <w:sz w:val="24"/>
                <w:szCs w:val="24"/>
              </w:rPr>
            </w:pPr>
            <w:r w:rsidRPr="00661414">
              <w:rPr>
                <w:sz w:val="24"/>
                <w:szCs w:val="24"/>
              </w:rPr>
              <w:t>0</w:t>
            </w:r>
          </w:p>
        </w:tc>
        <w:tc>
          <w:tcPr>
            <w:tcW w:w="1120" w:type="dxa"/>
            <w:vAlign w:val="center"/>
          </w:tcPr>
          <w:p w:rsidR="004904CB" w:rsidRPr="00661414" w:rsidRDefault="004904CB" w:rsidP="00B8019F">
            <w:pPr>
              <w:jc w:val="center"/>
              <w:rPr>
                <w:sz w:val="24"/>
                <w:szCs w:val="24"/>
              </w:rPr>
            </w:pPr>
            <w:r w:rsidRPr="00661414">
              <w:rPr>
                <w:sz w:val="24"/>
                <w:szCs w:val="24"/>
              </w:rPr>
              <w:t>0</w:t>
            </w:r>
          </w:p>
        </w:tc>
        <w:tc>
          <w:tcPr>
            <w:tcW w:w="1060" w:type="dxa"/>
            <w:vAlign w:val="center"/>
          </w:tcPr>
          <w:p w:rsidR="004904CB" w:rsidRPr="00661414" w:rsidRDefault="004904CB" w:rsidP="00B8019F">
            <w:pPr>
              <w:jc w:val="center"/>
              <w:rPr>
                <w:sz w:val="24"/>
                <w:szCs w:val="24"/>
              </w:rPr>
            </w:pPr>
            <w:r w:rsidRPr="00661414">
              <w:rPr>
                <w:sz w:val="24"/>
                <w:szCs w:val="24"/>
              </w:rPr>
              <w:t>3</w:t>
            </w:r>
          </w:p>
        </w:tc>
        <w:tc>
          <w:tcPr>
            <w:tcW w:w="1133" w:type="dxa"/>
            <w:vAlign w:val="center"/>
          </w:tcPr>
          <w:p w:rsidR="004904CB" w:rsidRPr="00661414" w:rsidRDefault="004904CB" w:rsidP="00B8019F">
            <w:pPr>
              <w:jc w:val="center"/>
              <w:rPr>
                <w:sz w:val="24"/>
                <w:szCs w:val="24"/>
              </w:rPr>
            </w:pPr>
            <w:r w:rsidRPr="00661414">
              <w:rPr>
                <w:sz w:val="24"/>
                <w:szCs w:val="24"/>
              </w:rPr>
              <w:t>18</w:t>
            </w:r>
          </w:p>
        </w:tc>
      </w:tr>
      <w:tr w:rsidR="004904CB" w:rsidRPr="00661414" w:rsidTr="00B8019F">
        <w:trPr>
          <w:trHeight w:val="520"/>
        </w:trPr>
        <w:tc>
          <w:tcPr>
            <w:tcW w:w="2764" w:type="dxa"/>
            <w:vAlign w:val="center"/>
          </w:tcPr>
          <w:p w:rsidR="004904CB" w:rsidRPr="00661414" w:rsidRDefault="004904CB" w:rsidP="00B8019F">
            <w:pPr>
              <w:rPr>
                <w:sz w:val="24"/>
                <w:szCs w:val="24"/>
              </w:rPr>
            </w:pPr>
            <w:r w:rsidRPr="00661414">
              <w:rPr>
                <w:sz w:val="24"/>
                <w:szCs w:val="24"/>
              </w:rPr>
              <w:t>Zwolnienia grupowe</w:t>
            </w:r>
          </w:p>
        </w:tc>
        <w:tc>
          <w:tcPr>
            <w:tcW w:w="279" w:type="dxa"/>
            <w:vAlign w:val="center"/>
          </w:tcPr>
          <w:p w:rsidR="004904CB" w:rsidRPr="00661414" w:rsidRDefault="004904CB" w:rsidP="00B8019F">
            <w:pPr>
              <w:jc w:val="center"/>
              <w:rPr>
                <w:sz w:val="24"/>
                <w:szCs w:val="24"/>
              </w:rPr>
            </w:pPr>
            <w:r w:rsidRPr="00661414">
              <w:rPr>
                <w:sz w:val="24"/>
                <w:szCs w:val="24"/>
              </w:rPr>
              <w:t>2</w:t>
            </w:r>
          </w:p>
        </w:tc>
        <w:tc>
          <w:tcPr>
            <w:tcW w:w="1114" w:type="dxa"/>
            <w:shd w:val="clear" w:color="auto" w:fill="FBD4B4"/>
            <w:vAlign w:val="center"/>
          </w:tcPr>
          <w:p w:rsidR="004904CB" w:rsidRPr="00661414" w:rsidRDefault="004904CB" w:rsidP="00B8019F">
            <w:pPr>
              <w:jc w:val="center"/>
              <w:rPr>
                <w:sz w:val="24"/>
                <w:szCs w:val="24"/>
              </w:rPr>
            </w:pPr>
            <w:r w:rsidRPr="00661414">
              <w:rPr>
                <w:sz w:val="24"/>
                <w:szCs w:val="24"/>
              </w:rPr>
              <w:t>3</w:t>
            </w:r>
          </w:p>
        </w:tc>
        <w:tc>
          <w:tcPr>
            <w:tcW w:w="984" w:type="dxa"/>
            <w:shd w:val="clear" w:color="auto" w:fill="FBD4B4"/>
            <w:vAlign w:val="center"/>
          </w:tcPr>
          <w:p w:rsidR="004904CB" w:rsidRPr="00661414" w:rsidRDefault="004904CB" w:rsidP="00B8019F">
            <w:pPr>
              <w:jc w:val="center"/>
              <w:rPr>
                <w:sz w:val="24"/>
                <w:szCs w:val="24"/>
              </w:rPr>
            </w:pPr>
            <w:r w:rsidRPr="00661414">
              <w:rPr>
                <w:sz w:val="24"/>
                <w:szCs w:val="24"/>
              </w:rPr>
              <w:t>8</w:t>
            </w:r>
          </w:p>
        </w:tc>
        <w:tc>
          <w:tcPr>
            <w:tcW w:w="280" w:type="dxa"/>
            <w:vMerge/>
            <w:vAlign w:val="center"/>
          </w:tcPr>
          <w:p w:rsidR="004904CB" w:rsidRPr="00661414" w:rsidRDefault="004904CB" w:rsidP="00B8019F">
            <w:pPr>
              <w:jc w:val="center"/>
              <w:rPr>
                <w:sz w:val="24"/>
                <w:szCs w:val="24"/>
              </w:rPr>
            </w:pPr>
          </w:p>
        </w:tc>
        <w:tc>
          <w:tcPr>
            <w:tcW w:w="978" w:type="dxa"/>
            <w:vAlign w:val="center"/>
          </w:tcPr>
          <w:p w:rsidR="004904CB" w:rsidRPr="00661414" w:rsidRDefault="004904CB" w:rsidP="00B8019F">
            <w:pPr>
              <w:jc w:val="center"/>
              <w:rPr>
                <w:sz w:val="24"/>
                <w:szCs w:val="24"/>
              </w:rPr>
            </w:pPr>
            <w:r w:rsidRPr="00661414">
              <w:rPr>
                <w:sz w:val="24"/>
                <w:szCs w:val="24"/>
              </w:rPr>
              <w:t>0</w:t>
            </w:r>
          </w:p>
        </w:tc>
        <w:tc>
          <w:tcPr>
            <w:tcW w:w="1120" w:type="dxa"/>
            <w:vAlign w:val="center"/>
          </w:tcPr>
          <w:p w:rsidR="004904CB" w:rsidRPr="00661414" w:rsidRDefault="004904CB" w:rsidP="00B8019F">
            <w:pPr>
              <w:jc w:val="center"/>
              <w:rPr>
                <w:sz w:val="24"/>
                <w:szCs w:val="24"/>
              </w:rPr>
            </w:pPr>
            <w:r w:rsidRPr="00661414">
              <w:rPr>
                <w:sz w:val="24"/>
                <w:szCs w:val="24"/>
              </w:rPr>
              <w:t>0</w:t>
            </w:r>
          </w:p>
        </w:tc>
        <w:tc>
          <w:tcPr>
            <w:tcW w:w="1060" w:type="dxa"/>
            <w:vAlign w:val="center"/>
          </w:tcPr>
          <w:p w:rsidR="004904CB" w:rsidRPr="00661414" w:rsidRDefault="004904CB" w:rsidP="00B8019F">
            <w:pPr>
              <w:jc w:val="center"/>
              <w:rPr>
                <w:sz w:val="24"/>
                <w:szCs w:val="24"/>
              </w:rPr>
            </w:pPr>
            <w:r w:rsidRPr="00661414">
              <w:rPr>
                <w:sz w:val="24"/>
                <w:szCs w:val="24"/>
              </w:rPr>
              <w:t>3</w:t>
            </w:r>
          </w:p>
        </w:tc>
        <w:tc>
          <w:tcPr>
            <w:tcW w:w="1133" w:type="dxa"/>
            <w:vAlign w:val="center"/>
          </w:tcPr>
          <w:p w:rsidR="004904CB" w:rsidRPr="00661414" w:rsidRDefault="004904CB" w:rsidP="00B8019F">
            <w:pPr>
              <w:jc w:val="center"/>
              <w:rPr>
                <w:sz w:val="24"/>
                <w:szCs w:val="24"/>
              </w:rPr>
            </w:pPr>
            <w:r w:rsidRPr="00661414">
              <w:rPr>
                <w:sz w:val="24"/>
                <w:szCs w:val="24"/>
              </w:rPr>
              <w:t>8</w:t>
            </w:r>
          </w:p>
        </w:tc>
      </w:tr>
      <w:tr w:rsidR="004904CB" w:rsidRPr="00661414" w:rsidTr="00B8019F">
        <w:trPr>
          <w:trHeight w:val="520"/>
        </w:trPr>
        <w:tc>
          <w:tcPr>
            <w:tcW w:w="2764" w:type="dxa"/>
            <w:vAlign w:val="center"/>
          </w:tcPr>
          <w:p w:rsidR="004904CB" w:rsidRPr="00661414" w:rsidRDefault="004904CB" w:rsidP="00B8019F">
            <w:pPr>
              <w:rPr>
                <w:sz w:val="24"/>
                <w:szCs w:val="24"/>
              </w:rPr>
            </w:pPr>
            <w:r w:rsidRPr="00661414">
              <w:rPr>
                <w:sz w:val="24"/>
                <w:szCs w:val="24"/>
              </w:rPr>
              <w:t>Zwolnienia monitorowane</w:t>
            </w:r>
          </w:p>
        </w:tc>
        <w:tc>
          <w:tcPr>
            <w:tcW w:w="279" w:type="dxa"/>
            <w:vAlign w:val="center"/>
          </w:tcPr>
          <w:p w:rsidR="004904CB" w:rsidRPr="00661414" w:rsidRDefault="004904CB" w:rsidP="00B8019F">
            <w:pPr>
              <w:jc w:val="center"/>
              <w:rPr>
                <w:sz w:val="24"/>
                <w:szCs w:val="24"/>
              </w:rPr>
            </w:pPr>
            <w:r w:rsidRPr="00661414">
              <w:rPr>
                <w:sz w:val="24"/>
                <w:szCs w:val="24"/>
              </w:rPr>
              <w:t>3</w:t>
            </w:r>
          </w:p>
        </w:tc>
        <w:tc>
          <w:tcPr>
            <w:tcW w:w="1114" w:type="dxa"/>
            <w:shd w:val="clear" w:color="auto" w:fill="FBD4B4"/>
            <w:vAlign w:val="center"/>
          </w:tcPr>
          <w:p w:rsidR="004904CB" w:rsidRPr="00661414" w:rsidRDefault="004904CB" w:rsidP="00B8019F">
            <w:pPr>
              <w:jc w:val="center"/>
              <w:rPr>
                <w:sz w:val="24"/>
                <w:szCs w:val="24"/>
              </w:rPr>
            </w:pPr>
            <w:r w:rsidRPr="00661414">
              <w:rPr>
                <w:sz w:val="24"/>
                <w:szCs w:val="24"/>
              </w:rPr>
              <w:t>0</w:t>
            </w:r>
          </w:p>
        </w:tc>
        <w:tc>
          <w:tcPr>
            <w:tcW w:w="984" w:type="dxa"/>
            <w:shd w:val="clear" w:color="auto" w:fill="FBD4B4"/>
            <w:vAlign w:val="center"/>
          </w:tcPr>
          <w:p w:rsidR="004904CB" w:rsidRPr="00661414" w:rsidRDefault="004904CB" w:rsidP="00B8019F">
            <w:pPr>
              <w:jc w:val="center"/>
              <w:rPr>
                <w:sz w:val="24"/>
                <w:szCs w:val="24"/>
              </w:rPr>
            </w:pPr>
            <w:r w:rsidRPr="00661414">
              <w:rPr>
                <w:sz w:val="24"/>
                <w:szCs w:val="24"/>
              </w:rPr>
              <w:t>0</w:t>
            </w:r>
          </w:p>
        </w:tc>
        <w:tc>
          <w:tcPr>
            <w:tcW w:w="280" w:type="dxa"/>
            <w:vMerge/>
            <w:vAlign w:val="center"/>
          </w:tcPr>
          <w:p w:rsidR="004904CB" w:rsidRPr="00661414" w:rsidRDefault="004904CB" w:rsidP="00B8019F">
            <w:pPr>
              <w:jc w:val="center"/>
              <w:rPr>
                <w:sz w:val="24"/>
                <w:szCs w:val="24"/>
              </w:rPr>
            </w:pPr>
          </w:p>
        </w:tc>
        <w:tc>
          <w:tcPr>
            <w:tcW w:w="978" w:type="dxa"/>
            <w:vAlign w:val="center"/>
          </w:tcPr>
          <w:p w:rsidR="004904CB" w:rsidRPr="00661414" w:rsidRDefault="004904CB" w:rsidP="00B8019F">
            <w:pPr>
              <w:jc w:val="center"/>
              <w:rPr>
                <w:sz w:val="24"/>
                <w:szCs w:val="24"/>
              </w:rPr>
            </w:pPr>
            <w:r w:rsidRPr="00661414">
              <w:rPr>
                <w:sz w:val="24"/>
                <w:szCs w:val="24"/>
              </w:rPr>
              <w:t>0</w:t>
            </w:r>
          </w:p>
        </w:tc>
        <w:tc>
          <w:tcPr>
            <w:tcW w:w="1120" w:type="dxa"/>
            <w:vAlign w:val="center"/>
          </w:tcPr>
          <w:p w:rsidR="004904CB" w:rsidRPr="00661414" w:rsidRDefault="004904CB" w:rsidP="00B8019F">
            <w:pPr>
              <w:jc w:val="center"/>
              <w:rPr>
                <w:sz w:val="24"/>
                <w:szCs w:val="24"/>
              </w:rPr>
            </w:pPr>
            <w:r w:rsidRPr="00661414">
              <w:rPr>
                <w:sz w:val="24"/>
                <w:szCs w:val="24"/>
              </w:rPr>
              <w:t>0</w:t>
            </w:r>
          </w:p>
        </w:tc>
        <w:tc>
          <w:tcPr>
            <w:tcW w:w="1060" w:type="dxa"/>
            <w:vAlign w:val="center"/>
          </w:tcPr>
          <w:p w:rsidR="004904CB" w:rsidRPr="00661414" w:rsidRDefault="004904CB" w:rsidP="00B8019F">
            <w:pPr>
              <w:jc w:val="center"/>
              <w:rPr>
                <w:sz w:val="24"/>
                <w:szCs w:val="24"/>
              </w:rPr>
            </w:pPr>
            <w:r w:rsidRPr="00661414">
              <w:rPr>
                <w:sz w:val="24"/>
                <w:szCs w:val="24"/>
              </w:rPr>
              <w:t>0</w:t>
            </w:r>
          </w:p>
        </w:tc>
        <w:tc>
          <w:tcPr>
            <w:tcW w:w="1133" w:type="dxa"/>
            <w:vAlign w:val="center"/>
          </w:tcPr>
          <w:p w:rsidR="004904CB" w:rsidRPr="00661414" w:rsidRDefault="004904CB" w:rsidP="00B8019F">
            <w:pPr>
              <w:jc w:val="center"/>
              <w:rPr>
                <w:sz w:val="24"/>
                <w:szCs w:val="24"/>
              </w:rPr>
            </w:pPr>
            <w:r w:rsidRPr="00661414">
              <w:rPr>
                <w:sz w:val="24"/>
                <w:szCs w:val="24"/>
              </w:rPr>
              <w:t>0</w:t>
            </w:r>
          </w:p>
        </w:tc>
      </w:tr>
    </w:tbl>
    <w:p w:rsidR="00943947" w:rsidRDefault="00943947" w:rsidP="00943947">
      <w:pPr>
        <w:rPr>
          <w:sz w:val="18"/>
          <w:szCs w:val="18"/>
        </w:rPr>
      </w:pPr>
      <w:r w:rsidRPr="00C03FD5">
        <w:rPr>
          <w:sz w:val="18"/>
          <w:szCs w:val="18"/>
        </w:rPr>
        <w:t xml:space="preserve">Źródło: opracowanie własne </w:t>
      </w:r>
    </w:p>
    <w:p w:rsidR="004904CB" w:rsidRPr="00661414" w:rsidRDefault="004904CB" w:rsidP="004904CB">
      <w:pPr>
        <w:jc w:val="both"/>
        <w:rPr>
          <w:sz w:val="24"/>
          <w:szCs w:val="24"/>
        </w:rPr>
      </w:pPr>
    </w:p>
    <w:p w:rsidR="004904CB" w:rsidRPr="00661414" w:rsidRDefault="004904CB" w:rsidP="004904CB">
      <w:pPr>
        <w:jc w:val="both"/>
        <w:rPr>
          <w:sz w:val="24"/>
          <w:szCs w:val="24"/>
        </w:rPr>
      </w:pPr>
    </w:p>
    <w:p w:rsidR="004904CB" w:rsidRPr="00661414" w:rsidRDefault="004904CB" w:rsidP="004904CB">
      <w:pPr>
        <w:spacing w:after="120"/>
        <w:jc w:val="both"/>
        <w:rPr>
          <w:sz w:val="24"/>
          <w:szCs w:val="24"/>
        </w:rPr>
      </w:pPr>
      <w:r w:rsidRPr="00661414">
        <w:rPr>
          <w:sz w:val="24"/>
          <w:szCs w:val="24"/>
        </w:rPr>
        <w:tab/>
        <w:t xml:space="preserve">Trzy firmy z sektora prywatnego  działające na terenie całego kraju zgłosiły zwolnienia 18 pracowników z terenu powiatu brodnickiego. Planowane przyczyny zwolnień wg pracodawców to: </w:t>
      </w:r>
    </w:p>
    <w:p w:rsidR="004904CB" w:rsidRPr="00661414" w:rsidRDefault="004904CB" w:rsidP="004904CB">
      <w:pPr>
        <w:pStyle w:val="Akapitzlist"/>
        <w:numPr>
          <w:ilvl w:val="0"/>
          <w:numId w:val="36"/>
        </w:numPr>
        <w:spacing w:after="120" w:line="240" w:lineRule="auto"/>
        <w:ind w:left="425" w:hanging="357"/>
        <w:contextualSpacing w:val="0"/>
        <w:jc w:val="both"/>
        <w:rPr>
          <w:rFonts w:ascii="Times New Roman" w:hAnsi="Times New Roman"/>
          <w:sz w:val="24"/>
          <w:szCs w:val="24"/>
        </w:rPr>
      </w:pPr>
      <w:r w:rsidRPr="00661414">
        <w:rPr>
          <w:rFonts w:ascii="Times New Roman" w:hAnsi="Times New Roman"/>
          <w:sz w:val="24"/>
          <w:szCs w:val="24"/>
        </w:rPr>
        <w:t>zmiany organizacyjne tj. centralizacja procesów administracyjno- kadrowych, księgowych;</w:t>
      </w:r>
    </w:p>
    <w:p w:rsidR="004904CB" w:rsidRPr="00661414" w:rsidRDefault="004904CB" w:rsidP="004904CB">
      <w:pPr>
        <w:pStyle w:val="Akapitzlist"/>
        <w:numPr>
          <w:ilvl w:val="0"/>
          <w:numId w:val="36"/>
        </w:numPr>
        <w:spacing w:after="120" w:line="240" w:lineRule="auto"/>
        <w:ind w:left="425" w:hanging="357"/>
        <w:contextualSpacing w:val="0"/>
        <w:jc w:val="both"/>
        <w:rPr>
          <w:rFonts w:ascii="Times New Roman" w:hAnsi="Times New Roman"/>
          <w:sz w:val="24"/>
          <w:szCs w:val="24"/>
        </w:rPr>
      </w:pPr>
      <w:r w:rsidRPr="00661414">
        <w:rPr>
          <w:rFonts w:ascii="Times New Roman" w:hAnsi="Times New Roman"/>
          <w:sz w:val="24"/>
          <w:szCs w:val="24"/>
        </w:rPr>
        <w:t>trudna sytuacja finansowa firmy.</w:t>
      </w:r>
    </w:p>
    <w:p w:rsidR="00842C30" w:rsidRDefault="00842C30"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4904CB" w:rsidRDefault="004904CB" w:rsidP="00147BF9">
      <w:pPr>
        <w:rPr>
          <w:color w:val="C00000"/>
          <w:sz w:val="24"/>
        </w:rPr>
      </w:pPr>
    </w:p>
    <w:p w:rsidR="00842C30" w:rsidRDefault="00842C30" w:rsidP="00147BF9">
      <w:pPr>
        <w:rPr>
          <w:color w:val="C00000"/>
          <w:sz w:val="24"/>
        </w:rPr>
      </w:pPr>
    </w:p>
    <w:p w:rsidR="00250654" w:rsidRPr="00783D50" w:rsidRDefault="00783D50" w:rsidP="00147BF9">
      <w:pPr>
        <w:rPr>
          <w:sz w:val="24"/>
        </w:rPr>
      </w:pPr>
      <w:r w:rsidRPr="00783D50">
        <w:rPr>
          <w:sz w:val="24"/>
        </w:rPr>
        <w:t>_____________________________________________________________________________</w:t>
      </w:r>
    </w:p>
    <w:p w:rsidR="007468DF" w:rsidRDefault="007D334D" w:rsidP="00783D50">
      <w:pPr>
        <w:ind w:left="142" w:hanging="142"/>
      </w:pPr>
      <w:r w:rsidRPr="00681398">
        <w:rPr>
          <w:sz w:val="22"/>
          <w:szCs w:val="22"/>
        </w:rPr>
        <w:t>*</w:t>
      </w:r>
      <w:r w:rsidR="00783D50">
        <w:rPr>
          <w:sz w:val="24"/>
        </w:rPr>
        <w:t>z</w:t>
      </w:r>
      <w:r w:rsidRPr="00783D50">
        <w:t xml:space="preserve">awiadomienie w trybie i na zasadach określonych w ustawie z 13 marca 2003r. o szczególnych zasadach rozwiązywania z pracownikami stosunków pracy z przyczyn niedotyczących </w:t>
      </w:r>
      <w:r w:rsidR="00783D50" w:rsidRPr="00783D50">
        <w:t>pracowników</w:t>
      </w:r>
      <w:r w:rsidR="00783D50">
        <w:t>.</w:t>
      </w:r>
    </w:p>
    <w:p w:rsidR="00462294" w:rsidRPr="00661414" w:rsidRDefault="00147BF9" w:rsidP="00147BF9">
      <w:pPr>
        <w:rPr>
          <w:sz w:val="24"/>
        </w:rPr>
      </w:pPr>
      <w:r w:rsidRPr="00661414">
        <w:rPr>
          <w:sz w:val="24"/>
        </w:rPr>
        <w:lastRenderedPageBreak/>
        <w:t>1.</w:t>
      </w:r>
      <w:r w:rsidR="00250654" w:rsidRPr="00661414">
        <w:rPr>
          <w:sz w:val="24"/>
        </w:rPr>
        <w:t>5</w:t>
      </w:r>
      <w:r w:rsidRPr="00661414">
        <w:rPr>
          <w:sz w:val="24"/>
        </w:rPr>
        <w:t xml:space="preserve">.  </w:t>
      </w:r>
      <w:r w:rsidR="00462294" w:rsidRPr="00661414">
        <w:rPr>
          <w:sz w:val="24"/>
        </w:rPr>
        <w:t xml:space="preserve">KOORDYNACJA SYSTEMU ZABEZPIECZENIA SPOŁECZNEGO </w:t>
      </w:r>
    </w:p>
    <w:p w:rsidR="006A33D5" w:rsidRPr="00661414" w:rsidRDefault="006A33D5" w:rsidP="00147BF9"/>
    <w:p w:rsidR="00C71FE6" w:rsidRPr="00661414" w:rsidRDefault="00C71FE6" w:rsidP="00C71FE6">
      <w:pPr>
        <w:ind w:firstLine="708"/>
        <w:jc w:val="both"/>
        <w:rPr>
          <w:sz w:val="24"/>
          <w:szCs w:val="24"/>
        </w:rPr>
      </w:pPr>
      <w:r w:rsidRPr="00661414">
        <w:rPr>
          <w:sz w:val="24"/>
          <w:szCs w:val="24"/>
        </w:rPr>
        <w:t xml:space="preserve">Zgodnie z art. 8 ust. 1 pkt. 8 ustawy z dnia 20 kwietnia 2004r. o promocji zatrudnienia </w:t>
      </w:r>
      <w:r w:rsidRPr="00661414">
        <w:rPr>
          <w:sz w:val="24"/>
          <w:szCs w:val="24"/>
        </w:rPr>
        <w:br/>
        <w:t xml:space="preserve">i instytucjach rynku pracy, zadania w zakresie koordynacji systemów zabezpieczenia społecznego z tytułu bezrobocia w ramach państw członkowskich UE/EOG i Szwajcarii </w:t>
      </w:r>
      <w:r w:rsidR="00CC4AD7" w:rsidRPr="00661414">
        <w:rPr>
          <w:sz w:val="24"/>
          <w:szCs w:val="24"/>
        </w:rPr>
        <w:t>są</w:t>
      </w:r>
      <w:r w:rsidRPr="00661414">
        <w:rPr>
          <w:sz w:val="24"/>
          <w:szCs w:val="24"/>
        </w:rPr>
        <w:t xml:space="preserve"> zadaniem samorządu wojewódzkiego. </w:t>
      </w:r>
    </w:p>
    <w:p w:rsidR="00C71FE6" w:rsidRPr="00661414" w:rsidRDefault="00C71FE6" w:rsidP="00C71FE6">
      <w:pPr>
        <w:ind w:firstLine="708"/>
        <w:jc w:val="both"/>
        <w:rPr>
          <w:sz w:val="24"/>
          <w:szCs w:val="24"/>
        </w:rPr>
      </w:pPr>
      <w:r w:rsidRPr="00661414">
        <w:rPr>
          <w:sz w:val="24"/>
          <w:szCs w:val="24"/>
        </w:rPr>
        <w:t xml:space="preserve">Instytucją właściwą dla województwa kujawsko-pomorskiego jest Wojewódzki Urząd Pracy w Toruniu. </w:t>
      </w:r>
    </w:p>
    <w:p w:rsidR="00462294" w:rsidRPr="00661414" w:rsidRDefault="00462294" w:rsidP="00770BB7">
      <w:pPr>
        <w:pStyle w:val="Akapitzlist"/>
        <w:spacing w:after="0" w:line="240" w:lineRule="auto"/>
        <w:ind w:left="0" w:firstLine="709"/>
        <w:jc w:val="both"/>
        <w:rPr>
          <w:rFonts w:ascii="Times New Roman" w:hAnsi="Times New Roman"/>
          <w:sz w:val="24"/>
          <w:szCs w:val="24"/>
        </w:rPr>
      </w:pPr>
      <w:r w:rsidRPr="00661414">
        <w:rPr>
          <w:rFonts w:ascii="Times New Roman" w:hAnsi="Times New Roman"/>
          <w:sz w:val="24"/>
          <w:szCs w:val="24"/>
        </w:rPr>
        <w:t>Osoby bezrobotne powracające do Polski</w:t>
      </w:r>
      <w:r w:rsidR="007F76D2" w:rsidRPr="00661414">
        <w:rPr>
          <w:rFonts w:ascii="Times New Roman" w:hAnsi="Times New Roman"/>
          <w:sz w:val="24"/>
          <w:szCs w:val="24"/>
        </w:rPr>
        <w:t>,</w:t>
      </w:r>
      <w:r w:rsidRPr="00661414">
        <w:rPr>
          <w:rFonts w:ascii="Times New Roman" w:hAnsi="Times New Roman"/>
          <w:sz w:val="24"/>
          <w:szCs w:val="24"/>
        </w:rPr>
        <w:t xml:space="preserve"> które świadczyły pracę w państwach objętych koordynacją systemu zabezpieczenia społecznego, rejestrując się w PUP w Brodnicy składają </w:t>
      </w:r>
      <w:r w:rsidRPr="00661414">
        <w:rPr>
          <w:rFonts w:ascii="Times New Roman" w:hAnsi="Times New Roman"/>
          <w:sz w:val="24"/>
          <w:szCs w:val="24"/>
        </w:rPr>
        <w:br/>
      </w:r>
      <w:r w:rsidR="007F76D2" w:rsidRPr="00661414">
        <w:rPr>
          <w:rFonts w:ascii="Times New Roman" w:hAnsi="Times New Roman"/>
          <w:sz w:val="24"/>
          <w:szCs w:val="24"/>
        </w:rPr>
        <w:t>za pośrednictwem urzędu wniosek do</w:t>
      </w:r>
      <w:r w:rsidRPr="00661414">
        <w:rPr>
          <w:rFonts w:ascii="Times New Roman" w:hAnsi="Times New Roman"/>
          <w:sz w:val="24"/>
          <w:szCs w:val="24"/>
        </w:rPr>
        <w:t xml:space="preserve"> Wojewódz</w:t>
      </w:r>
      <w:r w:rsidR="007F76D2" w:rsidRPr="00661414">
        <w:rPr>
          <w:rFonts w:ascii="Times New Roman" w:hAnsi="Times New Roman"/>
          <w:sz w:val="24"/>
          <w:szCs w:val="24"/>
        </w:rPr>
        <w:t>kiego</w:t>
      </w:r>
      <w:r w:rsidRPr="00661414">
        <w:rPr>
          <w:rFonts w:ascii="Times New Roman" w:hAnsi="Times New Roman"/>
          <w:sz w:val="24"/>
          <w:szCs w:val="24"/>
        </w:rPr>
        <w:t xml:space="preserve"> Urzęd</w:t>
      </w:r>
      <w:r w:rsidR="007F76D2" w:rsidRPr="00661414">
        <w:rPr>
          <w:rFonts w:ascii="Times New Roman" w:hAnsi="Times New Roman"/>
          <w:sz w:val="24"/>
          <w:szCs w:val="24"/>
        </w:rPr>
        <w:t>u</w:t>
      </w:r>
      <w:r w:rsidRPr="00661414">
        <w:rPr>
          <w:rFonts w:ascii="Times New Roman" w:hAnsi="Times New Roman"/>
          <w:sz w:val="24"/>
          <w:szCs w:val="24"/>
        </w:rPr>
        <w:t xml:space="preserve"> Pracy w Toruniu o pośrednictwo </w:t>
      </w:r>
      <w:r w:rsidR="008251AA" w:rsidRPr="00661414">
        <w:rPr>
          <w:rFonts w:ascii="Times New Roman" w:hAnsi="Times New Roman"/>
          <w:sz w:val="24"/>
          <w:szCs w:val="24"/>
        </w:rPr>
        <w:br/>
      </w:r>
      <w:r w:rsidRPr="00661414">
        <w:rPr>
          <w:rFonts w:ascii="Times New Roman" w:hAnsi="Times New Roman"/>
          <w:sz w:val="24"/>
          <w:szCs w:val="24"/>
        </w:rPr>
        <w:t>w</w:t>
      </w:r>
      <w:r w:rsidR="007F76D2" w:rsidRPr="00661414">
        <w:rPr>
          <w:rFonts w:ascii="Times New Roman" w:hAnsi="Times New Roman"/>
          <w:sz w:val="24"/>
          <w:szCs w:val="24"/>
        </w:rPr>
        <w:t xml:space="preserve"> </w:t>
      </w:r>
      <w:r w:rsidRPr="00661414">
        <w:rPr>
          <w:rFonts w:ascii="Times New Roman" w:hAnsi="Times New Roman"/>
          <w:sz w:val="24"/>
          <w:szCs w:val="24"/>
        </w:rPr>
        <w:t>uzyskaniu</w:t>
      </w:r>
      <w:r w:rsidR="007F76D2" w:rsidRPr="00661414">
        <w:rPr>
          <w:rFonts w:ascii="Times New Roman" w:hAnsi="Times New Roman"/>
          <w:sz w:val="24"/>
          <w:szCs w:val="24"/>
        </w:rPr>
        <w:t xml:space="preserve"> </w:t>
      </w:r>
      <w:r w:rsidR="00770BB7" w:rsidRPr="00661414">
        <w:rPr>
          <w:rFonts w:ascii="Times New Roman" w:hAnsi="Times New Roman"/>
          <w:sz w:val="24"/>
          <w:szCs w:val="24"/>
        </w:rPr>
        <w:t xml:space="preserve">formularza E 301 </w:t>
      </w:r>
      <w:r w:rsidR="006E5EF3" w:rsidRPr="00661414">
        <w:rPr>
          <w:rFonts w:ascii="Times New Roman" w:hAnsi="Times New Roman"/>
          <w:sz w:val="24"/>
          <w:szCs w:val="24"/>
        </w:rPr>
        <w:t xml:space="preserve">lub </w:t>
      </w:r>
      <w:r w:rsidR="00770BB7" w:rsidRPr="00661414">
        <w:rPr>
          <w:rFonts w:ascii="Times New Roman" w:hAnsi="Times New Roman"/>
          <w:sz w:val="24"/>
          <w:szCs w:val="24"/>
        </w:rPr>
        <w:t>dokument</w:t>
      </w:r>
      <w:r w:rsidR="006E5EF3" w:rsidRPr="00661414">
        <w:rPr>
          <w:rFonts w:ascii="Times New Roman" w:hAnsi="Times New Roman"/>
          <w:sz w:val="24"/>
          <w:szCs w:val="24"/>
        </w:rPr>
        <w:t>u</w:t>
      </w:r>
      <w:r w:rsidR="00770BB7" w:rsidRPr="00661414">
        <w:rPr>
          <w:rFonts w:ascii="Times New Roman" w:hAnsi="Times New Roman"/>
          <w:sz w:val="24"/>
          <w:szCs w:val="24"/>
        </w:rPr>
        <w:t xml:space="preserve"> PD U1</w:t>
      </w:r>
      <w:r w:rsidRPr="00661414">
        <w:rPr>
          <w:rFonts w:ascii="Times New Roman" w:hAnsi="Times New Roman"/>
          <w:sz w:val="24"/>
          <w:szCs w:val="24"/>
        </w:rPr>
        <w:t xml:space="preserve"> potwierdzając</w:t>
      </w:r>
      <w:r w:rsidR="006E5EF3" w:rsidRPr="00661414">
        <w:rPr>
          <w:rFonts w:ascii="Times New Roman" w:hAnsi="Times New Roman"/>
          <w:sz w:val="24"/>
          <w:szCs w:val="24"/>
        </w:rPr>
        <w:t>ego okres zatrudnienia (</w:t>
      </w:r>
      <w:r w:rsidRPr="00661414">
        <w:rPr>
          <w:rFonts w:ascii="Times New Roman" w:hAnsi="Times New Roman"/>
          <w:sz w:val="24"/>
          <w:szCs w:val="24"/>
        </w:rPr>
        <w:t>ubezpieczenia za granicą</w:t>
      </w:r>
      <w:r w:rsidR="006E5EF3" w:rsidRPr="00661414">
        <w:rPr>
          <w:rFonts w:ascii="Times New Roman" w:hAnsi="Times New Roman"/>
          <w:sz w:val="24"/>
          <w:szCs w:val="24"/>
        </w:rPr>
        <w:t>)</w:t>
      </w:r>
      <w:r w:rsidRPr="00661414">
        <w:rPr>
          <w:rFonts w:ascii="Times New Roman" w:hAnsi="Times New Roman"/>
          <w:sz w:val="24"/>
          <w:szCs w:val="24"/>
        </w:rPr>
        <w:t>.</w:t>
      </w:r>
      <w:r w:rsidR="002B51E6" w:rsidRPr="00661414">
        <w:rPr>
          <w:rFonts w:ascii="Times New Roman" w:hAnsi="Times New Roman"/>
          <w:sz w:val="24"/>
          <w:szCs w:val="24"/>
        </w:rPr>
        <w:t xml:space="preserve"> Dokument ten stanowi podstawę do przyznania zasiłku dla bezrobotnych w Polsce</w:t>
      </w:r>
      <w:r w:rsidR="00C71FE6" w:rsidRPr="00661414">
        <w:rPr>
          <w:rFonts w:ascii="Times New Roman" w:hAnsi="Times New Roman"/>
          <w:sz w:val="24"/>
          <w:szCs w:val="24"/>
        </w:rPr>
        <w:t>.</w:t>
      </w:r>
      <w:r w:rsidR="00D2686A" w:rsidRPr="00661414">
        <w:rPr>
          <w:rFonts w:ascii="Times New Roman" w:hAnsi="Times New Roman"/>
          <w:sz w:val="24"/>
          <w:szCs w:val="24"/>
        </w:rPr>
        <w:t xml:space="preserve"> Okres wyczekiwania na dokument PD U1 jest bardzo różny i wynosi </w:t>
      </w:r>
      <w:r w:rsidR="00D2686A" w:rsidRPr="00661414">
        <w:rPr>
          <w:rFonts w:ascii="Times New Roman" w:hAnsi="Times New Roman"/>
          <w:sz w:val="24"/>
          <w:szCs w:val="24"/>
        </w:rPr>
        <w:br/>
        <w:t>od 1 – 4 miesięcy w zależności od państwa, w którym bezrobotny świadczył pracę oraz systemu pracy zagranicznych służb EURES prowadzących te zagadnienia.</w:t>
      </w:r>
    </w:p>
    <w:p w:rsidR="000B3830" w:rsidRPr="00661414" w:rsidRDefault="000A15DD" w:rsidP="000B3830">
      <w:pPr>
        <w:pStyle w:val="Akapitzlist"/>
        <w:spacing w:after="0" w:line="240" w:lineRule="auto"/>
        <w:ind w:left="0" w:firstLine="709"/>
        <w:jc w:val="both"/>
        <w:rPr>
          <w:rFonts w:ascii="Times New Roman" w:hAnsi="Times New Roman"/>
          <w:sz w:val="24"/>
          <w:szCs w:val="24"/>
        </w:rPr>
      </w:pPr>
      <w:r w:rsidRPr="00661414">
        <w:rPr>
          <w:rFonts w:ascii="Times New Roman" w:hAnsi="Times New Roman"/>
          <w:sz w:val="24"/>
          <w:szCs w:val="24"/>
        </w:rPr>
        <w:t>W 201</w:t>
      </w:r>
      <w:r w:rsidR="005F08F7" w:rsidRPr="00661414">
        <w:rPr>
          <w:rFonts w:ascii="Times New Roman" w:hAnsi="Times New Roman"/>
          <w:sz w:val="24"/>
          <w:szCs w:val="24"/>
        </w:rPr>
        <w:t>3</w:t>
      </w:r>
      <w:r w:rsidRPr="00661414">
        <w:rPr>
          <w:rFonts w:ascii="Times New Roman" w:hAnsi="Times New Roman"/>
          <w:sz w:val="24"/>
          <w:szCs w:val="24"/>
        </w:rPr>
        <w:t xml:space="preserve">r., podczas rejestracji w Urzędzie Pracy w Brodnicy, </w:t>
      </w:r>
      <w:r w:rsidR="005F08F7" w:rsidRPr="00661414">
        <w:rPr>
          <w:rFonts w:ascii="Times New Roman" w:hAnsi="Times New Roman"/>
          <w:sz w:val="24"/>
          <w:szCs w:val="24"/>
        </w:rPr>
        <w:t>326</w:t>
      </w:r>
      <w:r w:rsidRPr="00661414">
        <w:rPr>
          <w:rFonts w:ascii="Times New Roman" w:hAnsi="Times New Roman"/>
          <w:sz w:val="24"/>
          <w:szCs w:val="24"/>
        </w:rPr>
        <w:t xml:space="preserve"> osób bezrobotnych wykazało okres zatrudnienia świadczony za granicam</w:t>
      </w:r>
      <w:r w:rsidR="005F08F7" w:rsidRPr="00661414">
        <w:rPr>
          <w:rFonts w:ascii="Times New Roman" w:hAnsi="Times New Roman"/>
          <w:sz w:val="24"/>
          <w:szCs w:val="24"/>
        </w:rPr>
        <w:t>i kraju. Z tej grupy zaledwie 45</w:t>
      </w:r>
      <w:r w:rsidRPr="00661414">
        <w:rPr>
          <w:rFonts w:ascii="Times New Roman" w:hAnsi="Times New Roman"/>
          <w:sz w:val="24"/>
          <w:szCs w:val="24"/>
        </w:rPr>
        <w:t xml:space="preserve"> osób wykazało się pracą za granicą w wymiarze co najmniej 12 miesięcy. Osoby te (</w:t>
      </w:r>
      <w:r w:rsidR="005F08F7" w:rsidRPr="00661414">
        <w:rPr>
          <w:rFonts w:ascii="Times New Roman" w:hAnsi="Times New Roman"/>
          <w:sz w:val="24"/>
          <w:szCs w:val="24"/>
        </w:rPr>
        <w:t>30</w:t>
      </w:r>
      <w:r w:rsidRPr="00661414">
        <w:rPr>
          <w:rFonts w:ascii="Times New Roman" w:hAnsi="Times New Roman"/>
          <w:sz w:val="24"/>
          <w:szCs w:val="24"/>
        </w:rPr>
        <w:t xml:space="preserve"> mężczyzn i </w:t>
      </w:r>
      <w:r w:rsidR="005F08F7" w:rsidRPr="00661414">
        <w:rPr>
          <w:rFonts w:ascii="Times New Roman" w:hAnsi="Times New Roman"/>
          <w:sz w:val="24"/>
          <w:szCs w:val="24"/>
        </w:rPr>
        <w:br/>
      </w:r>
      <w:r w:rsidRPr="00661414">
        <w:rPr>
          <w:rFonts w:ascii="Times New Roman" w:hAnsi="Times New Roman"/>
          <w:sz w:val="24"/>
          <w:szCs w:val="24"/>
        </w:rPr>
        <w:t>1</w:t>
      </w:r>
      <w:r w:rsidR="005F08F7" w:rsidRPr="00661414">
        <w:rPr>
          <w:rFonts w:ascii="Times New Roman" w:hAnsi="Times New Roman"/>
          <w:sz w:val="24"/>
          <w:szCs w:val="24"/>
        </w:rPr>
        <w:t>5</w:t>
      </w:r>
      <w:r w:rsidRPr="00661414">
        <w:rPr>
          <w:rFonts w:ascii="Times New Roman" w:hAnsi="Times New Roman"/>
          <w:sz w:val="24"/>
          <w:szCs w:val="24"/>
        </w:rPr>
        <w:t xml:space="preserve"> kobiet) wystąpiły z wnioskiem o potwierdzenie okresu zatrudnienia/ubezpieczenia za granicą.</w:t>
      </w:r>
      <w:r w:rsidRPr="00661414">
        <w:rPr>
          <w:sz w:val="24"/>
          <w:szCs w:val="24"/>
        </w:rPr>
        <w:t xml:space="preserve"> </w:t>
      </w:r>
      <w:r w:rsidR="005F08F7" w:rsidRPr="00661414">
        <w:rPr>
          <w:sz w:val="24"/>
          <w:szCs w:val="24"/>
        </w:rPr>
        <w:br/>
      </w:r>
      <w:r w:rsidRPr="00661414">
        <w:rPr>
          <w:rFonts w:ascii="Times New Roman" w:hAnsi="Times New Roman"/>
          <w:sz w:val="24"/>
          <w:szCs w:val="24"/>
        </w:rPr>
        <w:t xml:space="preserve">Marszałek Województwa Kujawsko-Pomorskiego przyznał </w:t>
      </w:r>
      <w:r w:rsidR="005D7A24" w:rsidRPr="00661414">
        <w:rPr>
          <w:rFonts w:ascii="Times New Roman" w:hAnsi="Times New Roman"/>
          <w:sz w:val="24"/>
          <w:szCs w:val="24"/>
        </w:rPr>
        <w:t xml:space="preserve">wszystkim </w:t>
      </w:r>
      <w:r w:rsidR="005F08F7" w:rsidRPr="00661414">
        <w:rPr>
          <w:rFonts w:ascii="Times New Roman" w:hAnsi="Times New Roman"/>
          <w:sz w:val="24"/>
          <w:szCs w:val="24"/>
        </w:rPr>
        <w:t xml:space="preserve">45 osobom </w:t>
      </w:r>
      <w:r w:rsidRPr="00661414">
        <w:rPr>
          <w:rFonts w:ascii="Times New Roman" w:hAnsi="Times New Roman"/>
          <w:sz w:val="24"/>
          <w:szCs w:val="24"/>
        </w:rPr>
        <w:t>prawo do zasiłku</w:t>
      </w:r>
      <w:r w:rsidR="005F08F7" w:rsidRPr="00661414">
        <w:rPr>
          <w:rFonts w:ascii="Times New Roman" w:hAnsi="Times New Roman"/>
          <w:sz w:val="24"/>
          <w:szCs w:val="24"/>
        </w:rPr>
        <w:t xml:space="preserve"> dla bezrobotnych. </w:t>
      </w:r>
    </w:p>
    <w:p w:rsidR="006A33D5" w:rsidRPr="00661414" w:rsidRDefault="006A33D5" w:rsidP="000B3830">
      <w:pPr>
        <w:pStyle w:val="Akapitzlist"/>
        <w:spacing w:after="0" w:line="240" w:lineRule="auto"/>
        <w:ind w:left="0" w:firstLine="709"/>
        <w:jc w:val="both"/>
        <w:rPr>
          <w:rFonts w:ascii="Times New Roman" w:hAnsi="Times New Roman"/>
          <w:sz w:val="24"/>
          <w:szCs w:val="24"/>
        </w:rPr>
      </w:pPr>
      <w:r w:rsidRPr="00661414">
        <w:rPr>
          <w:rFonts w:ascii="Times New Roman" w:hAnsi="Times New Roman"/>
          <w:sz w:val="24"/>
          <w:szCs w:val="24"/>
        </w:rPr>
        <w:t>W 201</w:t>
      </w:r>
      <w:r w:rsidR="000B3830" w:rsidRPr="00661414">
        <w:rPr>
          <w:rFonts w:ascii="Times New Roman" w:hAnsi="Times New Roman"/>
          <w:sz w:val="24"/>
          <w:szCs w:val="24"/>
        </w:rPr>
        <w:t>3</w:t>
      </w:r>
      <w:r w:rsidRPr="00661414">
        <w:rPr>
          <w:rFonts w:ascii="Times New Roman" w:hAnsi="Times New Roman"/>
          <w:sz w:val="24"/>
          <w:szCs w:val="24"/>
        </w:rPr>
        <w:t>r. w porównaniu do roku 201</w:t>
      </w:r>
      <w:r w:rsidR="000B3830" w:rsidRPr="00661414">
        <w:rPr>
          <w:rFonts w:ascii="Times New Roman" w:hAnsi="Times New Roman"/>
          <w:sz w:val="24"/>
          <w:szCs w:val="24"/>
        </w:rPr>
        <w:t>2</w:t>
      </w:r>
      <w:r w:rsidRPr="00661414">
        <w:rPr>
          <w:rFonts w:ascii="Times New Roman" w:hAnsi="Times New Roman"/>
          <w:sz w:val="24"/>
          <w:szCs w:val="24"/>
        </w:rPr>
        <w:t xml:space="preserve"> nastąpił</w:t>
      </w:r>
      <w:r w:rsidRPr="00661414">
        <w:rPr>
          <w:sz w:val="24"/>
          <w:szCs w:val="24"/>
        </w:rPr>
        <w:t xml:space="preserve"> </w:t>
      </w:r>
      <w:r w:rsidRPr="00661414">
        <w:rPr>
          <w:rFonts w:ascii="Times New Roman" w:hAnsi="Times New Roman"/>
          <w:sz w:val="24"/>
          <w:szCs w:val="24"/>
        </w:rPr>
        <w:t xml:space="preserve">spadek (o </w:t>
      </w:r>
      <w:r w:rsidR="005D7A24" w:rsidRPr="00661414">
        <w:rPr>
          <w:rFonts w:ascii="Times New Roman" w:hAnsi="Times New Roman"/>
          <w:sz w:val="24"/>
          <w:szCs w:val="24"/>
        </w:rPr>
        <w:t>8</w:t>
      </w:r>
      <w:r w:rsidRPr="00661414">
        <w:rPr>
          <w:rFonts w:ascii="Times New Roman" w:hAnsi="Times New Roman"/>
          <w:sz w:val="24"/>
          <w:szCs w:val="24"/>
        </w:rPr>
        <w:t xml:space="preserve">%) liczby wniosków </w:t>
      </w:r>
      <w:r w:rsidRPr="00661414">
        <w:rPr>
          <w:rFonts w:ascii="Times New Roman" w:hAnsi="Times New Roman"/>
          <w:sz w:val="24"/>
          <w:szCs w:val="24"/>
        </w:rPr>
        <w:br/>
        <w:t xml:space="preserve">o przyznanie prawa do zasiłku oraz wydanie odpowiednich formularzy potwierdzających ubezpieczenie/zatrudnienie w państwach członkowskich UE/EOG i Szwajcarii.  </w:t>
      </w:r>
    </w:p>
    <w:p w:rsidR="005152AA" w:rsidRPr="00661414" w:rsidRDefault="005152AA" w:rsidP="006A33D5">
      <w:pPr>
        <w:jc w:val="both"/>
        <w:rPr>
          <w:sz w:val="24"/>
          <w:szCs w:val="24"/>
        </w:rPr>
      </w:pPr>
    </w:p>
    <w:p w:rsidR="00462294" w:rsidRPr="00661414" w:rsidRDefault="00462294" w:rsidP="00F609E4">
      <w:pPr>
        <w:jc w:val="both"/>
        <w:rPr>
          <w:rFonts w:cs="Times New Roman"/>
          <w:sz w:val="24"/>
        </w:rPr>
      </w:pPr>
    </w:p>
    <w:p w:rsidR="00100999" w:rsidRPr="00661414" w:rsidRDefault="00100999" w:rsidP="00F609E4">
      <w:pPr>
        <w:jc w:val="both"/>
        <w:rPr>
          <w:rFonts w:cs="Times New Roman"/>
          <w:sz w:val="24"/>
        </w:rPr>
      </w:pPr>
    </w:p>
    <w:p w:rsidR="000A15DD" w:rsidRPr="00661414" w:rsidRDefault="000A15DD" w:rsidP="00F609E4">
      <w:pPr>
        <w:jc w:val="both"/>
        <w:rPr>
          <w:rFonts w:cs="Times New Roman"/>
          <w:sz w:val="24"/>
        </w:rPr>
      </w:pPr>
    </w:p>
    <w:p w:rsidR="000A15DD" w:rsidRPr="00661414" w:rsidRDefault="00731B54" w:rsidP="00731B54">
      <w:pPr>
        <w:jc w:val="center"/>
        <w:rPr>
          <w:rFonts w:cs="Times New Roman"/>
          <w:sz w:val="24"/>
          <w:szCs w:val="24"/>
        </w:rPr>
      </w:pPr>
      <w:r w:rsidRPr="00661414">
        <w:rPr>
          <w:rFonts w:cs="Times New Roman"/>
          <w:sz w:val="24"/>
          <w:szCs w:val="24"/>
        </w:rPr>
        <w:t>Wnioski na realizację zadań koordynacji systemu zabezpieczenia społecznego</w:t>
      </w:r>
    </w:p>
    <w:p w:rsidR="00731B54" w:rsidRPr="00661414" w:rsidRDefault="00731B54" w:rsidP="00731B54">
      <w:pPr>
        <w:jc w:val="center"/>
        <w:rPr>
          <w:rFonts w:cs="Times New Roman"/>
          <w:sz w:val="24"/>
          <w:szCs w:val="24"/>
        </w:rPr>
      </w:pPr>
      <w:r w:rsidRPr="00661414">
        <w:rPr>
          <w:rFonts w:cs="Times New Roman"/>
          <w:sz w:val="24"/>
          <w:szCs w:val="24"/>
        </w:rPr>
        <w:t>złożone przez bezrobotnych w latach 201</w:t>
      </w:r>
      <w:r w:rsidR="005D7A24" w:rsidRPr="00661414">
        <w:rPr>
          <w:rFonts w:cs="Times New Roman"/>
          <w:sz w:val="24"/>
          <w:szCs w:val="24"/>
        </w:rPr>
        <w:t>2</w:t>
      </w:r>
      <w:r w:rsidRPr="00661414">
        <w:rPr>
          <w:rFonts w:cs="Times New Roman"/>
          <w:sz w:val="24"/>
          <w:szCs w:val="24"/>
        </w:rPr>
        <w:t>-201</w:t>
      </w:r>
      <w:r w:rsidR="005D7A24" w:rsidRPr="00661414">
        <w:rPr>
          <w:rFonts w:cs="Times New Roman"/>
          <w:sz w:val="24"/>
          <w:szCs w:val="24"/>
        </w:rPr>
        <w:t>3</w:t>
      </w:r>
    </w:p>
    <w:p w:rsidR="00731B54" w:rsidRPr="00731B54" w:rsidRDefault="00731B54" w:rsidP="00731B54">
      <w:pPr>
        <w:jc w:val="center"/>
        <w:rPr>
          <w:rFonts w:cs="Times New Roman"/>
          <w:sz w:val="22"/>
          <w:szCs w:val="22"/>
        </w:rPr>
      </w:pPr>
    </w:p>
    <w:p w:rsidR="000A15DD" w:rsidRDefault="00731B54" w:rsidP="00F609E4">
      <w:pPr>
        <w:jc w:val="both"/>
        <w:rPr>
          <w:rFonts w:cs="Times New Roman"/>
          <w:sz w:val="24"/>
        </w:rPr>
      </w:pPr>
      <w:r>
        <w:rPr>
          <w:rFonts w:cs="Times New Roman"/>
          <w:sz w:val="24"/>
        </w:rPr>
        <w:t xml:space="preserve">                </w:t>
      </w:r>
      <w:r w:rsidR="005D7A24" w:rsidRPr="005D7A24">
        <w:rPr>
          <w:rFonts w:cs="Times New Roman"/>
          <w:noProof/>
          <w:sz w:val="24"/>
          <w:lang w:eastAsia="pl-PL"/>
        </w:rPr>
        <w:drawing>
          <wp:inline distT="0" distB="0" distL="0" distR="0">
            <wp:extent cx="4784164" cy="2636874"/>
            <wp:effectExtent l="19050" t="0" r="16436"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7A24" w:rsidRDefault="00B77D5D" w:rsidP="00F609E4">
      <w:pPr>
        <w:jc w:val="both"/>
        <w:rPr>
          <w:sz w:val="18"/>
          <w:szCs w:val="18"/>
        </w:rPr>
      </w:pPr>
      <w:r>
        <w:rPr>
          <w:sz w:val="18"/>
          <w:szCs w:val="18"/>
        </w:rPr>
        <w:t xml:space="preserve">                       </w:t>
      </w:r>
    </w:p>
    <w:p w:rsidR="000A15DD" w:rsidRDefault="005D7A24" w:rsidP="00F609E4">
      <w:pPr>
        <w:jc w:val="both"/>
        <w:rPr>
          <w:rFonts w:cs="Times New Roman"/>
          <w:sz w:val="24"/>
        </w:rPr>
      </w:pPr>
      <w:r>
        <w:rPr>
          <w:sz w:val="18"/>
          <w:szCs w:val="18"/>
        </w:rPr>
        <w:t xml:space="preserve">                      </w:t>
      </w:r>
      <w:r w:rsidR="00B77D5D">
        <w:rPr>
          <w:sz w:val="18"/>
          <w:szCs w:val="18"/>
        </w:rPr>
        <w:t xml:space="preserve">  </w:t>
      </w:r>
      <w:r w:rsidR="00B77D5D" w:rsidRPr="00C03FD5">
        <w:rPr>
          <w:sz w:val="18"/>
          <w:szCs w:val="18"/>
        </w:rPr>
        <w:t>Źródło: opracowanie własne</w:t>
      </w:r>
    </w:p>
    <w:p w:rsidR="000A15DD" w:rsidRDefault="000A15DD" w:rsidP="00F609E4">
      <w:pPr>
        <w:jc w:val="both"/>
        <w:rPr>
          <w:rFonts w:cs="Times New Roman"/>
          <w:sz w:val="24"/>
        </w:rPr>
      </w:pPr>
    </w:p>
    <w:p w:rsidR="000A15DD" w:rsidRDefault="000A15DD" w:rsidP="00F609E4">
      <w:pPr>
        <w:jc w:val="both"/>
        <w:rPr>
          <w:rFonts w:cs="Times New Roman"/>
          <w:sz w:val="24"/>
        </w:rPr>
      </w:pPr>
    </w:p>
    <w:p w:rsidR="00100999" w:rsidRDefault="00100999" w:rsidP="00F609E4">
      <w:pPr>
        <w:jc w:val="both"/>
        <w:rPr>
          <w:rFonts w:cs="Times New Roman"/>
          <w:sz w:val="24"/>
        </w:rPr>
      </w:pPr>
    </w:p>
    <w:p w:rsidR="00B8019F" w:rsidRDefault="00B8019F" w:rsidP="00F609E4">
      <w:pPr>
        <w:jc w:val="both"/>
        <w:rPr>
          <w:rFonts w:cs="Times New Roman"/>
          <w:sz w:val="24"/>
        </w:rPr>
      </w:pPr>
    </w:p>
    <w:p w:rsidR="00E57D00" w:rsidRDefault="00E57D00" w:rsidP="00F609E4">
      <w:pPr>
        <w:jc w:val="both"/>
        <w:rPr>
          <w:rFonts w:cs="Times New Roman"/>
          <w:sz w:val="24"/>
        </w:rPr>
      </w:pPr>
    </w:p>
    <w:p w:rsidR="00E57D00" w:rsidRDefault="00E57D00" w:rsidP="00F609E4">
      <w:pPr>
        <w:jc w:val="both"/>
        <w:rPr>
          <w:rFonts w:cs="Times New Roman"/>
          <w:sz w:val="24"/>
        </w:rPr>
      </w:pPr>
    </w:p>
    <w:p w:rsidR="00352295" w:rsidRDefault="00B5786C">
      <w:pPr>
        <w:rPr>
          <w:b/>
          <w:sz w:val="28"/>
        </w:rPr>
      </w:pPr>
      <w:r w:rsidRPr="00B5786C">
        <w:rPr>
          <w:noProof/>
          <w:sz w:val="24"/>
          <w:lang w:eastAsia="pl-PL"/>
        </w:rPr>
        <w:lastRenderedPageBreak/>
        <w:pict>
          <v:rect id="Rectangle 77" o:spid="_x0000_s1184" style="position:absolute;margin-left:-24.65pt;margin-top:-7.3pt;width:19.5pt;height:30.7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" fillcolor="#f79646 [3209]" stroked="f" strokeweight="0">
            <v:fill color2="#df6a09 [2377]" focusposition=".5,.5" focussize="" focus="100%" type="gradientRadial"/>
            <v:shadow on="t" color="#974706 [1609]" offset="1pt"/>
          </v:rect>
        </w:pict>
      </w:r>
      <w:r>
        <w:rPr>
          <w:b/>
          <w:noProof/>
          <w:sz w:val="28"/>
          <w:lang w:eastAsia="pl-PL"/>
        </w:rPr>
        <w:pict>
          <v:rect id="Rectangle 65" o:spid="_x0000_s1183" style="position:absolute;margin-left:-5.15pt;margin-top:-7.3pt;width:542.05pt;height:30.7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" fillcolor="#d8d8d8 [2732]" strokecolor="#f2f2f2 [3041]" strokeweight="3pt">
            <v:shadow on="t" color="#4e6128 [1606]" opacity=".5" offset="1pt"/>
          </v:rect>
        </w:pict>
      </w:r>
      <w:r w:rsidR="00352295">
        <w:rPr>
          <w:b/>
          <w:sz w:val="28"/>
        </w:rPr>
        <w:t xml:space="preserve">2. GOSPODARKA </w:t>
      </w:r>
      <w:r w:rsidR="00EB71E6">
        <w:rPr>
          <w:b/>
          <w:sz w:val="28"/>
        </w:rPr>
        <w:t xml:space="preserve">FINANSOWA </w:t>
      </w:r>
    </w:p>
    <w:p w:rsidR="00352295" w:rsidRDefault="00352295">
      <w:pPr>
        <w:jc w:val="both"/>
        <w:rPr>
          <w:sz w:val="24"/>
        </w:rPr>
      </w:pPr>
    </w:p>
    <w:p w:rsidR="00352295" w:rsidRPr="00661414" w:rsidRDefault="00352295">
      <w:pPr>
        <w:jc w:val="both"/>
        <w:rPr>
          <w:sz w:val="24"/>
        </w:rPr>
      </w:pPr>
      <w:r w:rsidRPr="00661414">
        <w:rPr>
          <w:sz w:val="24"/>
        </w:rPr>
        <w:t>2.1</w:t>
      </w:r>
      <w:r w:rsidR="00147BF9" w:rsidRPr="00661414">
        <w:rPr>
          <w:sz w:val="24"/>
        </w:rPr>
        <w:t xml:space="preserve">. </w:t>
      </w:r>
      <w:r w:rsidRPr="00661414">
        <w:rPr>
          <w:sz w:val="24"/>
        </w:rPr>
        <w:t xml:space="preserve"> ŚRODKI PRZYDZIELONE </w:t>
      </w:r>
    </w:p>
    <w:p w:rsidR="00352295" w:rsidRPr="00661414" w:rsidRDefault="00352295">
      <w:pPr>
        <w:jc w:val="both"/>
        <w:rPr>
          <w:sz w:val="24"/>
        </w:rPr>
      </w:pPr>
    </w:p>
    <w:p w:rsidR="00352295" w:rsidRPr="00661414" w:rsidRDefault="00100AD6">
      <w:pPr>
        <w:ind w:firstLine="708"/>
        <w:jc w:val="both"/>
        <w:rPr>
          <w:b/>
          <w:sz w:val="24"/>
        </w:rPr>
      </w:pPr>
      <w:r w:rsidRPr="00661414">
        <w:rPr>
          <w:sz w:val="24"/>
        </w:rPr>
        <w:t>W 20</w:t>
      </w:r>
      <w:r w:rsidR="00C64F06" w:rsidRPr="00661414">
        <w:rPr>
          <w:sz w:val="24"/>
        </w:rPr>
        <w:t>1</w:t>
      </w:r>
      <w:r w:rsidR="00332E81" w:rsidRPr="00661414">
        <w:rPr>
          <w:sz w:val="24"/>
        </w:rPr>
        <w:t>3</w:t>
      </w:r>
      <w:r w:rsidRPr="00661414">
        <w:rPr>
          <w:sz w:val="24"/>
        </w:rPr>
        <w:t xml:space="preserve"> roku P</w:t>
      </w:r>
      <w:r w:rsidR="00AE34E2" w:rsidRPr="00661414">
        <w:rPr>
          <w:sz w:val="24"/>
        </w:rPr>
        <w:t xml:space="preserve">owiatowy Urząd Pracy otrzymał </w:t>
      </w:r>
      <w:r w:rsidRPr="00661414">
        <w:rPr>
          <w:sz w:val="24"/>
        </w:rPr>
        <w:t xml:space="preserve">kwotę w </w:t>
      </w:r>
      <w:r w:rsidR="006A277C" w:rsidRPr="00661414">
        <w:rPr>
          <w:sz w:val="24"/>
        </w:rPr>
        <w:t xml:space="preserve">łącznej </w:t>
      </w:r>
      <w:r w:rsidRPr="00661414">
        <w:rPr>
          <w:sz w:val="24"/>
        </w:rPr>
        <w:t xml:space="preserve">wysokości </w:t>
      </w:r>
      <w:r w:rsidR="00332E81" w:rsidRPr="00661414">
        <w:rPr>
          <w:b/>
          <w:sz w:val="24"/>
        </w:rPr>
        <w:t>7 023 447</w:t>
      </w:r>
      <w:r w:rsidRPr="00661414">
        <w:rPr>
          <w:b/>
          <w:sz w:val="24"/>
        </w:rPr>
        <w:t xml:space="preserve"> zł</w:t>
      </w:r>
      <w:r w:rsidRPr="00661414">
        <w:rPr>
          <w:sz w:val="24"/>
        </w:rPr>
        <w:t xml:space="preserve"> na finansowanie </w:t>
      </w:r>
      <w:r w:rsidR="00352295" w:rsidRPr="00661414">
        <w:rPr>
          <w:sz w:val="24"/>
        </w:rPr>
        <w:t>programów na rzecz promocji zatrudnienia</w:t>
      </w:r>
      <w:r w:rsidR="00AE34E2" w:rsidRPr="00661414">
        <w:rPr>
          <w:sz w:val="24"/>
        </w:rPr>
        <w:t xml:space="preserve"> </w:t>
      </w:r>
      <w:r w:rsidR="00352295" w:rsidRPr="00661414">
        <w:rPr>
          <w:sz w:val="24"/>
        </w:rPr>
        <w:t>i aktywizacji zawodowej bezrobotnych</w:t>
      </w:r>
      <w:r w:rsidRPr="00661414">
        <w:rPr>
          <w:sz w:val="24"/>
        </w:rPr>
        <w:t>.</w:t>
      </w:r>
    </w:p>
    <w:p w:rsidR="00352295" w:rsidRPr="00661414" w:rsidRDefault="00352295" w:rsidP="00051851">
      <w:pPr>
        <w:ind w:right="-1"/>
        <w:jc w:val="both"/>
        <w:rPr>
          <w:sz w:val="24"/>
        </w:rPr>
      </w:pPr>
      <w:r w:rsidRPr="00661414">
        <w:rPr>
          <w:sz w:val="24"/>
        </w:rPr>
        <w:t>W kwocie tej uwzględnione są środki</w:t>
      </w:r>
      <w:r w:rsidR="006A277C" w:rsidRPr="00661414">
        <w:rPr>
          <w:sz w:val="24"/>
        </w:rPr>
        <w:t xml:space="preserve"> </w:t>
      </w:r>
      <w:r w:rsidR="00AE34E2" w:rsidRPr="00661414">
        <w:rPr>
          <w:sz w:val="24"/>
        </w:rPr>
        <w:t xml:space="preserve">Funduszu Pracy, </w:t>
      </w:r>
      <w:r w:rsidR="006A277C" w:rsidRPr="00661414">
        <w:rPr>
          <w:sz w:val="24"/>
        </w:rPr>
        <w:t xml:space="preserve">przyznane według algorytmu </w:t>
      </w:r>
      <w:r w:rsidR="00AE34E2" w:rsidRPr="00661414">
        <w:rPr>
          <w:sz w:val="24"/>
        </w:rPr>
        <w:t>i</w:t>
      </w:r>
      <w:r w:rsidR="00100AD6" w:rsidRPr="00661414">
        <w:rPr>
          <w:sz w:val="24"/>
        </w:rPr>
        <w:t xml:space="preserve"> </w:t>
      </w:r>
      <w:r w:rsidR="0072578D" w:rsidRPr="00661414">
        <w:rPr>
          <w:sz w:val="24"/>
        </w:rPr>
        <w:t>dodatkowe</w:t>
      </w:r>
      <w:r w:rsidR="00AE34E2" w:rsidRPr="00661414">
        <w:rPr>
          <w:sz w:val="24"/>
        </w:rPr>
        <w:t xml:space="preserve"> z rezerwy </w:t>
      </w:r>
      <w:proofErr w:type="spellStart"/>
      <w:r w:rsidR="00AE34E2" w:rsidRPr="00661414">
        <w:rPr>
          <w:sz w:val="24"/>
        </w:rPr>
        <w:t>MPiPS</w:t>
      </w:r>
      <w:proofErr w:type="spellEnd"/>
      <w:r w:rsidR="0072578D" w:rsidRPr="00661414">
        <w:rPr>
          <w:sz w:val="24"/>
        </w:rPr>
        <w:t xml:space="preserve"> </w:t>
      </w:r>
      <w:r w:rsidR="00F0179A" w:rsidRPr="00661414">
        <w:rPr>
          <w:sz w:val="24"/>
        </w:rPr>
        <w:t>na realizację program</w:t>
      </w:r>
      <w:r w:rsidR="00332E81" w:rsidRPr="00661414">
        <w:rPr>
          <w:sz w:val="24"/>
        </w:rPr>
        <w:t>u</w:t>
      </w:r>
      <w:r w:rsidR="00444F7D" w:rsidRPr="00661414">
        <w:rPr>
          <w:sz w:val="24"/>
        </w:rPr>
        <w:t xml:space="preserve"> </w:t>
      </w:r>
      <w:r w:rsidR="00AE34E2" w:rsidRPr="00661414">
        <w:rPr>
          <w:sz w:val="24"/>
        </w:rPr>
        <w:t>pilotażowego</w:t>
      </w:r>
      <w:r w:rsidR="00F0179A" w:rsidRPr="00661414">
        <w:rPr>
          <w:sz w:val="24"/>
        </w:rPr>
        <w:t xml:space="preserve"> </w:t>
      </w:r>
      <w:r w:rsidR="00332E81" w:rsidRPr="00661414">
        <w:rPr>
          <w:sz w:val="24"/>
        </w:rPr>
        <w:t>oraz</w:t>
      </w:r>
      <w:r w:rsidR="00F0179A" w:rsidRPr="00661414">
        <w:rPr>
          <w:sz w:val="24"/>
        </w:rPr>
        <w:t xml:space="preserve"> </w:t>
      </w:r>
      <w:r w:rsidR="00AE34E2" w:rsidRPr="00661414">
        <w:rPr>
          <w:sz w:val="24"/>
        </w:rPr>
        <w:t>pozostałych</w:t>
      </w:r>
      <w:r w:rsidR="00F0179A" w:rsidRPr="00661414">
        <w:rPr>
          <w:sz w:val="24"/>
        </w:rPr>
        <w:t xml:space="preserve"> program</w:t>
      </w:r>
      <w:r w:rsidR="00084904" w:rsidRPr="00661414">
        <w:rPr>
          <w:sz w:val="24"/>
        </w:rPr>
        <w:t>ów</w:t>
      </w:r>
      <w:r w:rsidR="00AE34E2" w:rsidRPr="00661414">
        <w:rPr>
          <w:sz w:val="24"/>
        </w:rPr>
        <w:t xml:space="preserve"> (w tym </w:t>
      </w:r>
      <w:proofErr w:type="spellStart"/>
      <w:r w:rsidR="00AE34E2" w:rsidRPr="00661414">
        <w:rPr>
          <w:sz w:val="24"/>
        </w:rPr>
        <w:t>Poddziałanie</w:t>
      </w:r>
      <w:proofErr w:type="spellEnd"/>
      <w:r w:rsidR="00AE34E2" w:rsidRPr="00661414">
        <w:rPr>
          <w:sz w:val="24"/>
        </w:rPr>
        <w:t xml:space="preserve"> 6.1.3 PO KL</w:t>
      </w:r>
      <w:r w:rsidR="00457ED8" w:rsidRPr="00661414">
        <w:rPr>
          <w:sz w:val="24"/>
        </w:rPr>
        <w:t xml:space="preserve">), </w:t>
      </w:r>
      <w:r w:rsidR="00F0179A" w:rsidRPr="00661414">
        <w:rPr>
          <w:sz w:val="24"/>
        </w:rPr>
        <w:t>a także</w:t>
      </w:r>
      <w:r w:rsidR="0072578D" w:rsidRPr="00661414">
        <w:rPr>
          <w:sz w:val="24"/>
        </w:rPr>
        <w:t xml:space="preserve"> </w:t>
      </w:r>
      <w:r w:rsidR="00AE34E2" w:rsidRPr="00661414">
        <w:rPr>
          <w:sz w:val="24"/>
        </w:rPr>
        <w:t>inne środki nie pochodzące Funduszu Pracy ( działanie 6.2 PO KL).</w:t>
      </w:r>
      <w:r w:rsidR="004A21E5" w:rsidRPr="00661414">
        <w:rPr>
          <w:sz w:val="24"/>
        </w:rPr>
        <w:t xml:space="preserve"> </w:t>
      </w:r>
    </w:p>
    <w:p w:rsidR="00AB06BA" w:rsidRPr="00661414" w:rsidRDefault="00AB06BA" w:rsidP="00AB06BA">
      <w:pPr>
        <w:ind w:left="644"/>
        <w:jc w:val="both"/>
      </w:pPr>
    </w:p>
    <w:p w:rsidR="00AB06BA" w:rsidRPr="00661414" w:rsidRDefault="00AB06BA" w:rsidP="00AB06BA">
      <w:pPr>
        <w:jc w:val="center"/>
        <w:rPr>
          <w:sz w:val="24"/>
          <w:szCs w:val="24"/>
        </w:rPr>
      </w:pPr>
      <w:r w:rsidRPr="00661414">
        <w:rPr>
          <w:sz w:val="24"/>
          <w:szCs w:val="24"/>
        </w:rPr>
        <w:t>Źródła finansowania programów aktywnego przeciwdziałania bezrobociu</w:t>
      </w:r>
    </w:p>
    <w:p w:rsidR="00AB06BA" w:rsidRPr="00661414" w:rsidRDefault="00AB06BA" w:rsidP="00AB06BA">
      <w:pPr>
        <w:jc w:val="center"/>
        <w:rPr>
          <w:sz w:val="24"/>
          <w:szCs w:val="24"/>
        </w:rPr>
      </w:pPr>
      <w:r w:rsidRPr="00661414">
        <w:rPr>
          <w:sz w:val="24"/>
          <w:szCs w:val="24"/>
        </w:rPr>
        <w:t>w okresi</w:t>
      </w:r>
      <w:r w:rsidR="007468DF" w:rsidRPr="00661414">
        <w:rPr>
          <w:sz w:val="24"/>
          <w:szCs w:val="24"/>
        </w:rPr>
        <w:t>e</w:t>
      </w:r>
      <w:r w:rsidR="00E03D99" w:rsidRPr="00661414">
        <w:rPr>
          <w:sz w:val="24"/>
          <w:szCs w:val="24"/>
        </w:rPr>
        <w:t xml:space="preserve"> styczeń - grudzień 201</w:t>
      </w:r>
      <w:r w:rsidR="00332E81" w:rsidRPr="00661414">
        <w:rPr>
          <w:sz w:val="24"/>
          <w:szCs w:val="24"/>
        </w:rPr>
        <w:t>3</w:t>
      </w:r>
      <w:r w:rsidR="00E03D99" w:rsidRPr="00661414">
        <w:rPr>
          <w:sz w:val="24"/>
          <w:szCs w:val="24"/>
        </w:rPr>
        <w:t xml:space="preserve"> roku</w:t>
      </w:r>
      <w:r w:rsidRPr="00661414">
        <w:rPr>
          <w:sz w:val="24"/>
          <w:szCs w:val="24"/>
        </w:rPr>
        <w:t>:</w:t>
      </w:r>
    </w:p>
    <w:p w:rsidR="00AB06BA" w:rsidRPr="00661414" w:rsidRDefault="00AB06BA" w:rsidP="00AB06BA">
      <w:pPr>
        <w:rPr>
          <w:sz w:val="10"/>
          <w:szCs w:val="10"/>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4889"/>
        <w:gridCol w:w="2639"/>
      </w:tblGrid>
      <w:tr w:rsidR="00EA307B" w:rsidRPr="00661414" w:rsidTr="00162264">
        <w:trPr>
          <w:trHeight w:val="641"/>
          <w:jc w:val="center"/>
        </w:trPr>
        <w:tc>
          <w:tcPr>
            <w:tcW w:w="5351" w:type="dxa"/>
            <w:gridSpan w:val="2"/>
            <w:tcBorders>
              <w:top w:val="single" w:sz="12" w:space="0" w:color="auto"/>
              <w:left w:val="single" w:sz="12" w:space="0" w:color="auto"/>
              <w:right w:val="single" w:sz="12" w:space="0" w:color="auto"/>
            </w:tcBorders>
          </w:tcPr>
          <w:p w:rsidR="00EA307B" w:rsidRPr="00661414" w:rsidRDefault="00EA307B" w:rsidP="00C5432E">
            <w:pPr>
              <w:jc w:val="center"/>
            </w:pPr>
          </w:p>
          <w:p w:rsidR="00EA307B" w:rsidRPr="00661414" w:rsidRDefault="00EA307B" w:rsidP="00C5432E">
            <w:pPr>
              <w:jc w:val="center"/>
            </w:pPr>
            <w:r w:rsidRPr="00661414">
              <w:t>Wyszczególnienie</w:t>
            </w:r>
          </w:p>
        </w:tc>
        <w:tc>
          <w:tcPr>
            <w:tcW w:w="2639" w:type="dxa"/>
            <w:tcBorders>
              <w:top w:val="single" w:sz="12" w:space="0" w:color="auto"/>
              <w:right w:val="single" w:sz="12" w:space="0" w:color="auto"/>
            </w:tcBorders>
            <w:shd w:val="clear" w:color="auto" w:fill="auto"/>
            <w:vAlign w:val="center"/>
          </w:tcPr>
          <w:p w:rsidR="00EA307B" w:rsidRPr="00661414" w:rsidRDefault="00EA307B" w:rsidP="00C5432E">
            <w:pPr>
              <w:jc w:val="center"/>
              <w:rPr>
                <w:b/>
                <w:sz w:val="10"/>
                <w:szCs w:val="10"/>
              </w:rPr>
            </w:pPr>
            <w:r w:rsidRPr="00661414">
              <w:rPr>
                <w:b/>
                <w:sz w:val="24"/>
                <w:szCs w:val="10"/>
              </w:rPr>
              <w:t>Kwota w zł</w:t>
            </w:r>
          </w:p>
          <w:p w:rsidR="00EA307B" w:rsidRPr="00661414" w:rsidRDefault="00EA307B" w:rsidP="00C5432E">
            <w:pPr>
              <w:jc w:val="center"/>
              <w:rPr>
                <w:b/>
                <w:sz w:val="10"/>
                <w:szCs w:val="10"/>
              </w:rPr>
            </w:pPr>
            <w:r w:rsidRPr="00661414">
              <w:rPr>
                <w:b/>
              </w:rPr>
              <w:t>ogółem</w:t>
            </w:r>
          </w:p>
        </w:tc>
      </w:tr>
      <w:tr w:rsidR="00EA307B" w:rsidRPr="00661414" w:rsidTr="00162264">
        <w:trPr>
          <w:trHeight w:val="646"/>
          <w:jc w:val="center"/>
        </w:trPr>
        <w:tc>
          <w:tcPr>
            <w:tcW w:w="5351" w:type="dxa"/>
            <w:gridSpan w:val="2"/>
            <w:tcBorders>
              <w:top w:val="single" w:sz="12" w:space="0" w:color="auto"/>
              <w:left w:val="single" w:sz="12" w:space="0" w:color="auto"/>
              <w:bottom w:val="single" w:sz="12" w:space="0" w:color="auto"/>
              <w:right w:val="single" w:sz="12" w:space="0" w:color="auto"/>
            </w:tcBorders>
            <w:vAlign w:val="center"/>
          </w:tcPr>
          <w:p w:rsidR="00EA307B" w:rsidRPr="00661414" w:rsidRDefault="00457ED8" w:rsidP="00457ED8">
            <w:pPr>
              <w:jc w:val="center"/>
            </w:pPr>
            <w:r w:rsidRPr="00661414">
              <w:t>Przyznana kwota ogółem</w:t>
            </w:r>
          </w:p>
        </w:tc>
        <w:tc>
          <w:tcPr>
            <w:tcW w:w="2639" w:type="dxa"/>
            <w:tcBorders>
              <w:top w:val="single" w:sz="12" w:space="0" w:color="auto"/>
              <w:left w:val="single" w:sz="12" w:space="0" w:color="auto"/>
              <w:bottom w:val="single" w:sz="12" w:space="0" w:color="auto"/>
              <w:right w:val="single" w:sz="12" w:space="0" w:color="auto"/>
            </w:tcBorders>
            <w:vAlign w:val="center"/>
          </w:tcPr>
          <w:p w:rsidR="00EA307B" w:rsidRPr="00661414" w:rsidRDefault="00332E81" w:rsidP="002163A3">
            <w:pPr>
              <w:jc w:val="center"/>
              <w:rPr>
                <w:b/>
              </w:rPr>
            </w:pPr>
            <w:r w:rsidRPr="00661414">
              <w:rPr>
                <w:b/>
              </w:rPr>
              <w:t>7 023 447</w:t>
            </w:r>
          </w:p>
        </w:tc>
      </w:tr>
      <w:tr w:rsidR="00EA307B" w:rsidRPr="00661414" w:rsidTr="00162264">
        <w:trPr>
          <w:trHeight w:val="367"/>
          <w:jc w:val="center"/>
        </w:trPr>
        <w:tc>
          <w:tcPr>
            <w:tcW w:w="462" w:type="dxa"/>
            <w:vMerge w:val="restart"/>
            <w:tcBorders>
              <w:top w:val="single" w:sz="12" w:space="0" w:color="auto"/>
              <w:left w:val="single" w:sz="12" w:space="0" w:color="auto"/>
            </w:tcBorders>
            <w:textDirection w:val="btLr"/>
          </w:tcPr>
          <w:p w:rsidR="00EA307B" w:rsidRPr="00661414" w:rsidRDefault="002163A3" w:rsidP="00C5432E">
            <w:pPr>
              <w:ind w:left="113" w:right="113"/>
              <w:jc w:val="center"/>
            </w:pPr>
            <w:r w:rsidRPr="00661414">
              <w:t>z tego</w:t>
            </w:r>
            <w:r w:rsidR="00EA307B" w:rsidRPr="00661414">
              <w:t>:</w:t>
            </w:r>
          </w:p>
        </w:tc>
        <w:tc>
          <w:tcPr>
            <w:tcW w:w="4889" w:type="dxa"/>
            <w:tcBorders>
              <w:top w:val="single" w:sz="12" w:space="0" w:color="auto"/>
              <w:right w:val="single" w:sz="12" w:space="0" w:color="auto"/>
            </w:tcBorders>
          </w:tcPr>
          <w:p w:rsidR="00EA307B" w:rsidRPr="00661414" w:rsidRDefault="00EA307B" w:rsidP="00C5432E">
            <w:pPr>
              <w:jc w:val="both"/>
              <w:rPr>
                <w:sz w:val="10"/>
                <w:szCs w:val="10"/>
              </w:rPr>
            </w:pPr>
          </w:p>
          <w:p w:rsidR="00EA307B" w:rsidRPr="00661414" w:rsidRDefault="00EA307B" w:rsidP="00C5432E">
            <w:r w:rsidRPr="00661414">
              <w:t xml:space="preserve">Limit </w:t>
            </w:r>
            <w:r w:rsidR="00457ED8" w:rsidRPr="00661414">
              <w:t xml:space="preserve">FP </w:t>
            </w:r>
            <w:r w:rsidRPr="00661414">
              <w:t>ustalony wg algorytmu</w:t>
            </w:r>
          </w:p>
          <w:p w:rsidR="00EA307B" w:rsidRPr="00661414" w:rsidRDefault="00EA307B" w:rsidP="00C5432E">
            <w:pPr>
              <w:jc w:val="both"/>
              <w:rPr>
                <w:sz w:val="10"/>
                <w:szCs w:val="10"/>
              </w:rPr>
            </w:pPr>
          </w:p>
        </w:tc>
        <w:tc>
          <w:tcPr>
            <w:tcW w:w="2639" w:type="dxa"/>
            <w:tcBorders>
              <w:top w:val="single" w:sz="12" w:space="0" w:color="auto"/>
              <w:left w:val="single" w:sz="12" w:space="0" w:color="auto"/>
              <w:right w:val="single" w:sz="12" w:space="0" w:color="auto"/>
            </w:tcBorders>
            <w:vAlign w:val="center"/>
          </w:tcPr>
          <w:p w:rsidR="00EA307B" w:rsidRPr="00661414" w:rsidRDefault="00332E81" w:rsidP="00C5432E">
            <w:pPr>
              <w:jc w:val="center"/>
            </w:pPr>
            <w:r w:rsidRPr="00661414">
              <w:t>3 016 000</w:t>
            </w:r>
          </w:p>
        </w:tc>
      </w:tr>
      <w:tr w:rsidR="00EA307B" w:rsidRPr="00661414" w:rsidTr="00162264">
        <w:trPr>
          <w:trHeight w:val="611"/>
          <w:jc w:val="center"/>
        </w:trPr>
        <w:tc>
          <w:tcPr>
            <w:tcW w:w="462" w:type="dxa"/>
            <w:vMerge/>
            <w:tcBorders>
              <w:left w:val="single" w:sz="12" w:space="0" w:color="auto"/>
            </w:tcBorders>
          </w:tcPr>
          <w:p w:rsidR="00EA307B" w:rsidRPr="00661414" w:rsidRDefault="00EA307B" w:rsidP="00C5432E">
            <w:pPr>
              <w:jc w:val="both"/>
            </w:pPr>
          </w:p>
        </w:tc>
        <w:tc>
          <w:tcPr>
            <w:tcW w:w="4889" w:type="dxa"/>
            <w:tcBorders>
              <w:right w:val="single" w:sz="12" w:space="0" w:color="auto"/>
            </w:tcBorders>
          </w:tcPr>
          <w:p w:rsidR="00EA307B" w:rsidRPr="00661414" w:rsidRDefault="00EA307B" w:rsidP="00C5432E">
            <w:pPr>
              <w:jc w:val="both"/>
              <w:rPr>
                <w:sz w:val="10"/>
                <w:szCs w:val="10"/>
              </w:rPr>
            </w:pPr>
          </w:p>
          <w:p w:rsidR="00EA307B" w:rsidRPr="00661414" w:rsidRDefault="00EA307B" w:rsidP="00C5432E">
            <w:pPr>
              <w:jc w:val="both"/>
            </w:pPr>
            <w:r w:rsidRPr="00661414">
              <w:t xml:space="preserve">Dodatkowe środki </w:t>
            </w:r>
            <w:r w:rsidR="00457ED8" w:rsidRPr="00661414">
              <w:t>FP</w:t>
            </w:r>
          </w:p>
          <w:p w:rsidR="00EA307B" w:rsidRPr="00661414" w:rsidRDefault="00EA307B" w:rsidP="00332E81">
            <w:r w:rsidRPr="00661414">
              <w:t xml:space="preserve"> z rezerwy </w:t>
            </w:r>
            <w:proofErr w:type="spellStart"/>
            <w:r w:rsidRPr="00661414">
              <w:t>MPiPS</w:t>
            </w:r>
            <w:proofErr w:type="spellEnd"/>
            <w:r w:rsidRPr="00661414">
              <w:t xml:space="preserve"> na</w:t>
            </w:r>
            <w:r w:rsidR="002163A3" w:rsidRPr="00661414">
              <w:t xml:space="preserve"> finansowanie </w:t>
            </w:r>
            <w:r w:rsidR="00332E81" w:rsidRPr="00661414">
              <w:t xml:space="preserve">programu aktywizacji bezrobotnych w szczególnej sytuacji na rynku pracy </w:t>
            </w:r>
          </w:p>
        </w:tc>
        <w:tc>
          <w:tcPr>
            <w:tcW w:w="2639" w:type="dxa"/>
            <w:tcBorders>
              <w:left w:val="single" w:sz="12" w:space="0" w:color="auto"/>
              <w:right w:val="single" w:sz="12" w:space="0" w:color="auto"/>
            </w:tcBorders>
            <w:vAlign w:val="center"/>
          </w:tcPr>
          <w:p w:rsidR="00EA307B" w:rsidRPr="00661414" w:rsidRDefault="00EA307B" w:rsidP="00C5432E"/>
          <w:p w:rsidR="00EA307B" w:rsidRPr="00661414" w:rsidRDefault="00332E81" w:rsidP="00C5432E">
            <w:pPr>
              <w:jc w:val="center"/>
            </w:pPr>
            <w:r w:rsidRPr="00661414">
              <w:t>132 300</w:t>
            </w:r>
          </w:p>
          <w:p w:rsidR="00EA307B" w:rsidRPr="00661414" w:rsidRDefault="00EA307B" w:rsidP="00C5432E">
            <w:pPr>
              <w:jc w:val="center"/>
            </w:pPr>
          </w:p>
        </w:tc>
      </w:tr>
      <w:tr w:rsidR="002163A3" w:rsidRPr="00661414" w:rsidTr="00332E81">
        <w:trPr>
          <w:trHeight w:val="687"/>
          <w:jc w:val="center"/>
        </w:trPr>
        <w:tc>
          <w:tcPr>
            <w:tcW w:w="462" w:type="dxa"/>
            <w:vMerge/>
            <w:tcBorders>
              <w:left w:val="single" w:sz="12" w:space="0" w:color="auto"/>
            </w:tcBorders>
          </w:tcPr>
          <w:p w:rsidR="002163A3" w:rsidRPr="00661414" w:rsidRDefault="002163A3" w:rsidP="00C5432E">
            <w:pPr>
              <w:jc w:val="both"/>
            </w:pPr>
          </w:p>
        </w:tc>
        <w:tc>
          <w:tcPr>
            <w:tcW w:w="4889" w:type="dxa"/>
            <w:tcBorders>
              <w:right w:val="single" w:sz="12" w:space="0" w:color="auto"/>
            </w:tcBorders>
            <w:vAlign w:val="center"/>
          </w:tcPr>
          <w:p w:rsidR="002163A3" w:rsidRPr="00661414" w:rsidRDefault="006B0F6A" w:rsidP="00332E81">
            <w:r w:rsidRPr="00661414">
              <w:t xml:space="preserve">Projekt </w:t>
            </w:r>
            <w:r w:rsidR="002163A3" w:rsidRPr="00661414">
              <w:t>pilotażowy</w:t>
            </w:r>
            <w:r w:rsidRPr="00661414">
              <w:t xml:space="preserve"> „Twoja Kariera - Twój Wybór” finansowany </w:t>
            </w:r>
            <w:r w:rsidR="00457ED8" w:rsidRPr="00661414">
              <w:t xml:space="preserve">z FP </w:t>
            </w:r>
            <w:r w:rsidRPr="00661414">
              <w:t xml:space="preserve">z rezerwy </w:t>
            </w:r>
            <w:r w:rsidR="00457ED8" w:rsidRPr="00661414">
              <w:t xml:space="preserve"> </w:t>
            </w:r>
            <w:proofErr w:type="spellStart"/>
            <w:r w:rsidRPr="00661414">
              <w:t>MPiPS</w:t>
            </w:r>
            <w:proofErr w:type="spellEnd"/>
          </w:p>
        </w:tc>
        <w:tc>
          <w:tcPr>
            <w:tcW w:w="2639" w:type="dxa"/>
            <w:tcBorders>
              <w:left w:val="single" w:sz="12" w:space="0" w:color="auto"/>
              <w:right w:val="single" w:sz="12" w:space="0" w:color="auto"/>
            </w:tcBorders>
            <w:vAlign w:val="center"/>
          </w:tcPr>
          <w:p w:rsidR="002163A3" w:rsidRPr="00661414" w:rsidRDefault="00332E81" w:rsidP="002163A3">
            <w:pPr>
              <w:jc w:val="center"/>
            </w:pPr>
            <w:r w:rsidRPr="00661414">
              <w:t>346 118</w:t>
            </w:r>
          </w:p>
        </w:tc>
      </w:tr>
      <w:tr w:rsidR="00EA307B" w:rsidRPr="00661414" w:rsidTr="00162264">
        <w:trPr>
          <w:trHeight w:val="1254"/>
          <w:jc w:val="center"/>
        </w:trPr>
        <w:tc>
          <w:tcPr>
            <w:tcW w:w="462" w:type="dxa"/>
            <w:vMerge/>
            <w:tcBorders>
              <w:left w:val="single" w:sz="12" w:space="0" w:color="auto"/>
              <w:bottom w:val="single" w:sz="12" w:space="0" w:color="auto"/>
            </w:tcBorders>
          </w:tcPr>
          <w:p w:rsidR="00EA307B" w:rsidRPr="00661414" w:rsidRDefault="00EA307B" w:rsidP="00C5432E">
            <w:pPr>
              <w:jc w:val="both"/>
            </w:pPr>
          </w:p>
        </w:tc>
        <w:tc>
          <w:tcPr>
            <w:tcW w:w="4889" w:type="dxa"/>
            <w:tcBorders>
              <w:bottom w:val="single" w:sz="12" w:space="0" w:color="auto"/>
              <w:right w:val="single" w:sz="12" w:space="0" w:color="auto"/>
            </w:tcBorders>
          </w:tcPr>
          <w:p w:rsidR="002163A3" w:rsidRPr="00661414" w:rsidRDefault="002163A3" w:rsidP="00C5432E">
            <w:r w:rsidRPr="00661414">
              <w:t xml:space="preserve"> Kwota środków z PO KL</w:t>
            </w:r>
          </w:p>
          <w:p w:rsidR="00EA307B" w:rsidRPr="00661414" w:rsidRDefault="002163A3" w:rsidP="002163A3">
            <w:pPr>
              <w:spacing w:after="120"/>
            </w:pPr>
            <w:r w:rsidRPr="00661414">
              <w:t xml:space="preserve"> w ramach Europejskiego Funduszu Społecznego:</w:t>
            </w:r>
          </w:p>
          <w:p w:rsidR="002163A3" w:rsidRPr="00661414" w:rsidRDefault="002163A3" w:rsidP="002163A3">
            <w:pPr>
              <w:spacing w:after="120"/>
            </w:pPr>
            <w:proofErr w:type="spellStart"/>
            <w:r w:rsidRPr="00661414">
              <w:t>Poddziałanie</w:t>
            </w:r>
            <w:proofErr w:type="spellEnd"/>
            <w:r w:rsidRPr="00661414">
              <w:t xml:space="preserve"> 6.1.3 </w:t>
            </w:r>
          </w:p>
          <w:p w:rsidR="002163A3" w:rsidRPr="00661414" w:rsidRDefault="002163A3" w:rsidP="002163A3">
            <w:pPr>
              <w:spacing w:after="120"/>
            </w:pPr>
            <w:r w:rsidRPr="00661414">
              <w:t>Działanie 6.2</w:t>
            </w:r>
          </w:p>
        </w:tc>
        <w:tc>
          <w:tcPr>
            <w:tcW w:w="2639" w:type="dxa"/>
            <w:tcBorders>
              <w:left w:val="single" w:sz="12" w:space="0" w:color="auto"/>
              <w:bottom w:val="single" w:sz="12" w:space="0" w:color="auto"/>
              <w:right w:val="single" w:sz="12" w:space="0" w:color="auto"/>
            </w:tcBorders>
            <w:vAlign w:val="center"/>
          </w:tcPr>
          <w:p w:rsidR="00EA307B" w:rsidRPr="00661414" w:rsidRDefault="00EA307B" w:rsidP="002163A3">
            <w:pPr>
              <w:spacing w:after="120"/>
              <w:jc w:val="center"/>
            </w:pPr>
          </w:p>
          <w:p w:rsidR="002163A3" w:rsidRPr="00661414" w:rsidRDefault="00332E81" w:rsidP="002163A3">
            <w:pPr>
              <w:spacing w:after="120"/>
              <w:jc w:val="center"/>
            </w:pPr>
            <w:r w:rsidRPr="00661414">
              <w:t>2 715 700</w:t>
            </w:r>
          </w:p>
          <w:p w:rsidR="002163A3" w:rsidRPr="00661414" w:rsidRDefault="002163A3" w:rsidP="00332E81">
            <w:pPr>
              <w:jc w:val="center"/>
            </w:pPr>
            <w:r w:rsidRPr="00661414">
              <w:t xml:space="preserve"> </w:t>
            </w:r>
            <w:r w:rsidR="00332E81" w:rsidRPr="00661414">
              <w:t>813 329</w:t>
            </w:r>
          </w:p>
        </w:tc>
      </w:tr>
    </w:tbl>
    <w:p w:rsidR="00943947" w:rsidRDefault="00943947" w:rsidP="00943947">
      <w:pPr>
        <w:rPr>
          <w:sz w:val="18"/>
          <w:szCs w:val="18"/>
        </w:rPr>
      </w:pPr>
      <w:r>
        <w:rPr>
          <w:sz w:val="18"/>
          <w:szCs w:val="18"/>
        </w:rPr>
        <w:t xml:space="preserve">                   </w:t>
      </w:r>
      <w:r w:rsidRPr="00C03FD5">
        <w:rPr>
          <w:sz w:val="18"/>
          <w:szCs w:val="18"/>
        </w:rPr>
        <w:t xml:space="preserve">Źródło: opracowanie własne </w:t>
      </w:r>
    </w:p>
    <w:p w:rsidR="00AB06BA" w:rsidRPr="00661414" w:rsidRDefault="00AB06BA" w:rsidP="00AB06BA">
      <w:pPr>
        <w:jc w:val="both"/>
        <w:rPr>
          <w:sz w:val="24"/>
          <w:szCs w:val="24"/>
        </w:rPr>
      </w:pPr>
    </w:p>
    <w:p w:rsidR="00457ED8" w:rsidRPr="00661414" w:rsidRDefault="00457ED8" w:rsidP="00EA307B">
      <w:pPr>
        <w:jc w:val="center"/>
        <w:rPr>
          <w:sz w:val="24"/>
          <w:szCs w:val="24"/>
        </w:rPr>
      </w:pPr>
    </w:p>
    <w:p w:rsidR="00F909D2" w:rsidRPr="00661414" w:rsidRDefault="00F909D2" w:rsidP="00EA307B">
      <w:pPr>
        <w:jc w:val="center"/>
        <w:rPr>
          <w:sz w:val="24"/>
          <w:szCs w:val="24"/>
        </w:rPr>
      </w:pPr>
      <w:r w:rsidRPr="00661414">
        <w:rPr>
          <w:sz w:val="24"/>
          <w:szCs w:val="24"/>
        </w:rPr>
        <w:t>Podział finansowania aktywnych form przeciwdziałania bezrobociu w 201</w:t>
      </w:r>
      <w:r w:rsidR="00332E81" w:rsidRPr="00661414">
        <w:rPr>
          <w:sz w:val="24"/>
          <w:szCs w:val="24"/>
        </w:rPr>
        <w:t>3</w:t>
      </w:r>
      <w:r w:rsidRPr="00661414">
        <w:rPr>
          <w:sz w:val="24"/>
          <w:szCs w:val="24"/>
        </w:rPr>
        <w:t xml:space="preserve">r. </w:t>
      </w:r>
    </w:p>
    <w:p w:rsidR="00AB06BA" w:rsidRPr="00661414" w:rsidRDefault="00F909D2" w:rsidP="00F909D2">
      <w:pPr>
        <w:jc w:val="center"/>
        <w:rPr>
          <w:sz w:val="24"/>
          <w:szCs w:val="24"/>
        </w:rPr>
      </w:pPr>
      <w:r w:rsidRPr="00661414">
        <w:rPr>
          <w:sz w:val="24"/>
          <w:szCs w:val="24"/>
        </w:rPr>
        <w:t>na źródła</w:t>
      </w:r>
    </w:p>
    <w:p w:rsidR="00457ED8" w:rsidRPr="0044277A" w:rsidRDefault="00457ED8" w:rsidP="00F909D2">
      <w:pPr>
        <w:jc w:val="center"/>
        <w:rPr>
          <w:sz w:val="24"/>
          <w:szCs w:val="24"/>
        </w:rPr>
      </w:pPr>
    </w:p>
    <w:p w:rsidR="00960052" w:rsidRPr="0044277A" w:rsidRDefault="00332E81" w:rsidP="00AB06BA">
      <w:pPr>
        <w:jc w:val="center"/>
        <w:rPr>
          <w:noProof/>
          <w:sz w:val="24"/>
          <w:szCs w:val="24"/>
          <w:lang w:eastAsia="pl-PL"/>
        </w:rPr>
      </w:pPr>
      <w:r w:rsidRPr="00332E81">
        <w:rPr>
          <w:noProof/>
          <w:sz w:val="24"/>
          <w:szCs w:val="24"/>
          <w:lang w:eastAsia="pl-PL"/>
        </w:rPr>
        <w:drawing>
          <wp:inline distT="0" distB="0" distL="0" distR="0">
            <wp:extent cx="4732596" cy="2787472"/>
            <wp:effectExtent l="19050" t="0" r="10854"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53E2" w:rsidRDefault="00786A54">
      <w:pPr>
        <w:jc w:val="both"/>
        <w:rPr>
          <w:sz w:val="18"/>
          <w:szCs w:val="18"/>
        </w:rPr>
      </w:pPr>
      <w:r w:rsidRPr="0044277A">
        <w:rPr>
          <w:sz w:val="18"/>
          <w:szCs w:val="18"/>
        </w:rPr>
        <w:t xml:space="preserve">                  </w:t>
      </w:r>
    </w:p>
    <w:p w:rsidR="00F24DE6" w:rsidRPr="0044277A" w:rsidRDefault="006B53E2">
      <w:pPr>
        <w:jc w:val="both"/>
        <w:rPr>
          <w:sz w:val="18"/>
          <w:szCs w:val="18"/>
        </w:rPr>
      </w:pPr>
      <w:r>
        <w:rPr>
          <w:sz w:val="18"/>
          <w:szCs w:val="18"/>
        </w:rPr>
        <w:t xml:space="preserve">                  </w:t>
      </w:r>
      <w:r w:rsidR="00786A54" w:rsidRPr="0044277A">
        <w:rPr>
          <w:sz w:val="18"/>
          <w:szCs w:val="18"/>
        </w:rPr>
        <w:t xml:space="preserve">  </w:t>
      </w:r>
      <w:r w:rsidR="001146D0">
        <w:rPr>
          <w:sz w:val="18"/>
          <w:szCs w:val="18"/>
        </w:rPr>
        <w:t xml:space="preserve">  </w:t>
      </w:r>
      <w:r w:rsidR="00A404FD" w:rsidRPr="0044277A">
        <w:rPr>
          <w:sz w:val="18"/>
          <w:szCs w:val="18"/>
        </w:rPr>
        <w:t xml:space="preserve">Źródło: opracowanie własne </w:t>
      </w:r>
    </w:p>
    <w:p w:rsidR="00A404FD" w:rsidRDefault="00A404FD">
      <w:pPr>
        <w:jc w:val="both"/>
        <w:rPr>
          <w:b/>
          <w:sz w:val="24"/>
        </w:rPr>
      </w:pPr>
    </w:p>
    <w:p w:rsidR="00100AD6" w:rsidRPr="00661414" w:rsidRDefault="00100AD6">
      <w:pPr>
        <w:jc w:val="both"/>
        <w:rPr>
          <w:b/>
          <w:sz w:val="24"/>
        </w:rPr>
      </w:pPr>
      <w:r w:rsidRPr="00661414">
        <w:rPr>
          <w:b/>
          <w:sz w:val="24"/>
        </w:rPr>
        <w:lastRenderedPageBreak/>
        <w:t>2.1.1</w:t>
      </w:r>
      <w:r w:rsidR="00147BF9" w:rsidRPr="00661414">
        <w:rPr>
          <w:b/>
          <w:sz w:val="24"/>
        </w:rPr>
        <w:t xml:space="preserve">. </w:t>
      </w:r>
      <w:r w:rsidRPr="00661414">
        <w:rPr>
          <w:b/>
          <w:sz w:val="24"/>
        </w:rPr>
        <w:t xml:space="preserve"> Fundusz Pracy</w:t>
      </w:r>
      <w:r w:rsidR="0072578D" w:rsidRPr="00661414">
        <w:rPr>
          <w:b/>
          <w:sz w:val="24"/>
        </w:rPr>
        <w:t xml:space="preserve"> </w:t>
      </w:r>
      <w:r w:rsidRPr="00661414">
        <w:rPr>
          <w:b/>
          <w:sz w:val="24"/>
        </w:rPr>
        <w:t xml:space="preserve"> </w:t>
      </w:r>
      <w:r w:rsidR="0072578D" w:rsidRPr="00661414">
        <w:rPr>
          <w:b/>
          <w:sz w:val="24"/>
        </w:rPr>
        <w:t>ustalony według</w:t>
      </w:r>
      <w:r w:rsidRPr="00661414">
        <w:rPr>
          <w:b/>
          <w:sz w:val="24"/>
        </w:rPr>
        <w:t xml:space="preserve"> algorytmu</w:t>
      </w:r>
    </w:p>
    <w:p w:rsidR="00352295" w:rsidRPr="00661414" w:rsidRDefault="00352295">
      <w:pPr>
        <w:rPr>
          <w:sz w:val="12"/>
          <w:szCs w:val="12"/>
        </w:rPr>
      </w:pPr>
    </w:p>
    <w:p w:rsidR="00050269" w:rsidRPr="00661414" w:rsidRDefault="000A66F0" w:rsidP="006B53E2">
      <w:pPr>
        <w:pStyle w:val="Tekstpodstawowy"/>
        <w:ind w:firstLine="708"/>
        <w:jc w:val="both"/>
        <w:rPr>
          <w:sz w:val="24"/>
        </w:rPr>
      </w:pPr>
      <w:r w:rsidRPr="00661414">
        <w:rPr>
          <w:sz w:val="24"/>
        </w:rPr>
        <w:t>W 201</w:t>
      </w:r>
      <w:r w:rsidR="006B53E2" w:rsidRPr="00661414">
        <w:rPr>
          <w:sz w:val="24"/>
        </w:rPr>
        <w:t>3</w:t>
      </w:r>
      <w:r w:rsidRPr="00661414">
        <w:rPr>
          <w:sz w:val="24"/>
        </w:rPr>
        <w:t xml:space="preserve">r. </w:t>
      </w:r>
      <w:r w:rsidR="00FE384A" w:rsidRPr="00661414">
        <w:rPr>
          <w:sz w:val="24"/>
          <w:szCs w:val="24"/>
        </w:rPr>
        <w:t xml:space="preserve">Powiatowy Urząd Pracy (powiat brodnicki) otrzymał na </w:t>
      </w:r>
      <w:r w:rsidR="00FE384A" w:rsidRPr="00661414">
        <w:rPr>
          <w:sz w:val="24"/>
        </w:rPr>
        <w:t xml:space="preserve">realizację programów na rzecz zatrudnienia i aktywizacji zawodowej bezrobotnych </w:t>
      </w:r>
      <w:r w:rsidR="00FE384A" w:rsidRPr="00661414">
        <w:rPr>
          <w:sz w:val="24"/>
          <w:szCs w:val="24"/>
        </w:rPr>
        <w:t xml:space="preserve">z Funduszu Pracy kwotę </w:t>
      </w:r>
      <w:r w:rsidR="006B53E2" w:rsidRPr="00661414">
        <w:rPr>
          <w:sz w:val="24"/>
          <w:szCs w:val="24"/>
        </w:rPr>
        <w:t xml:space="preserve">w łącznej  wysokości </w:t>
      </w:r>
      <w:r w:rsidR="006B53E2" w:rsidRPr="00661414">
        <w:rPr>
          <w:b/>
          <w:sz w:val="24"/>
          <w:szCs w:val="24"/>
        </w:rPr>
        <w:t xml:space="preserve">3 016 000 </w:t>
      </w:r>
      <w:r w:rsidR="008C752D" w:rsidRPr="00661414">
        <w:rPr>
          <w:b/>
          <w:sz w:val="24"/>
          <w:szCs w:val="24"/>
        </w:rPr>
        <w:t>zł</w:t>
      </w:r>
      <w:r w:rsidR="006B53E2" w:rsidRPr="00661414">
        <w:rPr>
          <w:sz w:val="24"/>
          <w:szCs w:val="24"/>
        </w:rPr>
        <w:t xml:space="preserve">. Kwota została przekazana decyzją finansową </w:t>
      </w:r>
      <w:proofErr w:type="spellStart"/>
      <w:r w:rsidR="006B53E2" w:rsidRPr="00661414">
        <w:rPr>
          <w:sz w:val="24"/>
          <w:szCs w:val="24"/>
        </w:rPr>
        <w:t>MPiPS</w:t>
      </w:r>
      <w:proofErr w:type="spellEnd"/>
      <w:r w:rsidR="006B53E2" w:rsidRPr="00661414">
        <w:rPr>
          <w:sz w:val="24"/>
          <w:szCs w:val="24"/>
        </w:rPr>
        <w:t xml:space="preserve"> z dnia 21 grudnia 2012r. w wysokości 3 011 700zł, a następnie decyzją z dnia 1 marca 2013r. w wysokości 3 016 000zł i jednocześnie uchylająca decyzję z 21 grudnia 2012r. Kwota na 2013r. jest większa o 594 800 zł (tj. 24,57%) od kwoty przyznanej na 2012r. </w:t>
      </w:r>
    </w:p>
    <w:p w:rsidR="003514AE" w:rsidRPr="00661414" w:rsidRDefault="00050269" w:rsidP="0041119A">
      <w:pPr>
        <w:pStyle w:val="Tekstpodstawowy"/>
        <w:ind w:firstLine="708"/>
        <w:jc w:val="both"/>
        <w:rPr>
          <w:sz w:val="24"/>
        </w:rPr>
      </w:pPr>
      <w:r w:rsidRPr="00661414">
        <w:rPr>
          <w:sz w:val="24"/>
        </w:rPr>
        <w:t xml:space="preserve">Kwoty środków Funduszu Pracy na finansowanie programów na rzecz aktywnej walki z bezrobociem oraz innych fakultatywnych zadań realizowanych przez powiaty są ustalone - zgodnie ustawą o promocji zatrudnienia i instytucjach rynku pracy - przez zarząd województwa, według kryteriów określonych przez sejmik województwa. </w:t>
      </w:r>
    </w:p>
    <w:p w:rsidR="0041119A" w:rsidRPr="00661414" w:rsidRDefault="0041119A" w:rsidP="0041119A">
      <w:pPr>
        <w:pStyle w:val="Tekstpodstawowy"/>
        <w:ind w:firstLine="708"/>
        <w:jc w:val="both"/>
        <w:rPr>
          <w:sz w:val="24"/>
        </w:rPr>
      </w:pPr>
      <w:r w:rsidRPr="00661414">
        <w:rPr>
          <w:sz w:val="24"/>
        </w:rPr>
        <w:t xml:space="preserve">W dniu </w:t>
      </w:r>
      <w:r w:rsidR="00AD32F4" w:rsidRPr="00661414">
        <w:rPr>
          <w:sz w:val="24"/>
        </w:rPr>
        <w:t>17 grudnia 2012r</w:t>
      </w:r>
      <w:r w:rsidRPr="00661414">
        <w:rPr>
          <w:sz w:val="24"/>
        </w:rPr>
        <w:t xml:space="preserve">. sejmik Województwa kujawsko-pomorskiego podjął uchwałę </w:t>
      </w:r>
      <w:r w:rsidR="00457ED8" w:rsidRPr="00661414">
        <w:rPr>
          <w:sz w:val="24"/>
        </w:rPr>
        <w:t xml:space="preserve">(NR </w:t>
      </w:r>
      <w:r w:rsidR="00AD32F4" w:rsidRPr="00661414">
        <w:rPr>
          <w:sz w:val="24"/>
        </w:rPr>
        <w:t>XXIX/495/12</w:t>
      </w:r>
      <w:r w:rsidR="00457ED8" w:rsidRPr="00661414">
        <w:rPr>
          <w:sz w:val="24"/>
        </w:rPr>
        <w:t xml:space="preserve">) </w:t>
      </w:r>
      <w:r w:rsidRPr="00661414">
        <w:rPr>
          <w:sz w:val="24"/>
        </w:rPr>
        <w:t>w sprawie określenia kryteriów ustalenia kwot środków Funduszu Pracy na finansowanie programów na rzecz promocji zatrudnienia (…) aktywizacji zawodowej oraz innych fakultatywnych zadań realizowanych przez powiaty w 201</w:t>
      </w:r>
      <w:r w:rsidR="00AD32F4" w:rsidRPr="00661414">
        <w:rPr>
          <w:sz w:val="24"/>
        </w:rPr>
        <w:t>3</w:t>
      </w:r>
      <w:r w:rsidRPr="00661414">
        <w:rPr>
          <w:sz w:val="24"/>
        </w:rPr>
        <w:t xml:space="preserve"> roku.</w:t>
      </w:r>
      <w:r w:rsidR="00A70917" w:rsidRPr="00661414">
        <w:rPr>
          <w:sz w:val="24"/>
        </w:rPr>
        <w:t xml:space="preserve">  </w:t>
      </w:r>
    </w:p>
    <w:p w:rsidR="00670955" w:rsidRPr="00661414" w:rsidRDefault="00A70917" w:rsidP="00F51FC5">
      <w:pPr>
        <w:suppressAutoHyphens w:val="0"/>
        <w:autoSpaceDE w:val="0"/>
        <w:autoSpaceDN w:val="0"/>
        <w:adjustRightInd w:val="0"/>
        <w:jc w:val="both"/>
        <w:rPr>
          <w:sz w:val="24"/>
        </w:rPr>
      </w:pPr>
      <w:r w:rsidRPr="00661414">
        <w:rPr>
          <w:sz w:val="24"/>
        </w:rPr>
        <w:t xml:space="preserve"> </w:t>
      </w:r>
      <w:r w:rsidR="002F1321" w:rsidRPr="00661414">
        <w:rPr>
          <w:sz w:val="24"/>
        </w:rPr>
        <w:tab/>
      </w:r>
      <w:r w:rsidR="00670955" w:rsidRPr="00661414">
        <w:rPr>
          <w:sz w:val="24"/>
        </w:rPr>
        <w:t xml:space="preserve">Sejmik </w:t>
      </w:r>
      <w:r w:rsidR="001B3AF6" w:rsidRPr="00661414">
        <w:rPr>
          <w:sz w:val="24"/>
        </w:rPr>
        <w:t xml:space="preserve">określając kryteria podziału kwot środków Funduszu Pracy dla powiatów, </w:t>
      </w:r>
      <w:r w:rsidR="00670955" w:rsidRPr="00661414">
        <w:rPr>
          <w:sz w:val="24"/>
        </w:rPr>
        <w:t>brał pod uwagę przede wszystkim informację o rynku</w:t>
      </w:r>
      <w:r w:rsidR="00E03D99" w:rsidRPr="00661414">
        <w:rPr>
          <w:sz w:val="24"/>
        </w:rPr>
        <w:t xml:space="preserve"> pracy dotyczącą danego powiatu </w:t>
      </w:r>
      <w:r w:rsidR="00670955" w:rsidRPr="00661414">
        <w:rPr>
          <w:sz w:val="24"/>
        </w:rPr>
        <w:t>na dzień 30.09.20</w:t>
      </w:r>
      <w:r w:rsidRPr="00661414">
        <w:rPr>
          <w:sz w:val="24"/>
        </w:rPr>
        <w:t>1</w:t>
      </w:r>
      <w:r w:rsidR="00F51FC5" w:rsidRPr="00661414">
        <w:rPr>
          <w:sz w:val="24"/>
        </w:rPr>
        <w:t>2</w:t>
      </w:r>
      <w:r w:rsidR="00670955" w:rsidRPr="00661414">
        <w:rPr>
          <w:sz w:val="24"/>
        </w:rPr>
        <w:t>r., a w szczególności:</w:t>
      </w:r>
      <w:r w:rsidR="0068306A" w:rsidRPr="00661414">
        <w:rPr>
          <w:sz w:val="24"/>
        </w:rPr>
        <w:t xml:space="preserve"> </w:t>
      </w:r>
      <w:r w:rsidR="00F51FC5" w:rsidRPr="00661414">
        <w:rPr>
          <w:sz w:val="24"/>
        </w:rPr>
        <w:t>stopę bezrobocia</w:t>
      </w:r>
      <w:r w:rsidR="00670955" w:rsidRPr="00661414">
        <w:rPr>
          <w:sz w:val="24"/>
        </w:rPr>
        <w:t xml:space="preserve">, udział osób </w:t>
      </w:r>
      <w:r w:rsidR="00F51FC5" w:rsidRPr="00661414">
        <w:rPr>
          <w:sz w:val="24"/>
        </w:rPr>
        <w:t xml:space="preserve">bezrobotnych </w:t>
      </w:r>
      <w:r w:rsidR="00670955" w:rsidRPr="00661414">
        <w:rPr>
          <w:sz w:val="24"/>
        </w:rPr>
        <w:t xml:space="preserve">będących w szczególnej sytuacji na rynku pracy, </w:t>
      </w:r>
      <w:r w:rsidR="00F51FC5" w:rsidRPr="00661414">
        <w:rPr>
          <w:rFonts w:cs="Times New Roman"/>
          <w:sz w:val="24"/>
          <w:szCs w:val="24"/>
          <w:lang w:eastAsia="pl-PL"/>
        </w:rPr>
        <w:t xml:space="preserve">efektywność zatrudnieniową wybranych form aktywnych realizowanych przez PUP za I półrocze 2012r.; </w:t>
      </w:r>
      <w:r w:rsidR="002F1321" w:rsidRPr="00661414">
        <w:rPr>
          <w:rFonts w:cs="Times New Roman"/>
          <w:sz w:val="24"/>
          <w:szCs w:val="24"/>
          <w:lang w:eastAsia="pl-PL"/>
        </w:rPr>
        <w:t xml:space="preserve">dla wskaźnika </w:t>
      </w:r>
      <w:r w:rsidR="00F51FC5" w:rsidRPr="00661414">
        <w:rPr>
          <w:rFonts w:cs="Times New Roman"/>
          <w:sz w:val="24"/>
          <w:szCs w:val="24"/>
          <w:lang w:eastAsia="pl-PL"/>
        </w:rPr>
        <w:t>zakontraktowania środków</w:t>
      </w:r>
      <w:r w:rsidR="00AD32F4" w:rsidRPr="00661414">
        <w:rPr>
          <w:rFonts w:cs="Times New Roman"/>
          <w:sz w:val="24"/>
          <w:szCs w:val="24"/>
          <w:lang w:eastAsia="pl-PL"/>
        </w:rPr>
        <w:t xml:space="preserve"> </w:t>
      </w:r>
      <w:r w:rsidR="00F51FC5" w:rsidRPr="00661414">
        <w:rPr>
          <w:rFonts w:cs="Times New Roman"/>
          <w:sz w:val="24"/>
          <w:szCs w:val="24"/>
          <w:lang w:eastAsia="pl-PL"/>
        </w:rPr>
        <w:t>Europejskiego Funduszu Społecznego</w:t>
      </w:r>
      <w:r w:rsidR="002F1321" w:rsidRPr="00661414">
        <w:rPr>
          <w:rFonts w:cs="Times New Roman"/>
          <w:sz w:val="24"/>
          <w:szCs w:val="24"/>
          <w:lang w:eastAsia="pl-PL"/>
        </w:rPr>
        <w:t xml:space="preserve"> przyjęto przewidywany procent wykorzystania wg stanu na 30 września 2012r.</w:t>
      </w:r>
      <w:r w:rsidR="00457ED8" w:rsidRPr="00661414">
        <w:rPr>
          <w:sz w:val="24"/>
        </w:rPr>
        <w:t xml:space="preserve"> </w:t>
      </w:r>
    </w:p>
    <w:p w:rsidR="000C4F38" w:rsidRPr="00661414" w:rsidRDefault="00711ECF" w:rsidP="00E21A7A">
      <w:pPr>
        <w:pStyle w:val="Tekstpodstawowy"/>
        <w:ind w:firstLine="708"/>
        <w:jc w:val="both"/>
        <w:rPr>
          <w:sz w:val="24"/>
        </w:rPr>
      </w:pPr>
      <w:r w:rsidRPr="00661414">
        <w:rPr>
          <w:sz w:val="24"/>
        </w:rPr>
        <w:t>Ustalony na 20</w:t>
      </w:r>
      <w:r w:rsidR="00F877F2" w:rsidRPr="00661414">
        <w:rPr>
          <w:sz w:val="24"/>
        </w:rPr>
        <w:t>1</w:t>
      </w:r>
      <w:r w:rsidR="002F1321" w:rsidRPr="00661414">
        <w:rPr>
          <w:sz w:val="24"/>
        </w:rPr>
        <w:t>3</w:t>
      </w:r>
      <w:r w:rsidRPr="00661414">
        <w:rPr>
          <w:sz w:val="24"/>
        </w:rPr>
        <w:t>r. limit Funduszu Pracy według algorytmu na finansowanie programów aktywnych form obciążony był zobowiązaniami finansowymi podjętymi w 20</w:t>
      </w:r>
      <w:r w:rsidR="007817F5" w:rsidRPr="00661414">
        <w:rPr>
          <w:sz w:val="24"/>
        </w:rPr>
        <w:t>1</w:t>
      </w:r>
      <w:r w:rsidR="002F1321" w:rsidRPr="00661414">
        <w:rPr>
          <w:sz w:val="24"/>
        </w:rPr>
        <w:t>2</w:t>
      </w:r>
      <w:r w:rsidR="00084904" w:rsidRPr="00661414">
        <w:rPr>
          <w:sz w:val="24"/>
        </w:rPr>
        <w:t>r</w:t>
      </w:r>
      <w:r w:rsidRPr="00661414">
        <w:rPr>
          <w:sz w:val="24"/>
        </w:rPr>
        <w:t xml:space="preserve">. </w:t>
      </w:r>
      <w:r w:rsidR="000C4F38" w:rsidRPr="00661414">
        <w:rPr>
          <w:sz w:val="24"/>
        </w:rPr>
        <w:br/>
      </w:r>
      <w:r w:rsidRPr="00661414">
        <w:rPr>
          <w:sz w:val="24"/>
        </w:rPr>
        <w:t>a przechodzącymi do kontynuacji w 20</w:t>
      </w:r>
      <w:r w:rsidR="00F877F2" w:rsidRPr="00661414">
        <w:rPr>
          <w:sz w:val="24"/>
        </w:rPr>
        <w:t>1</w:t>
      </w:r>
      <w:r w:rsidR="002F1321" w:rsidRPr="00661414">
        <w:rPr>
          <w:sz w:val="24"/>
        </w:rPr>
        <w:t>3</w:t>
      </w:r>
      <w:r w:rsidRPr="00661414">
        <w:rPr>
          <w:sz w:val="24"/>
        </w:rPr>
        <w:t xml:space="preserve"> r. w wysokości ogółem </w:t>
      </w:r>
      <w:r w:rsidR="002F1321" w:rsidRPr="00661414">
        <w:rPr>
          <w:sz w:val="24"/>
        </w:rPr>
        <w:t>171 885</w:t>
      </w:r>
      <w:r w:rsidRPr="00661414">
        <w:rPr>
          <w:sz w:val="24"/>
        </w:rPr>
        <w:t xml:space="preserve">zł, co stanowiło </w:t>
      </w:r>
      <w:r w:rsidR="002F1321" w:rsidRPr="00661414">
        <w:rPr>
          <w:sz w:val="24"/>
        </w:rPr>
        <w:t>5,7</w:t>
      </w:r>
      <w:r w:rsidRPr="00661414">
        <w:rPr>
          <w:sz w:val="24"/>
        </w:rPr>
        <w:t>% kwoty limitu FP ustalonego algorytmem na 20</w:t>
      </w:r>
      <w:r w:rsidR="00E13726" w:rsidRPr="00661414">
        <w:rPr>
          <w:sz w:val="24"/>
        </w:rPr>
        <w:t>1</w:t>
      </w:r>
      <w:r w:rsidR="002F1321" w:rsidRPr="00661414">
        <w:rPr>
          <w:sz w:val="24"/>
        </w:rPr>
        <w:t>3</w:t>
      </w:r>
      <w:r w:rsidRPr="00661414">
        <w:rPr>
          <w:sz w:val="24"/>
        </w:rPr>
        <w:t xml:space="preserve"> rok</w:t>
      </w:r>
      <w:r w:rsidR="005D2BCF" w:rsidRPr="00661414">
        <w:rPr>
          <w:sz w:val="24"/>
        </w:rPr>
        <w:t xml:space="preserve"> (wg stanu prawnego dopuszcza się 30 %)</w:t>
      </w:r>
      <w:r w:rsidRPr="00661414">
        <w:rPr>
          <w:sz w:val="24"/>
        </w:rPr>
        <w:t xml:space="preserve">. </w:t>
      </w:r>
    </w:p>
    <w:p w:rsidR="00D374D2" w:rsidRPr="00661414" w:rsidRDefault="00D374D2">
      <w:pPr>
        <w:rPr>
          <w:sz w:val="12"/>
          <w:szCs w:val="12"/>
        </w:rPr>
      </w:pPr>
    </w:p>
    <w:p w:rsidR="001E4967" w:rsidRPr="00661414" w:rsidRDefault="001E4967">
      <w:pPr>
        <w:rPr>
          <w:b/>
          <w:sz w:val="24"/>
        </w:rPr>
      </w:pPr>
    </w:p>
    <w:p w:rsidR="00670955" w:rsidRPr="00661414" w:rsidRDefault="00670955">
      <w:pPr>
        <w:rPr>
          <w:b/>
          <w:sz w:val="24"/>
        </w:rPr>
      </w:pPr>
      <w:r w:rsidRPr="00661414">
        <w:rPr>
          <w:b/>
          <w:sz w:val="24"/>
        </w:rPr>
        <w:t>2.1.2</w:t>
      </w:r>
      <w:r w:rsidR="00147BF9" w:rsidRPr="00661414">
        <w:rPr>
          <w:b/>
          <w:sz w:val="24"/>
        </w:rPr>
        <w:t xml:space="preserve">. </w:t>
      </w:r>
      <w:r w:rsidRPr="00661414">
        <w:rPr>
          <w:b/>
          <w:sz w:val="24"/>
        </w:rPr>
        <w:t xml:space="preserve"> </w:t>
      </w:r>
      <w:r w:rsidR="00051851" w:rsidRPr="00661414">
        <w:rPr>
          <w:b/>
          <w:sz w:val="24"/>
        </w:rPr>
        <w:t>F</w:t>
      </w:r>
      <w:r w:rsidRPr="00661414">
        <w:rPr>
          <w:b/>
          <w:sz w:val="24"/>
        </w:rPr>
        <w:t xml:space="preserve">undusz Pracy z </w:t>
      </w:r>
      <w:r w:rsidR="00051851" w:rsidRPr="00661414">
        <w:rPr>
          <w:b/>
          <w:sz w:val="24"/>
        </w:rPr>
        <w:t>r</w:t>
      </w:r>
      <w:r w:rsidRPr="00661414">
        <w:rPr>
          <w:b/>
          <w:sz w:val="24"/>
        </w:rPr>
        <w:t>ezerwy Ministra Pracy i Polityki Społecznej</w:t>
      </w:r>
    </w:p>
    <w:p w:rsidR="004F27F4" w:rsidRPr="00661414" w:rsidRDefault="004F27F4">
      <w:pPr>
        <w:rPr>
          <w:b/>
          <w:sz w:val="12"/>
          <w:szCs w:val="12"/>
        </w:rPr>
      </w:pPr>
    </w:p>
    <w:p w:rsidR="007E4AD2" w:rsidRPr="00661414" w:rsidRDefault="0020504C" w:rsidP="0020504C">
      <w:pPr>
        <w:jc w:val="both"/>
        <w:rPr>
          <w:sz w:val="24"/>
        </w:rPr>
      </w:pPr>
      <w:r w:rsidRPr="00661414">
        <w:rPr>
          <w:sz w:val="24"/>
        </w:rPr>
        <w:tab/>
      </w:r>
      <w:r w:rsidR="007E4AD2" w:rsidRPr="00661414">
        <w:rPr>
          <w:sz w:val="24"/>
        </w:rPr>
        <w:t xml:space="preserve">W okresie </w:t>
      </w:r>
      <w:r w:rsidR="001E4967" w:rsidRPr="00661414">
        <w:rPr>
          <w:sz w:val="24"/>
        </w:rPr>
        <w:t>styczeń - luty</w:t>
      </w:r>
      <w:r w:rsidR="007E4AD2" w:rsidRPr="00661414">
        <w:rPr>
          <w:sz w:val="24"/>
        </w:rPr>
        <w:t xml:space="preserve"> 20</w:t>
      </w:r>
      <w:r w:rsidR="001E4967" w:rsidRPr="00661414">
        <w:rPr>
          <w:sz w:val="24"/>
        </w:rPr>
        <w:t>13</w:t>
      </w:r>
      <w:r w:rsidR="007E4AD2" w:rsidRPr="00661414">
        <w:rPr>
          <w:sz w:val="24"/>
        </w:rPr>
        <w:t xml:space="preserve">r., a następnie </w:t>
      </w:r>
      <w:r w:rsidR="001E4967" w:rsidRPr="00661414">
        <w:rPr>
          <w:sz w:val="24"/>
        </w:rPr>
        <w:t>24 maja</w:t>
      </w:r>
      <w:r w:rsidR="007E4AD2" w:rsidRPr="00661414">
        <w:rPr>
          <w:sz w:val="24"/>
        </w:rPr>
        <w:t xml:space="preserve"> 201</w:t>
      </w:r>
      <w:r w:rsidR="001E4967" w:rsidRPr="00661414">
        <w:rPr>
          <w:sz w:val="24"/>
        </w:rPr>
        <w:t>3</w:t>
      </w:r>
      <w:r w:rsidR="007E4AD2" w:rsidRPr="00661414">
        <w:rPr>
          <w:sz w:val="24"/>
        </w:rPr>
        <w:t xml:space="preserve">r. Minister Pracy i Polityki Społecznej podjął decyzję o uruchomieniu </w:t>
      </w:r>
      <w:r w:rsidR="00457ED8" w:rsidRPr="00661414">
        <w:rPr>
          <w:sz w:val="24"/>
        </w:rPr>
        <w:t>środków z rezerwy</w:t>
      </w:r>
      <w:r w:rsidR="007E4AD2" w:rsidRPr="00661414">
        <w:rPr>
          <w:sz w:val="24"/>
        </w:rPr>
        <w:t xml:space="preserve"> Funduszu Pracy dla poszczególnych samorządów powiatu na finansowanie programów na rzecz aktywizacji </w:t>
      </w:r>
      <w:r w:rsidR="00F0510A" w:rsidRPr="00661414">
        <w:rPr>
          <w:sz w:val="24"/>
        </w:rPr>
        <w:t>bezrobotnych z określonej grupy osób</w:t>
      </w:r>
      <w:r w:rsidR="007E4AD2" w:rsidRPr="00661414">
        <w:rPr>
          <w:sz w:val="24"/>
        </w:rPr>
        <w:t>.</w:t>
      </w:r>
    </w:p>
    <w:p w:rsidR="009D2C7F" w:rsidRPr="00661414" w:rsidRDefault="007E4AD2" w:rsidP="00B8019F">
      <w:pPr>
        <w:jc w:val="both"/>
        <w:rPr>
          <w:sz w:val="18"/>
          <w:szCs w:val="18"/>
        </w:rPr>
      </w:pPr>
      <w:r w:rsidRPr="00661414">
        <w:rPr>
          <w:sz w:val="24"/>
        </w:rPr>
        <w:tab/>
      </w:r>
      <w:r w:rsidR="0020504C" w:rsidRPr="00661414">
        <w:rPr>
          <w:sz w:val="24"/>
        </w:rPr>
        <w:t xml:space="preserve">Powiatowy </w:t>
      </w:r>
      <w:r w:rsidR="00DD3857" w:rsidRPr="00661414">
        <w:rPr>
          <w:sz w:val="24"/>
        </w:rPr>
        <w:t>Urząd Pracy w Brodnicy w 201</w:t>
      </w:r>
      <w:r w:rsidR="001E4967" w:rsidRPr="00661414">
        <w:rPr>
          <w:sz w:val="24"/>
        </w:rPr>
        <w:t>3</w:t>
      </w:r>
      <w:r w:rsidR="00DD3857" w:rsidRPr="00661414">
        <w:rPr>
          <w:sz w:val="24"/>
        </w:rPr>
        <w:t>r</w:t>
      </w:r>
      <w:r w:rsidR="005D2BCF" w:rsidRPr="00661414">
        <w:rPr>
          <w:sz w:val="24"/>
        </w:rPr>
        <w:t>.</w:t>
      </w:r>
      <w:r w:rsidR="00DD3857" w:rsidRPr="00661414">
        <w:rPr>
          <w:sz w:val="24"/>
        </w:rPr>
        <w:t xml:space="preserve"> </w:t>
      </w:r>
      <w:r w:rsidR="0020504C" w:rsidRPr="00661414">
        <w:rPr>
          <w:sz w:val="24"/>
        </w:rPr>
        <w:t>pozyskał</w:t>
      </w:r>
      <w:r w:rsidR="008C1F09" w:rsidRPr="00661414">
        <w:rPr>
          <w:sz w:val="24"/>
        </w:rPr>
        <w:t>,</w:t>
      </w:r>
      <w:r w:rsidR="00B34531" w:rsidRPr="00661414">
        <w:rPr>
          <w:sz w:val="24"/>
        </w:rPr>
        <w:t xml:space="preserve"> </w:t>
      </w:r>
      <w:r w:rsidR="008C1F09" w:rsidRPr="00661414">
        <w:rPr>
          <w:sz w:val="24"/>
        </w:rPr>
        <w:t>w wyniku złożonych wniosków,</w:t>
      </w:r>
      <w:r w:rsidR="0020504C" w:rsidRPr="00661414">
        <w:rPr>
          <w:sz w:val="24"/>
        </w:rPr>
        <w:t xml:space="preserve"> dodatkowe środki z rezerwy Ministra na finansowanie </w:t>
      </w:r>
      <w:r w:rsidR="001E4967" w:rsidRPr="00661414">
        <w:rPr>
          <w:sz w:val="24"/>
        </w:rPr>
        <w:t>pr</w:t>
      </w:r>
      <w:r w:rsidR="009D5013" w:rsidRPr="00661414">
        <w:rPr>
          <w:sz w:val="24"/>
        </w:rPr>
        <w:t>ogram aktywizacji bezrobotnych będących w szczególnej sytuacji na rynku pracy</w:t>
      </w:r>
      <w:r w:rsidR="00A40DFE" w:rsidRPr="00661414">
        <w:rPr>
          <w:sz w:val="24"/>
        </w:rPr>
        <w:t xml:space="preserve"> </w:t>
      </w:r>
      <w:r w:rsidR="001E4967" w:rsidRPr="00661414">
        <w:rPr>
          <w:sz w:val="24"/>
        </w:rPr>
        <w:t xml:space="preserve"> kwotę w wysokości </w:t>
      </w:r>
      <w:r w:rsidR="001E4967" w:rsidRPr="00661414">
        <w:rPr>
          <w:b/>
          <w:sz w:val="24"/>
        </w:rPr>
        <w:t>132 300 z</w:t>
      </w:r>
      <w:r w:rsidR="00457ED8" w:rsidRPr="00661414">
        <w:rPr>
          <w:b/>
          <w:sz w:val="24"/>
        </w:rPr>
        <w:t>ł</w:t>
      </w:r>
      <w:r w:rsidR="00A40DFE" w:rsidRPr="00661414">
        <w:rPr>
          <w:sz w:val="24"/>
        </w:rPr>
        <w:t>.</w:t>
      </w:r>
      <w:r w:rsidR="001E4967" w:rsidRPr="00661414">
        <w:rPr>
          <w:sz w:val="24"/>
        </w:rPr>
        <w:t xml:space="preserve"> (d</w:t>
      </w:r>
      <w:r w:rsidR="00084904" w:rsidRPr="00661414">
        <w:rPr>
          <w:sz w:val="24"/>
        </w:rPr>
        <w:t>ecyzj</w:t>
      </w:r>
      <w:r w:rsidR="00F0510A" w:rsidRPr="00661414">
        <w:rPr>
          <w:sz w:val="24"/>
        </w:rPr>
        <w:t>ą</w:t>
      </w:r>
      <w:r w:rsidR="0020504C" w:rsidRPr="00661414">
        <w:rPr>
          <w:sz w:val="24"/>
        </w:rPr>
        <w:t xml:space="preserve"> Ministra Pracy i Polityki Społecznej z dnia </w:t>
      </w:r>
      <w:r w:rsidR="001E4967" w:rsidRPr="00661414">
        <w:rPr>
          <w:sz w:val="24"/>
        </w:rPr>
        <w:t xml:space="preserve">5 </w:t>
      </w:r>
      <w:r w:rsidR="005D5DFE">
        <w:rPr>
          <w:sz w:val="24"/>
        </w:rPr>
        <w:t>lipca</w:t>
      </w:r>
      <w:r w:rsidR="001E4967" w:rsidRPr="00661414">
        <w:rPr>
          <w:sz w:val="24"/>
        </w:rPr>
        <w:t xml:space="preserve"> 2013r.) </w:t>
      </w:r>
      <w:r w:rsidR="001146D0" w:rsidRPr="00661414">
        <w:rPr>
          <w:sz w:val="18"/>
          <w:szCs w:val="18"/>
        </w:rPr>
        <w:t xml:space="preserve">       </w:t>
      </w:r>
    </w:p>
    <w:p w:rsidR="001E4967" w:rsidRDefault="001E4967" w:rsidP="001D0010">
      <w:pPr>
        <w:ind w:left="709" w:hanging="709"/>
        <w:rPr>
          <w:b/>
          <w:sz w:val="24"/>
        </w:rPr>
      </w:pPr>
    </w:p>
    <w:p w:rsidR="001E4967" w:rsidRDefault="001E4967" w:rsidP="001D0010">
      <w:pPr>
        <w:ind w:left="709" w:hanging="709"/>
        <w:rPr>
          <w:b/>
          <w:sz w:val="24"/>
        </w:rPr>
      </w:pPr>
    </w:p>
    <w:p w:rsidR="001D0010" w:rsidRPr="00784A67" w:rsidRDefault="001D0010" w:rsidP="001D0010">
      <w:pPr>
        <w:ind w:left="709" w:hanging="709"/>
        <w:rPr>
          <w:b/>
          <w:sz w:val="24"/>
        </w:rPr>
      </w:pPr>
      <w:r w:rsidRPr="00784A67">
        <w:rPr>
          <w:b/>
          <w:sz w:val="24"/>
        </w:rPr>
        <w:t>2.1.3.  Fundusz Pracy z rezerwy Ministra Pracy i Polityki Społecznej na realizacj</w:t>
      </w:r>
      <w:r w:rsidR="003551DE">
        <w:rPr>
          <w:b/>
          <w:sz w:val="24"/>
        </w:rPr>
        <w:t>ę</w:t>
      </w:r>
      <w:r w:rsidRPr="00784A67">
        <w:rPr>
          <w:b/>
          <w:sz w:val="24"/>
        </w:rPr>
        <w:t xml:space="preserve"> projektu pilotażowego „Twoja Kariera  - Twój Wybór”</w:t>
      </w:r>
    </w:p>
    <w:p w:rsidR="001D0010" w:rsidRPr="00D435DE" w:rsidRDefault="001D0010">
      <w:pPr>
        <w:rPr>
          <w:sz w:val="16"/>
          <w:szCs w:val="16"/>
        </w:rPr>
      </w:pPr>
    </w:p>
    <w:p w:rsidR="00080DAE" w:rsidRPr="002A3EBE" w:rsidRDefault="00080DAE" w:rsidP="00080DAE">
      <w:pPr>
        <w:tabs>
          <w:tab w:val="left" w:pos="0"/>
        </w:tabs>
        <w:jc w:val="both"/>
        <w:rPr>
          <w:rFonts w:cs="Times New Roman"/>
          <w:sz w:val="24"/>
          <w:szCs w:val="24"/>
        </w:rPr>
      </w:pPr>
      <w:r w:rsidRPr="00D435DE">
        <w:rPr>
          <w:color w:val="548DD4" w:themeColor="text2" w:themeTint="99"/>
          <w:sz w:val="24"/>
          <w:szCs w:val="24"/>
        </w:rPr>
        <w:tab/>
      </w:r>
      <w:r w:rsidRPr="002A3EBE">
        <w:rPr>
          <w:rFonts w:cs="Times New Roman"/>
          <w:sz w:val="24"/>
          <w:szCs w:val="24"/>
        </w:rPr>
        <w:t xml:space="preserve">Powiat brodnicki został wyłoniony przez </w:t>
      </w:r>
      <w:proofErr w:type="spellStart"/>
      <w:r w:rsidRPr="002A3EBE">
        <w:rPr>
          <w:rFonts w:cs="Times New Roman"/>
          <w:sz w:val="24"/>
          <w:szCs w:val="24"/>
        </w:rPr>
        <w:t>MPiPS</w:t>
      </w:r>
      <w:proofErr w:type="spellEnd"/>
      <w:r w:rsidRPr="002A3EBE">
        <w:rPr>
          <w:rFonts w:cs="Times New Roman"/>
          <w:sz w:val="24"/>
          <w:szCs w:val="24"/>
        </w:rPr>
        <w:t xml:space="preserve"> do udziału w projekcie, bowiem  jest jednym z powiatów województwa kujawsko – pomorskiego o najwyższej liczbie bezrobotnych do 30 roku życia. </w:t>
      </w:r>
    </w:p>
    <w:p w:rsidR="00B8019F" w:rsidRPr="002A3EBE" w:rsidRDefault="002A23AD" w:rsidP="00FB2545">
      <w:pPr>
        <w:jc w:val="both"/>
        <w:rPr>
          <w:sz w:val="24"/>
        </w:rPr>
      </w:pPr>
      <w:r w:rsidRPr="002A3EBE">
        <w:rPr>
          <w:sz w:val="24"/>
        </w:rPr>
        <w:tab/>
      </w:r>
      <w:r w:rsidR="00A60A96" w:rsidRPr="002A3EBE">
        <w:rPr>
          <w:sz w:val="24"/>
        </w:rPr>
        <w:t xml:space="preserve">Starosta Brodnicki w dniu 29.06.2012r </w:t>
      </w:r>
      <w:r w:rsidR="00080DAE" w:rsidRPr="002A3EBE">
        <w:rPr>
          <w:sz w:val="24"/>
        </w:rPr>
        <w:t xml:space="preserve"> </w:t>
      </w:r>
      <w:r w:rsidR="00A60A96" w:rsidRPr="002A3EBE">
        <w:rPr>
          <w:sz w:val="24"/>
        </w:rPr>
        <w:t xml:space="preserve">podpisał </w:t>
      </w:r>
      <w:r w:rsidR="00080DAE" w:rsidRPr="002A3EBE">
        <w:rPr>
          <w:sz w:val="24"/>
        </w:rPr>
        <w:t>Umow</w:t>
      </w:r>
      <w:r w:rsidR="00A60A96" w:rsidRPr="002A3EBE">
        <w:rPr>
          <w:sz w:val="24"/>
        </w:rPr>
        <w:t>ę</w:t>
      </w:r>
      <w:r w:rsidR="00080DAE" w:rsidRPr="002A3EBE">
        <w:rPr>
          <w:sz w:val="24"/>
        </w:rPr>
        <w:t xml:space="preserve"> Nr BBF/6/12/2012/DRP/FP </w:t>
      </w:r>
      <w:r w:rsidR="00A60A96" w:rsidRPr="002A3EBE">
        <w:rPr>
          <w:sz w:val="24"/>
        </w:rPr>
        <w:t>z Ministrem Pracy i Polityki Społecznej na realizację projektu pilotażowego „Twoja Kariera – Twój Wybór”</w:t>
      </w:r>
      <w:r w:rsidR="002A3EBE" w:rsidRPr="002A3EBE">
        <w:rPr>
          <w:sz w:val="24"/>
        </w:rPr>
        <w:t xml:space="preserve">. </w:t>
      </w:r>
      <w:r w:rsidR="00FB2545" w:rsidRPr="002A3EBE">
        <w:rPr>
          <w:sz w:val="24"/>
        </w:rPr>
        <w:t xml:space="preserve">Dla PUP w Brodnicy </w:t>
      </w:r>
      <w:r w:rsidR="002A3EBE" w:rsidRPr="002A3EBE">
        <w:rPr>
          <w:sz w:val="24"/>
        </w:rPr>
        <w:t xml:space="preserve">na okres 29 czerwiec 2012r. – 31 grudnia 2013r. </w:t>
      </w:r>
      <w:r w:rsidR="00FB2545" w:rsidRPr="002A3EBE">
        <w:rPr>
          <w:sz w:val="24"/>
        </w:rPr>
        <w:t>została przydzielona k</w:t>
      </w:r>
      <w:r w:rsidR="000B56C2" w:rsidRPr="002A3EBE">
        <w:rPr>
          <w:sz w:val="24"/>
        </w:rPr>
        <w:t xml:space="preserve">wota w </w:t>
      </w:r>
      <w:r w:rsidR="00D435DE" w:rsidRPr="002A3EBE">
        <w:rPr>
          <w:sz w:val="24"/>
        </w:rPr>
        <w:t xml:space="preserve">łącznej </w:t>
      </w:r>
      <w:r w:rsidR="000B56C2" w:rsidRPr="002A3EBE">
        <w:rPr>
          <w:sz w:val="24"/>
        </w:rPr>
        <w:t xml:space="preserve">wysokości </w:t>
      </w:r>
      <w:r w:rsidR="00D435DE" w:rsidRPr="002A3EBE">
        <w:rPr>
          <w:b/>
          <w:sz w:val="24"/>
        </w:rPr>
        <w:t>1 257 728</w:t>
      </w:r>
      <w:r w:rsidR="000B56C2" w:rsidRPr="002A3EBE">
        <w:rPr>
          <w:b/>
          <w:sz w:val="24"/>
        </w:rPr>
        <w:t xml:space="preserve"> zł</w:t>
      </w:r>
      <w:r w:rsidR="000B56C2" w:rsidRPr="002A3EBE">
        <w:rPr>
          <w:sz w:val="24"/>
        </w:rPr>
        <w:t xml:space="preserve"> </w:t>
      </w:r>
      <w:r w:rsidR="00D435DE" w:rsidRPr="002A3EBE">
        <w:rPr>
          <w:sz w:val="24"/>
        </w:rPr>
        <w:t>(</w:t>
      </w:r>
      <w:proofErr w:type="spellStart"/>
      <w:r w:rsidR="00D435DE" w:rsidRPr="002A3EBE">
        <w:rPr>
          <w:sz w:val="24"/>
        </w:rPr>
        <w:t>wg</w:t>
      </w:r>
      <w:proofErr w:type="spellEnd"/>
      <w:r w:rsidR="00D435DE" w:rsidRPr="002A3EBE">
        <w:rPr>
          <w:sz w:val="24"/>
        </w:rPr>
        <w:t xml:space="preserve">. stanu na 06.11.2013r.), </w:t>
      </w:r>
      <w:r w:rsidR="002A3EBE" w:rsidRPr="002A3EBE">
        <w:rPr>
          <w:sz w:val="24"/>
        </w:rPr>
        <w:br/>
      </w:r>
      <w:r w:rsidR="00D435DE" w:rsidRPr="002A3EBE">
        <w:rPr>
          <w:sz w:val="24"/>
        </w:rPr>
        <w:t>tj. na 2012 r.</w:t>
      </w:r>
      <w:r w:rsidR="000B56C2" w:rsidRPr="002A3EBE">
        <w:rPr>
          <w:sz w:val="24"/>
        </w:rPr>
        <w:t xml:space="preserve">– </w:t>
      </w:r>
      <w:r w:rsidR="00D435DE" w:rsidRPr="002A3EBE">
        <w:rPr>
          <w:sz w:val="24"/>
        </w:rPr>
        <w:t>911 610 zł, na 2013r. – 346 118zł</w:t>
      </w:r>
      <w:r w:rsidR="000B56C2" w:rsidRPr="002A3EBE">
        <w:rPr>
          <w:sz w:val="24"/>
        </w:rPr>
        <w:t>.</w:t>
      </w:r>
      <w:r w:rsidR="00B8019F" w:rsidRPr="002A3EBE">
        <w:rPr>
          <w:sz w:val="24"/>
        </w:rPr>
        <w:t xml:space="preserve"> </w:t>
      </w:r>
    </w:p>
    <w:p w:rsidR="00661414" w:rsidRDefault="00661414" w:rsidP="00FB2545">
      <w:pPr>
        <w:jc w:val="both"/>
        <w:rPr>
          <w:color w:val="E36C0A" w:themeColor="accent6" w:themeShade="BF"/>
          <w:sz w:val="24"/>
        </w:rPr>
      </w:pPr>
    </w:p>
    <w:p w:rsidR="00661414" w:rsidRDefault="00661414" w:rsidP="00FB2545">
      <w:pPr>
        <w:jc w:val="both"/>
        <w:rPr>
          <w:color w:val="E36C0A" w:themeColor="accent6" w:themeShade="BF"/>
          <w:sz w:val="24"/>
        </w:rPr>
      </w:pPr>
    </w:p>
    <w:p w:rsidR="00FB2545" w:rsidRPr="003362F0" w:rsidRDefault="00FB2545">
      <w:pPr>
        <w:rPr>
          <w:sz w:val="16"/>
          <w:szCs w:val="16"/>
        </w:rPr>
      </w:pPr>
    </w:p>
    <w:p w:rsidR="00670955" w:rsidRPr="00AD421C" w:rsidRDefault="00670955" w:rsidP="00051851">
      <w:pPr>
        <w:ind w:left="567" w:hanging="567"/>
        <w:rPr>
          <w:b/>
          <w:sz w:val="24"/>
        </w:rPr>
      </w:pPr>
      <w:r w:rsidRPr="00AD421C">
        <w:rPr>
          <w:b/>
          <w:sz w:val="24"/>
        </w:rPr>
        <w:lastRenderedPageBreak/>
        <w:t>2.1.</w:t>
      </w:r>
      <w:r w:rsidR="00EC08F9" w:rsidRPr="00AD421C">
        <w:rPr>
          <w:b/>
          <w:sz w:val="24"/>
        </w:rPr>
        <w:t>4</w:t>
      </w:r>
      <w:r w:rsidR="00147BF9" w:rsidRPr="00AD421C">
        <w:rPr>
          <w:b/>
          <w:sz w:val="24"/>
        </w:rPr>
        <w:t xml:space="preserve">. </w:t>
      </w:r>
      <w:r w:rsidRPr="00AD421C">
        <w:rPr>
          <w:b/>
          <w:sz w:val="24"/>
        </w:rPr>
        <w:t xml:space="preserve"> Fundusz</w:t>
      </w:r>
      <w:r w:rsidR="0033149E" w:rsidRPr="00AD421C">
        <w:rPr>
          <w:b/>
          <w:sz w:val="24"/>
        </w:rPr>
        <w:t xml:space="preserve"> </w:t>
      </w:r>
      <w:r w:rsidRPr="00AD421C">
        <w:rPr>
          <w:b/>
          <w:sz w:val="24"/>
        </w:rPr>
        <w:t xml:space="preserve"> Pracy na re</w:t>
      </w:r>
      <w:r w:rsidR="00590A08" w:rsidRPr="00AD421C">
        <w:rPr>
          <w:b/>
          <w:sz w:val="24"/>
        </w:rPr>
        <w:t>alizację projektu systemowego</w:t>
      </w:r>
      <w:r w:rsidR="00AD421C" w:rsidRPr="00AD421C">
        <w:rPr>
          <w:b/>
          <w:sz w:val="24"/>
        </w:rPr>
        <w:t xml:space="preserve"> </w:t>
      </w:r>
      <w:r w:rsidR="00590A08" w:rsidRPr="00AD421C">
        <w:rPr>
          <w:b/>
          <w:sz w:val="24"/>
        </w:rPr>
        <w:t xml:space="preserve"> </w:t>
      </w:r>
      <w:r w:rsidR="00AD421C" w:rsidRPr="00AD421C">
        <w:rPr>
          <w:b/>
          <w:sz w:val="24"/>
        </w:rPr>
        <w:t xml:space="preserve">pn. „Bądź aktywny na rynku pracy”  w ramach </w:t>
      </w:r>
      <w:proofErr w:type="spellStart"/>
      <w:r w:rsidR="000B56C2" w:rsidRPr="00AD421C">
        <w:rPr>
          <w:b/>
          <w:sz w:val="24"/>
        </w:rPr>
        <w:t>Poddziałani</w:t>
      </w:r>
      <w:r w:rsidR="00AD421C" w:rsidRPr="00AD421C">
        <w:rPr>
          <w:b/>
          <w:sz w:val="24"/>
        </w:rPr>
        <w:t>a</w:t>
      </w:r>
      <w:proofErr w:type="spellEnd"/>
      <w:r w:rsidR="000B56C2" w:rsidRPr="00AD421C">
        <w:rPr>
          <w:b/>
          <w:sz w:val="24"/>
        </w:rPr>
        <w:t xml:space="preserve"> 6.1.3</w:t>
      </w:r>
      <w:r w:rsidR="00AD421C" w:rsidRPr="00AD421C">
        <w:rPr>
          <w:b/>
          <w:sz w:val="24"/>
        </w:rPr>
        <w:t xml:space="preserve"> Programu Operacyjnego Kapitał Ludzki</w:t>
      </w:r>
    </w:p>
    <w:p w:rsidR="00352295" w:rsidRPr="00AD421C" w:rsidRDefault="00352295">
      <w:pPr>
        <w:pStyle w:val="Tekstpodstawowy"/>
        <w:jc w:val="both"/>
        <w:rPr>
          <w:sz w:val="16"/>
          <w:szCs w:val="16"/>
        </w:rPr>
      </w:pPr>
    </w:p>
    <w:p w:rsidR="001D7CEC" w:rsidRPr="00AD421C" w:rsidRDefault="001D7CEC">
      <w:pPr>
        <w:pStyle w:val="Tekstpodstawowy"/>
        <w:jc w:val="both"/>
        <w:rPr>
          <w:sz w:val="24"/>
        </w:rPr>
      </w:pPr>
      <w:r w:rsidRPr="00AD421C">
        <w:rPr>
          <w:sz w:val="24"/>
        </w:rPr>
        <w:tab/>
        <w:t>Umowa na realizacj</w:t>
      </w:r>
      <w:r w:rsidR="0033149E" w:rsidRPr="00AD421C">
        <w:rPr>
          <w:sz w:val="24"/>
        </w:rPr>
        <w:t>ę</w:t>
      </w:r>
      <w:r w:rsidRPr="00AD421C">
        <w:rPr>
          <w:sz w:val="24"/>
        </w:rPr>
        <w:t xml:space="preserve"> projektu systemowego </w:t>
      </w:r>
      <w:r w:rsidR="0033149E" w:rsidRPr="00AD421C">
        <w:rPr>
          <w:sz w:val="24"/>
        </w:rPr>
        <w:t xml:space="preserve">została </w:t>
      </w:r>
      <w:r w:rsidR="000C4F38" w:rsidRPr="00AD421C">
        <w:rPr>
          <w:sz w:val="24"/>
        </w:rPr>
        <w:t>zawarta 20 marca 2008</w:t>
      </w:r>
      <w:r w:rsidRPr="00AD421C">
        <w:rPr>
          <w:sz w:val="24"/>
        </w:rPr>
        <w:t xml:space="preserve">r. </w:t>
      </w:r>
      <w:r w:rsidR="0022122C" w:rsidRPr="00AD421C">
        <w:rPr>
          <w:sz w:val="24"/>
        </w:rPr>
        <w:br/>
      </w:r>
      <w:r w:rsidRPr="00AD421C">
        <w:rPr>
          <w:sz w:val="24"/>
        </w:rPr>
        <w:t>z Wojewódzkim Urzędem Pracy na okres od 01.02.2008</w:t>
      </w:r>
      <w:r w:rsidR="008C752D" w:rsidRPr="00AD421C">
        <w:rPr>
          <w:sz w:val="24"/>
        </w:rPr>
        <w:t>r.</w:t>
      </w:r>
      <w:r w:rsidRPr="00AD421C">
        <w:rPr>
          <w:sz w:val="24"/>
        </w:rPr>
        <w:t xml:space="preserve"> do 31.12.2013</w:t>
      </w:r>
      <w:r w:rsidR="008C752D" w:rsidRPr="00AD421C">
        <w:rPr>
          <w:sz w:val="24"/>
        </w:rPr>
        <w:t>r</w:t>
      </w:r>
      <w:r w:rsidRPr="00AD421C">
        <w:rPr>
          <w:sz w:val="24"/>
        </w:rPr>
        <w:t>.</w:t>
      </w:r>
      <w:r w:rsidR="00D435DE" w:rsidRPr="00AD421C">
        <w:rPr>
          <w:sz w:val="24"/>
        </w:rPr>
        <w:t xml:space="preserve"> Aneksem z dnia 20 lutego 2012r. realizacja projektu została przedłużona do dnia 31.12.2014r. </w:t>
      </w:r>
    </w:p>
    <w:p w:rsidR="00670955" w:rsidRPr="00AD421C" w:rsidRDefault="001D7CEC">
      <w:pPr>
        <w:pStyle w:val="Tekstpodstawowy"/>
        <w:jc w:val="both"/>
        <w:rPr>
          <w:sz w:val="24"/>
        </w:rPr>
      </w:pPr>
      <w:r w:rsidRPr="00AD421C">
        <w:rPr>
          <w:sz w:val="24"/>
        </w:rPr>
        <w:t xml:space="preserve">Na podstawie zawartej </w:t>
      </w:r>
      <w:r w:rsidR="008946B8" w:rsidRPr="00AD421C">
        <w:rPr>
          <w:sz w:val="24"/>
        </w:rPr>
        <w:t xml:space="preserve">wieloletniej </w:t>
      </w:r>
      <w:r w:rsidRPr="00AD421C">
        <w:rPr>
          <w:sz w:val="24"/>
        </w:rPr>
        <w:t xml:space="preserve">umowy </w:t>
      </w:r>
      <w:r w:rsidR="0033149E" w:rsidRPr="00AD421C">
        <w:rPr>
          <w:sz w:val="24"/>
        </w:rPr>
        <w:t xml:space="preserve">i zatwierdzonego </w:t>
      </w:r>
      <w:r w:rsidR="008946B8" w:rsidRPr="00AD421C">
        <w:rPr>
          <w:sz w:val="24"/>
        </w:rPr>
        <w:t>w 201</w:t>
      </w:r>
      <w:r w:rsidR="00D435DE" w:rsidRPr="00AD421C">
        <w:rPr>
          <w:sz w:val="24"/>
        </w:rPr>
        <w:t>3</w:t>
      </w:r>
      <w:r w:rsidR="008946B8" w:rsidRPr="00AD421C">
        <w:rPr>
          <w:sz w:val="24"/>
        </w:rPr>
        <w:t xml:space="preserve">r. </w:t>
      </w:r>
      <w:r w:rsidR="0033149E" w:rsidRPr="00AD421C">
        <w:rPr>
          <w:sz w:val="24"/>
        </w:rPr>
        <w:t>wniosku o dofinansowanie realizacji projektu Wojewódzki Urząd Pracy w opa</w:t>
      </w:r>
      <w:r w:rsidR="000C4F38" w:rsidRPr="00AD421C">
        <w:rPr>
          <w:sz w:val="24"/>
        </w:rPr>
        <w:t xml:space="preserve">rciu o podpisany aneks </w:t>
      </w:r>
      <w:r w:rsidR="003F77FB" w:rsidRPr="00AD421C">
        <w:rPr>
          <w:sz w:val="24"/>
        </w:rPr>
        <w:t>w</w:t>
      </w:r>
      <w:r w:rsidR="000C4F38" w:rsidRPr="00AD421C">
        <w:rPr>
          <w:sz w:val="24"/>
        </w:rPr>
        <w:t xml:space="preserve"> </w:t>
      </w:r>
      <w:r w:rsidRPr="00AD421C">
        <w:rPr>
          <w:sz w:val="24"/>
        </w:rPr>
        <w:t>20</w:t>
      </w:r>
      <w:r w:rsidR="00C22C2C" w:rsidRPr="00AD421C">
        <w:rPr>
          <w:sz w:val="24"/>
        </w:rPr>
        <w:t>1</w:t>
      </w:r>
      <w:r w:rsidR="000B56C2" w:rsidRPr="00AD421C">
        <w:rPr>
          <w:sz w:val="24"/>
        </w:rPr>
        <w:t>2</w:t>
      </w:r>
      <w:r w:rsidRPr="00AD421C">
        <w:rPr>
          <w:sz w:val="24"/>
        </w:rPr>
        <w:t xml:space="preserve"> roku zwiększy</w:t>
      </w:r>
      <w:r w:rsidR="0033149E" w:rsidRPr="00AD421C">
        <w:rPr>
          <w:sz w:val="24"/>
        </w:rPr>
        <w:t>ł</w:t>
      </w:r>
      <w:r w:rsidRPr="00AD421C">
        <w:rPr>
          <w:sz w:val="24"/>
        </w:rPr>
        <w:t xml:space="preserve"> wartość projektu systemowego </w:t>
      </w:r>
      <w:r w:rsidR="00F909D2" w:rsidRPr="00AD421C">
        <w:rPr>
          <w:sz w:val="24"/>
        </w:rPr>
        <w:t>o</w:t>
      </w:r>
      <w:r w:rsidR="0033149E" w:rsidRPr="00AD421C">
        <w:rPr>
          <w:sz w:val="24"/>
        </w:rPr>
        <w:t xml:space="preserve"> </w:t>
      </w:r>
      <w:r w:rsidRPr="00AD421C">
        <w:rPr>
          <w:sz w:val="24"/>
        </w:rPr>
        <w:t xml:space="preserve">kwotę </w:t>
      </w:r>
      <w:r w:rsidR="00B34688" w:rsidRPr="00AD421C">
        <w:rPr>
          <w:sz w:val="24"/>
        </w:rPr>
        <w:t>2 715 700</w:t>
      </w:r>
      <w:r w:rsidRPr="00AD421C">
        <w:rPr>
          <w:sz w:val="24"/>
        </w:rPr>
        <w:t>zł. Kwota ta stanowi 100% całkow</w:t>
      </w:r>
      <w:r w:rsidR="008C752D" w:rsidRPr="00AD421C">
        <w:rPr>
          <w:sz w:val="24"/>
        </w:rPr>
        <w:t>itych wydatków kwalifikowanych p</w:t>
      </w:r>
      <w:r w:rsidRPr="00AD421C">
        <w:rPr>
          <w:sz w:val="24"/>
        </w:rPr>
        <w:t>rojektu systemowego na 20</w:t>
      </w:r>
      <w:r w:rsidR="008946B8" w:rsidRPr="00AD421C">
        <w:rPr>
          <w:sz w:val="24"/>
        </w:rPr>
        <w:t>1</w:t>
      </w:r>
      <w:r w:rsidR="00B34688" w:rsidRPr="00AD421C">
        <w:rPr>
          <w:sz w:val="24"/>
        </w:rPr>
        <w:t>3</w:t>
      </w:r>
      <w:r w:rsidRPr="00AD421C">
        <w:rPr>
          <w:sz w:val="24"/>
        </w:rPr>
        <w:t xml:space="preserve"> rok.</w:t>
      </w:r>
      <w:r w:rsidR="0033149E" w:rsidRPr="00AD421C">
        <w:rPr>
          <w:sz w:val="24"/>
        </w:rPr>
        <w:t xml:space="preserve"> </w:t>
      </w:r>
    </w:p>
    <w:p w:rsidR="007047B9" w:rsidRPr="00AD421C" w:rsidRDefault="000B56C2" w:rsidP="00C10C93">
      <w:pPr>
        <w:pStyle w:val="Tekstpodstawowy"/>
        <w:ind w:firstLine="708"/>
        <w:jc w:val="both"/>
        <w:rPr>
          <w:sz w:val="24"/>
        </w:rPr>
      </w:pPr>
      <w:r w:rsidRPr="00AD421C">
        <w:rPr>
          <w:sz w:val="24"/>
        </w:rPr>
        <w:t>Kwotę środków</w:t>
      </w:r>
      <w:r w:rsidR="007C34C0" w:rsidRPr="00AD421C">
        <w:rPr>
          <w:sz w:val="24"/>
        </w:rPr>
        <w:t xml:space="preserve"> </w:t>
      </w:r>
      <w:r w:rsidR="007047B9" w:rsidRPr="00AD421C">
        <w:rPr>
          <w:sz w:val="24"/>
        </w:rPr>
        <w:t xml:space="preserve">na finansowanie </w:t>
      </w:r>
      <w:r w:rsidR="007C34C0" w:rsidRPr="00AD421C">
        <w:rPr>
          <w:sz w:val="24"/>
        </w:rPr>
        <w:t>w 20</w:t>
      </w:r>
      <w:r w:rsidR="008946B8" w:rsidRPr="00AD421C">
        <w:rPr>
          <w:sz w:val="24"/>
        </w:rPr>
        <w:t>1</w:t>
      </w:r>
      <w:r w:rsidR="00B34688" w:rsidRPr="00AD421C">
        <w:rPr>
          <w:sz w:val="24"/>
        </w:rPr>
        <w:t>3</w:t>
      </w:r>
      <w:r w:rsidR="007C34C0" w:rsidRPr="00AD421C">
        <w:rPr>
          <w:sz w:val="24"/>
        </w:rPr>
        <w:t xml:space="preserve"> roku </w:t>
      </w:r>
      <w:r w:rsidR="007047B9" w:rsidRPr="00AD421C">
        <w:rPr>
          <w:sz w:val="24"/>
        </w:rPr>
        <w:t>pro</w:t>
      </w:r>
      <w:r w:rsidR="0022122C" w:rsidRPr="00AD421C">
        <w:rPr>
          <w:sz w:val="24"/>
        </w:rPr>
        <w:t>jektu systemowego M</w:t>
      </w:r>
      <w:r w:rsidR="00357BEE" w:rsidRPr="00AD421C">
        <w:rPr>
          <w:sz w:val="24"/>
        </w:rPr>
        <w:t xml:space="preserve">inister </w:t>
      </w:r>
      <w:r w:rsidR="0022122C" w:rsidRPr="00AD421C">
        <w:rPr>
          <w:sz w:val="24"/>
        </w:rPr>
        <w:t>P</w:t>
      </w:r>
      <w:r w:rsidR="00357BEE" w:rsidRPr="00AD421C">
        <w:rPr>
          <w:sz w:val="24"/>
        </w:rPr>
        <w:t xml:space="preserve">racy </w:t>
      </w:r>
      <w:r w:rsidR="00113F0D" w:rsidRPr="00AD421C">
        <w:rPr>
          <w:sz w:val="24"/>
        </w:rPr>
        <w:br/>
      </w:r>
      <w:r w:rsidR="0022122C" w:rsidRPr="00AD421C">
        <w:rPr>
          <w:sz w:val="24"/>
        </w:rPr>
        <w:t>i</w:t>
      </w:r>
      <w:r w:rsidR="00357BEE" w:rsidRPr="00AD421C">
        <w:rPr>
          <w:sz w:val="24"/>
        </w:rPr>
        <w:t xml:space="preserve"> </w:t>
      </w:r>
      <w:r w:rsidR="0022122C" w:rsidRPr="00AD421C">
        <w:rPr>
          <w:sz w:val="24"/>
        </w:rPr>
        <w:t>P</w:t>
      </w:r>
      <w:r w:rsidR="00357BEE" w:rsidRPr="00AD421C">
        <w:rPr>
          <w:sz w:val="24"/>
        </w:rPr>
        <w:t xml:space="preserve">olityki </w:t>
      </w:r>
      <w:r w:rsidR="0022122C" w:rsidRPr="00AD421C">
        <w:rPr>
          <w:sz w:val="24"/>
        </w:rPr>
        <w:t>S</w:t>
      </w:r>
      <w:r w:rsidR="00357BEE" w:rsidRPr="00AD421C">
        <w:rPr>
          <w:sz w:val="24"/>
        </w:rPr>
        <w:t>połecznej</w:t>
      </w:r>
      <w:r w:rsidR="007047B9" w:rsidRPr="00AD421C">
        <w:rPr>
          <w:sz w:val="24"/>
        </w:rPr>
        <w:t xml:space="preserve"> przekazał decyzją z dnia </w:t>
      </w:r>
      <w:r w:rsidR="003362F0" w:rsidRPr="00AD421C">
        <w:rPr>
          <w:sz w:val="24"/>
        </w:rPr>
        <w:t>15 lutego 2013</w:t>
      </w:r>
      <w:r w:rsidR="007047B9" w:rsidRPr="00AD421C">
        <w:rPr>
          <w:sz w:val="24"/>
        </w:rPr>
        <w:t xml:space="preserve">r. </w:t>
      </w:r>
    </w:p>
    <w:p w:rsidR="00FB68B5" w:rsidRPr="004E6C90" w:rsidRDefault="00FB68B5" w:rsidP="006C53BD">
      <w:pPr>
        <w:pStyle w:val="Tekstpodstawowy"/>
        <w:jc w:val="center"/>
        <w:rPr>
          <w:sz w:val="12"/>
          <w:szCs w:val="12"/>
        </w:rPr>
      </w:pPr>
    </w:p>
    <w:p w:rsidR="00570838" w:rsidRPr="00784A67" w:rsidRDefault="00570838" w:rsidP="00570838">
      <w:pPr>
        <w:pStyle w:val="Tekstpodstawowy"/>
        <w:jc w:val="center"/>
        <w:rPr>
          <w:sz w:val="24"/>
        </w:rPr>
      </w:pPr>
      <w:r w:rsidRPr="00784A67">
        <w:rPr>
          <w:sz w:val="24"/>
        </w:rPr>
        <w:t>L</w:t>
      </w:r>
      <w:r w:rsidR="003514AE" w:rsidRPr="00784A67">
        <w:rPr>
          <w:sz w:val="24"/>
        </w:rPr>
        <w:t xml:space="preserve">imit </w:t>
      </w:r>
      <w:r w:rsidRPr="00784A67">
        <w:rPr>
          <w:sz w:val="24"/>
        </w:rPr>
        <w:t xml:space="preserve">środków </w:t>
      </w:r>
      <w:r w:rsidR="003514AE" w:rsidRPr="00784A67">
        <w:rPr>
          <w:sz w:val="24"/>
        </w:rPr>
        <w:t xml:space="preserve">na </w:t>
      </w:r>
      <w:r w:rsidRPr="00784A67">
        <w:rPr>
          <w:sz w:val="24"/>
        </w:rPr>
        <w:t xml:space="preserve">realizację </w:t>
      </w:r>
      <w:r w:rsidR="00F67EE9" w:rsidRPr="00784A67">
        <w:rPr>
          <w:sz w:val="24"/>
        </w:rPr>
        <w:t>p</w:t>
      </w:r>
      <w:r w:rsidR="006C53BD" w:rsidRPr="00784A67">
        <w:rPr>
          <w:sz w:val="24"/>
        </w:rPr>
        <w:t>rojekt</w:t>
      </w:r>
      <w:r w:rsidRPr="00784A67">
        <w:rPr>
          <w:sz w:val="24"/>
        </w:rPr>
        <w:t>u</w:t>
      </w:r>
      <w:r w:rsidR="006C53BD" w:rsidRPr="00784A67">
        <w:rPr>
          <w:sz w:val="24"/>
        </w:rPr>
        <w:t xml:space="preserve"> systemow</w:t>
      </w:r>
      <w:r w:rsidRPr="00784A67">
        <w:rPr>
          <w:sz w:val="24"/>
        </w:rPr>
        <w:t>ego</w:t>
      </w:r>
      <w:r w:rsidR="006C53BD" w:rsidRPr="00784A67">
        <w:rPr>
          <w:sz w:val="24"/>
        </w:rPr>
        <w:t xml:space="preserve"> </w:t>
      </w:r>
    </w:p>
    <w:p w:rsidR="00670955" w:rsidRPr="00784A67" w:rsidRDefault="003514AE" w:rsidP="006C53BD">
      <w:pPr>
        <w:pStyle w:val="Tekstpodstawowy"/>
        <w:jc w:val="center"/>
        <w:rPr>
          <w:sz w:val="24"/>
        </w:rPr>
      </w:pPr>
      <w:r w:rsidRPr="00784A67">
        <w:rPr>
          <w:sz w:val="24"/>
        </w:rPr>
        <w:t>wg poszczególnych lat</w:t>
      </w:r>
    </w:p>
    <w:p w:rsidR="00845DB3" w:rsidRPr="003362F0" w:rsidRDefault="00845DB3" w:rsidP="006C53BD">
      <w:pPr>
        <w:pStyle w:val="Tekstpodstawowy"/>
        <w:jc w:val="center"/>
        <w:rPr>
          <w:sz w:val="4"/>
          <w:szCs w:val="4"/>
        </w:rPr>
      </w:pPr>
    </w:p>
    <w:p w:rsidR="00670955" w:rsidRDefault="00845DB3" w:rsidP="00845DB3">
      <w:pPr>
        <w:pStyle w:val="Tekstpodstawowy"/>
        <w:ind w:right="424"/>
        <w:jc w:val="center"/>
        <w:rPr>
          <w:sz w:val="18"/>
        </w:rPr>
      </w:pPr>
      <w:r>
        <w:rPr>
          <w:sz w:val="18"/>
        </w:rPr>
        <w:t xml:space="preserve">                                                                                                                   </w:t>
      </w:r>
      <w:r w:rsidR="000B56C2">
        <w:rPr>
          <w:sz w:val="18"/>
        </w:rPr>
        <w:t xml:space="preserve">   </w:t>
      </w:r>
      <w:r>
        <w:rPr>
          <w:sz w:val="18"/>
        </w:rPr>
        <w:t xml:space="preserve">  </w:t>
      </w:r>
      <w:r w:rsidR="006C53BD" w:rsidRPr="006C53BD">
        <w:rPr>
          <w:sz w:val="18"/>
        </w:rPr>
        <w:t>(w zł)</w:t>
      </w:r>
    </w:p>
    <w:p w:rsidR="00845DB3" w:rsidRPr="006C53BD" w:rsidRDefault="003362F0" w:rsidP="00E73A30">
      <w:pPr>
        <w:pStyle w:val="Tekstpodstawowy"/>
        <w:ind w:right="424"/>
        <w:jc w:val="center"/>
        <w:rPr>
          <w:sz w:val="18"/>
        </w:rPr>
      </w:pPr>
      <w:r w:rsidRPr="003362F0">
        <w:rPr>
          <w:noProof/>
          <w:sz w:val="18"/>
          <w:lang w:eastAsia="pl-PL"/>
        </w:rPr>
        <w:drawing>
          <wp:inline distT="0" distB="0" distL="0" distR="0">
            <wp:extent cx="4581348" cy="1701210"/>
            <wp:effectExtent l="19050" t="0" r="9702" b="0"/>
            <wp:docPr id="6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6A54" w:rsidRPr="00C03FD5" w:rsidRDefault="00786A54" w:rsidP="00786A54">
      <w:pPr>
        <w:rPr>
          <w:b/>
          <w:sz w:val="18"/>
          <w:szCs w:val="18"/>
        </w:rPr>
      </w:pPr>
      <w:r>
        <w:rPr>
          <w:sz w:val="18"/>
          <w:szCs w:val="18"/>
        </w:rPr>
        <w:t xml:space="preserve">                    </w:t>
      </w:r>
      <w:r w:rsidR="003362F0">
        <w:rPr>
          <w:sz w:val="18"/>
          <w:szCs w:val="18"/>
        </w:rPr>
        <w:t xml:space="preserve"> </w:t>
      </w:r>
      <w:r>
        <w:rPr>
          <w:sz w:val="18"/>
          <w:szCs w:val="18"/>
        </w:rPr>
        <w:t xml:space="preserve">  Źródło: opracowanie własne </w:t>
      </w:r>
      <w:r w:rsidRPr="00C03FD5">
        <w:rPr>
          <w:sz w:val="18"/>
          <w:szCs w:val="18"/>
        </w:rPr>
        <w:t xml:space="preserve"> </w:t>
      </w:r>
    </w:p>
    <w:p w:rsidR="00EC08F9" w:rsidRPr="004E6C90" w:rsidRDefault="00EC08F9" w:rsidP="00EC08F9">
      <w:pPr>
        <w:ind w:left="567" w:hanging="567"/>
        <w:rPr>
          <w:b/>
          <w:sz w:val="12"/>
          <w:szCs w:val="12"/>
        </w:rPr>
      </w:pPr>
    </w:p>
    <w:p w:rsidR="00EC08F9" w:rsidRPr="004E6C90" w:rsidRDefault="00EC08F9" w:rsidP="00EC08F9">
      <w:pPr>
        <w:ind w:left="567" w:hanging="567"/>
        <w:rPr>
          <w:b/>
          <w:sz w:val="24"/>
        </w:rPr>
      </w:pPr>
      <w:r w:rsidRPr="004E6C90">
        <w:rPr>
          <w:b/>
          <w:sz w:val="24"/>
        </w:rPr>
        <w:t xml:space="preserve">2.1.5.  </w:t>
      </w:r>
      <w:r w:rsidR="00A40DFE" w:rsidRPr="004E6C90">
        <w:rPr>
          <w:b/>
          <w:sz w:val="24"/>
        </w:rPr>
        <w:t>Budżet</w:t>
      </w:r>
      <w:r w:rsidRPr="004E6C90">
        <w:rPr>
          <w:b/>
          <w:sz w:val="24"/>
        </w:rPr>
        <w:t xml:space="preserve"> na realizację projektu systemowego Programu Operacyjnego Kapitał Ludzki Działanie 6.2</w:t>
      </w:r>
    </w:p>
    <w:p w:rsidR="00EC08F9" w:rsidRPr="004E6C90" w:rsidRDefault="00EC08F9" w:rsidP="00EC08F9">
      <w:pPr>
        <w:jc w:val="both"/>
        <w:rPr>
          <w:rFonts w:cs="Times New Roman"/>
          <w:sz w:val="24"/>
          <w:szCs w:val="24"/>
        </w:rPr>
      </w:pPr>
      <w:r w:rsidRPr="004E6C90">
        <w:rPr>
          <w:sz w:val="24"/>
          <w:szCs w:val="24"/>
        </w:rPr>
        <w:tab/>
        <w:t xml:space="preserve">Zgodnie z umową partnerską zawartą 17 maja 2012r. z Wojewódzkim Urzędem Pracy </w:t>
      </w:r>
      <w:r w:rsidR="00113F0D" w:rsidRPr="004E6C90">
        <w:rPr>
          <w:sz w:val="24"/>
          <w:szCs w:val="24"/>
        </w:rPr>
        <w:br/>
      </w:r>
      <w:r w:rsidRPr="004E6C90">
        <w:rPr>
          <w:sz w:val="24"/>
          <w:szCs w:val="24"/>
        </w:rPr>
        <w:t xml:space="preserve">w Toruniu w celu realizacji projektu „Przedsiębiorczość szansą na rozwój regionu kujawsko – pomorskiego” dla Powiatowego Urzędu Pracy w Brodnicy (partnera projektu) została przyznana, </w:t>
      </w:r>
      <w:r w:rsidR="00113F0D" w:rsidRPr="004E6C90">
        <w:rPr>
          <w:sz w:val="24"/>
          <w:szCs w:val="24"/>
        </w:rPr>
        <w:br/>
      </w:r>
      <w:r w:rsidRPr="004E6C90">
        <w:rPr>
          <w:sz w:val="24"/>
          <w:szCs w:val="24"/>
        </w:rPr>
        <w:t xml:space="preserve">w oparciu o algorytm, łączna kwota </w:t>
      </w:r>
      <w:r w:rsidRPr="004E6C90">
        <w:rPr>
          <w:b/>
          <w:sz w:val="24"/>
          <w:szCs w:val="24"/>
        </w:rPr>
        <w:t>1</w:t>
      </w:r>
      <w:r w:rsidR="00F14663" w:rsidRPr="004E6C90">
        <w:rPr>
          <w:b/>
          <w:sz w:val="24"/>
          <w:szCs w:val="24"/>
        </w:rPr>
        <w:t> 174 606</w:t>
      </w:r>
      <w:r w:rsidRPr="004E6C90">
        <w:rPr>
          <w:b/>
          <w:sz w:val="24"/>
          <w:szCs w:val="24"/>
        </w:rPr>
        <w:t xml:space="preserve"> zł, </w:t>
      </w:r>
      <w:r w:rsidRPr="004E6C90">
        <w:rPr>
          <w:sz w:val="24"/>
          <w:szCs w:val="24"/>
        </w:rPr>
        <w:t xml:space="preserve">z tego: </w:t>
      </w:r>
      <w:r w:rsidR="00F14663" w:rsidRPr="004E6C90">
        <w:rPr>
          <w:rFonts w:cs="Times New Roman"/>
          <w:sz w:val="24"/>
          <w:szCs w:val="24"/>
        </w:rPr>
        <w:t>340 277</w:t>
      </w:r>
      <w:r w:rsidRPr="004E6C90">
        <w:rPr>
          <w:rFonts w:cs="Times New Roman"/>
          <w:sz w:val="24"/>
          <w:szCs w:val="24"/>
        </w:rPr>
        <w:t xml:space="preserve">zł na 2012r.;  </w:t>
      </w:r>
      <w:r w:rsidR="00F14663" w:rsidRPr="004E6C90">
        <w:rPr>
          <w:rFonts w:cs="Times New Roman"/>
          <w:sz w:val="24"/>
          <w:szCs w:val="24"/>
        </w:rPr>
        <w:t>813 329</w:t>
      </w:r>
      <w:r w:rsidRPr="004E6C90">
        <w:rPr>
          <w:rFonts w:cs="Times New Roman"/>
          <w:sz w:val="24"/>
          <w:szCs w:val="24"/>
        </w:rPr>
        <w:t>zł na 2013r.;  21 000zł na 2014r.</w:t>
      </w:r>
      <w:r w:rsidR="00F14663" w:rsidRPr="004E6C90">
        <w:rPr>
          <w:rFonts w:cs="Times New Roman"/>
          <w:sz w:val="24"/>
          <w:szCs w:val="24"/>
        </w:rPr>
        <w:t xml:space="preserve"> – wg aneksu do umowy z dnia 18.10.2013r.</w:t>
      </w:r>
    </w:p>
    <w:p w:rsidR="00EC08F9" w:rsidRPr="004E6C90" w:rsidRDefault="00EC08F9">
      <w:pPr>
        <w:pStyle w:val="Tekstpodstawowy"/>
        <w:jc w:val="both"/>
        <w:rPr>
          <w:b/>
          <w:sz w:val="16"/>
          <w:szCs w:val="16"/>
        </w:rPr>
      </w:pPr>
    </w:p>
    <w:p w:rsidR="00570838" w:rsidRDefault="00570838" w:rsidP="00570838">
      <w:pPr>
        <w:pStyle w:val="Tekstpodstawowy"/>
        <w:jc w:val="center"/>
        <w:rPr>
          <w:sz w:val="24"/>
        </w:rPr>
      </w:pPr>
      <w:r w:rsidRPr="004E6C90">
        <w:rPr>
          <w:sz w:val="24"/>
        </w:rPr>
        <w:t>Limit środków na realizację projektu wg poszczególnych lat</w:t>
      </w:r>
    </w:p>
    <w:p w:rsidR="004E6C90" w:rsidRPr="004E6C90" w:rsidRDefault="004E6C90" w:rsidP="004E6C90">
      <w:pPr>
        <w:pStyle w:val="Tekstpodstawowy"/>
        <w:ind w:right="424"/>
        <w:jc w:val="center"/>
        <w:rPr>
          <w:sz w:val="24"/>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Pr="006C53BD">
        <w:rPr>
          <w:sz w:val="18"/>
        </w:rPr>
        <w:t>(w zł)</w:t>
      </w:r>
    </w:p>
    <w:p w:rsidR="00EC08F9" w:rsidRDefault="00F14663" w:rsidP="00EC08F9">
      <w:pPr>
        <w:pStyle w:val="Tekstpodstawowy"/>
        <w:jc w:val="center"/>
        <w:rPr>
          <w:b/>
          <w:sz w:val="24"/>
        </w:rPr>
      </w:pPr>
      <w:r w:rsidRPr="00F14663">
        <w:rPr>
          <w:b/>
          <w:noProof/>
          <w:sz w:val="24"/>
          <w:lang w:eastAsia="pl-PL"/>
        </w:rPr>
        <w:drawing>
          <wp:inline distT="0" distB="0" distL="0" distR="0">
            <wp:extent cx="4581982" cy="1041990"/>
            <wp:effectExtent l="19050" t="0" r="28118" b="5760"/>
            <wp:docPr id="7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46D0" w:rsidRDefault="001146D0" w:rsidP="001146D0">
      <w:pPr>
        <w:rPr>
          <w:sz w:val="18"/>
          <w:szCs w:val="18"/>
        </w:rPr>
      </w:pPr>
      <w:r>
        <w:rPr>
          <w:sz w:val="18"/>
          <w:szCs w:val="18"/>
        </w:rPr>
        <w:t xml:space="preserve">                           Źródło: opracowanie własne </w:t>
      </w:r>
      <w:r w:rsidRPr="00C03FD5">
        <w:rPr>
          <w:sz w:val="18"/>
          <w:szCs w:val="18"/>
        </w:rPr>
        <w:t xml:space="preserve"> </w:t>
      </w:r>
    </w:p>
    <w:p w:rsidR="004E6C90" w:rsidRPr="004E6C90" w:rsidRDefault="004E6C90" w:rsidP="001146D0">
      <w:pPr>
        <w:rPr>
          <w:b/>
          <w:sz w:val="14"/>
          <w:szCs w:val="14"/>
        </w:rPr>
      </w:pPr>
    </w:p>
    <w:p w:rsidR="006A17AF" w:rsidRPr="00784A67" w:rsidRDefault="006A17AF">
      <w:pPr>
        <w:pStyle w:val="Tekstpodstawowy"/>
        <w:jc w:val="both"/>
        <w:rPr>
          <w:b/>
          <w:sz w:val="24"/>
        </w:rPr>
      </w:pPr>
      <w:r w:rsidRPr="00784A67">
        <w:rPr>
          <w:b/>
          <w:sz w:val="24"/>
        </w:rPr>
        <w:t>2.1.</w:t>
      </w:r>
      <w:r w:rsidR="00570838" w:rsidRPr="00784A67">
        <w:rPr>
          <w:b/>
          <w:sz w:val="24"/>
        </w:rPr>
        <w:t>6</w:t>
      </w:r>
      <w:r w:rsidR="00147BF9" w:rsidRPr="00784A67">
        <w:rPr>
          <w:b/>
          <w:sz w:val="24"/>
        </w:rPr>
        <w:t xml:space="preserve">. </w:t>
      </w:r>
      <w:r w:rsidRPr="00784A67">
        <w:rPr>
          <w:b/>
          <w:sz w:val="24"/>
        </w:rPr>
        <w:t xml:space="preserve"> Fundusz Pracy na inne fakultatywne zadania</w:t>
      </w:r>
    </w:p>
    <w:p w:rsidR="00E26E12" w:rsidRPr="004E6C90" w:rsidRDefault="00E26E12">
      <w:pPr>
        <w:pStyle w:val="Tekstpodstawowy"/>
        <w:jc w:val="both"/>
        <w:rPr>
          <w:b/>
          <w:sz w:val="12"/>
          <w:szCs w:val="12"/>
        </w:rPr>
      </w:pPr>
    </w:p>
    <w:p w:rsidR="004E6C90" w:rsidRPr="004E6C90" w:rsidRDefault="003F6B88" w:rsidP="00F602C7">
      <w:pPr>
        <w:ind w:firstLine="708"/>
        <w:jc w:val="both"/>
        <w:rPr>
          <w:sz w:val="24"/>
        </w:rPr>
      </w:pPr>
      <w:r w:rsidRPr="004E6C90">
        <w:rPr>
          <w:sz w:val="24"/>
        </w:rPr>
        <w:t>Przyznana  kwota  Funduszu Pracy</w:t>
      </w:r>
      <w:r w:rsidR="00145A55" w:rsidRPr="004E6C90">
        <w:rPr>
          <w:sz w:val="24"/>
        </w:rPr>
        <w:t>,</w:t>
      </w:r>
      <w:r w:rsidRPr="004E6C90">
        <w:rPr>
          <w:sz w:val="24"/>
        </w:rPr>
        <w:t xml:space="preserve"> </w:t>
      </w:r>
      <w:r w:rsidR="00145A55" w:rsidRPr="004E6C90">
        <w:rPr>
          <w:sz w:val="24"/>
        </w:rPr>
        <w:t xml:space="preserve">ustalona w oparciu o algorytm, </w:t>
      </w:r>
      <w:r w:rsidRPr="004E6C90">
        <w:rPr>
          <w:sz w:val="24"/>
        </w:rPr>
        <w:t>na finansowanie innych fakultatywnych zadań realizowanych w 201</w:t>
      </w:r>
      <w:r w:rsidR="00F14663" w:rsidRPr="004E6C90">
        <w:rPr>
          <w:sz w:val="24"/>
        </w:rPr>
        <w:t>3</w:t>
      </w:r>
      <w:r w:rsidRPr="004E6C90">
        <w:rPr>
          <w:sz w:val="24"/>
        </w:rPr>
        <w:t xml:space="preserve">r. przez powiat brodnicki wyniosła </w:t>
      </w:r>
      <w:r w:rsidR="00AD421C" w:rsidRPr="004E6C90">
        <w:rPr>
          <w:b/>
          <w:sz w:val="24"/>
        </w:rPr>
        <w:t>641 000 z</w:t>
      </w:r>
      <w:r w:rsidRPr="004E6C90">
        <w:rPr>
          <w:b/>
          <w:sz w:val="24"/>
        </w:rPr>
        <w:t>ł</w:t>
      </w:r>
      <w:r w:rsidRPr="004E6C90">
        <w:rPr>
          <w:sz w:val="24"/>
        </w:rPr>
        <w:t xml:space="preserve"> i była </w:t>
      </w:r>
      <w:r w:rsidR="00E955BB" w:rsidRPr="004E6C90">
        <w:rPr>
          <w:sz w:val="24"/>
        </w:rPr>
        <w:t>większa</w:t>
      </w:r>
      <w:r w:rsidRPr="004E6C90">
        <w:rPr>
          <w:sz w:val="24"/>
        </w:rPr>
        <w:t xml:space="preserve"> </w:t>
      </w:r>
      <w:r w:rsidR="005C44F9" w:rsidRPr="004E6C90">
        <w:rPr>
          <w:sz w:val="24"/>
        </w:rPr>
        <w:t xml:space="preserve">o </w:t>
      </w:r>
      <w:r w:rsidR="00AD421C" w:rsidRPr="004E6C90">
        <w:rPr>
          <w:sz w:val="24"/>
        </w:rPr>
        <w:t>12</w:t>
      </w:r>
      <w:r w:rsidR="004E6C90" w:rsidRPr="004E6C90">
        <w:rPr>
          <w:sz w:val="24"/>
        </w:rPr>
        <w:t>8</w:t>
      </w:r>
      <w:r w:rsidR="00AD421C" w:rsidRPr="004E6C90">
        <w:rPr>
          <w:sz w:val="24"/>
        </w:rPr>
        <w:t xml:space="preserve"> 400 </w:t>
      </w:r>
      <w:r w:rsidR="005C44F9" w:rsidRPr="004E6C90">
        <w:rPr>
          <w:sz w:val="24"/>
        </w:rPr>
        <w:t>zł</w:t>
      </w:r>
      <w:r w:rsidR="00145A55" w:rsidRPr="004E6C90">
        <w:rPr>
          <w:sz w:val="24"/>
        </w:rPr>
        <w:t xml:space="preserve"> </w:t>
      </w:r>
      <w:r w:rsidR="005C44F9" w:rsidRPr="004E6C90">
        <w:rPr>
          <w:sz w:val="24"/>
        </w:rPr>
        <w:t>w porównaniu do 201</w:t>
      </w:r>
      <w:r w:rsidR="00E955BB" w:rsidRPr="004E6C90">
        <w:rPr>
          <w:sz w:val="24"/>
        </w:rPr>
        <w:t>2</w:t>
      </w:r>
      <w:r w:rsidR="005C44F9" w:rsidRPr="004E6C90">
        <w:rPr>
          <w:sz w:val="24"/>
        </w:rPr>
        <w:t xml:space="preserve">r. </w:t>
      </w:r>
    </w:p>
    <w:p w:rsidR="004E6C90" w:rsidRDefault="004E6C90" w:rsidP="00F602C7">
      <w:pPr>
        <w:ind w:firstLine="708"/>
        <w:jc w:val="both"/>
        <w:rPr>
          <w:sz w:val="24"/>
        </w:rPr>
      </w:pPr>
      <w:r w:rsidRPr="004E6C90">
        <w:rPr>
          <w:sz w:val="24"/>
        </w:rPr>
        <w:t>Łączny limit FP został przekazany przez</w:t>
      </w:r>
      <w:r>
        <w:rPr>
          <w:sz w:val="24"/>
        </w:rPr>
        <w:t xml:space="preserve"> </w:t>
      </w:r>
      <w:proofErr w:type="spellStart"/>
      <w:r>
        <w:rPr>
          <w:sz w:val="24"/>
        </w:rPr>
        <w:t>MPiPS</w:t>
      </w:r>
      <w:proofErr w:type="spellEnd"/>
      <w:r>
        <w:rPr>
          <w:sz w:val="24"/>
        </w:rPr>
        <w:t>:</w:t>
      </w:r>
    </w:p>
    <w:p w:rsidR="00AD421C" w:rsidRDefault="004E6C90" w:rsidP="004E6C90">
      <w:pPr>
        <w:ind w:left="142" w:hanging="142"/>
        <w:jc w:val="both"/>
        <w:rPr>
          <w:sz w:val="24"/>
        </w:rPr>
      </w:pPr>
      <w:r>
        <w:rPr>
          <w:sz w:val="24"/>
        </w:rPr>
        <w:t xml:space="preserve">- decyzją (z dnia </w:t>
      </w:r>
      <w:r w:rsidR="00AD421C">
        <w:rPr>
          <w:sz w:val="24"/>
        </w:rPr>
        <w:t xml:space="preserve"> </w:t>
      </w:r>
      <w:r>
        <w:rPr>
          <w:sz w:val="24"/>
        </w:rPr>
        <w:t>1 marca 2013r.) w wysokości 577 500 zł w oparciu o ustalony algorytm na finansowanie innych fakultatywnych zadań;</w:t>
      </w:r>
    </w:p>
    <w:p w:rsidR="004E6C90" w:rsidRDefault="004E6C90" w:rsidP="004E6C90">
      <w:pPr>
        <w:jc w:val="both"/>
        <w:rPr>
          <w:sz w:val="24"/>
        </w:rPr>
      </w:pPr>
      <w:r>
        <w:rPr>
          <w:sz w:val="24"/>
        </w:rPr>
        <w:t xml:space="preserve">- decyzją z dnia 9 sierpnia 2013r. w wysokości 40 000zł i decyzją z dnia 15 października 2013r. w wysokości 23 500zł w odpowiedzi na złożone wnioski o dodatkowe środki na finansowanie przez PUP w Brodnicy kosztów wprowadzania, rozwijania i eksploatacji systemu teleinformatycznego i technologii cyfrowych w publicznych służbach zatrudnienia. </w:t>
      </w:r>
    </w:p>
    <w:p w:rsidR="00352295" w:rsidRPr="00280AD8" w:rsidRDefault="00352295">
      <w:pPr>
        <w:pStyle w:val="Tekstpodstawowy"/>
        <w:jc w:val="both"/>
        <w:rPr>
          <w:sz w:val="24"/>
        </w:rPr>
      </w:pPr>
      <w:r w:rsidRPr="00280AD8">
        <w:rPr>
          <w:sz w:val="24"/>
        </w:rPr>
        <w:lastRenderedPageBreak/>
        <w:t>2.2</w:t>
      </w:r>
      <w:r w:rsidR="00147BF9" w:rsidRPr="00280AD8">
        <w:rPr>
          <w:sz w:val="24"/>
        </w:rPr>
        <w:t xml:space="preserve">. </w:t>
      </w:r>
      <w:r w:rsidRPr="00280AD8">
        <w:rPr>
          <w:sz w:val="24"/>
        </w:rPr>
        <w:t xml:space="preserve"> WYDATKI </w:t>
      </w:r>
    </w:p>
    <w:p w:rsidR="00352295" w:rsidRPr="00280AD8" w:rsidRDefault="00352295">
      <w:pPr>
        <w:pStyle w:val="Tekstpodstawowy"/>
        <w:jc w:val="both"/>
        <w:rPr>
          <w:sz w:val="24"/>
        </w:rPr>
      </w:pPr>
    </w:p>
    <w:p w:rsidR="00352295" w:rsidRPr="00280AD8" w:rsidRDefault="00352295" w:rsidP="00600245">
      <w:pPr>
        <w:pStyle w:val="Tekstpodstawowy"/>
        <w:ind w:firstLine="708"/>
        <w:jc w:val="both"/>
        <w:rPr>
          <w:sz w:val="24"/>
        </w:rPr>
      </w:pPr>
      <w:r w:rsidRPr="00280AD8">
        <w:rPr>
          <w:sz w:val="24"/>
        </w:rPr>
        <w:t>W 20</w:t>
      </w:r>
      <w:r w:rsidR="00CE4309" w:rsidRPr="00280AD8">
        <w:rPr>
          <w:sz w:val="24"/>
        </w:rPr>
        <w:t>1</w:t>
      </w:r>
      <w:r w:rsidR="004F57C6" w:rsidRPr="00280AD8">
        <w:rPr>
          <w:sz w:val="24"/>
        </w:rPr>
        <w:t>3</w:t>
      </w:r>
      <w:r w:rsidRPr="00280AD8">
        <w:rPr>
          <w:sz w:val="24"/>
        </w:rPr>
        <w:t xml:space="preserve"> r. </w:t>
      </w:r>
      <w:r w:rsidRPr="00280AD8">
        <w:rPr>
          <w:b/>
          <w:sz w:val="24"/>
        </w:rPr>
        <w:t>wydatki z FP wyn</w:t>
      </w:r>
      <w:r w:rsidR="00787BA2" w:rsidRPr="00280AD8">
        <w:rPr>
          <w:b/>
          <w:sz w:val="24"/>
        </w:rPr>
        <w:t>iosły</w:t>
      </w:r>
      <w:r w:rsidRPr="00280AD8">
        <w:rPr>
          <w:b/>
          <w:sz w:val="24"/>
        </w:rPr>
        <w:t xml:space="preserve"> </w:t>
      </w:r>
      <w:r w:rsidR="004F57C6" w:rsidRPr="00280AD8">
        <w:rPr>
          <w:b/>
          <w:sz w:val="24"/>
        </w:rPr>
        <w:t>13 429 090</w:t>
      </w:r>
      <w:r w:rsidR="008B6A88" w:rsidRPr="00280AD8">
        <w:rPr>
          <w:b/>
          <w:sz w:val="24"/>
        </w:rPr>
        <w:t xml:space="preserve"> </w:t>
      </w:r>
      <w:r w:rsidRPr="00280AD8">
        <w:rPr>
          <w:b/>
          <w:sz w:val="24"/>
        </w:rPr>
        <w:t>zł</w:t>
      </w:r>
      <w:r w:rsidR="00787BA2" w:rsidRPr="00280AD8">
        <w:rPr>
          <w:b/>
          <w:sz w:val="24"/>
        </w:rPr>
        <w:t xml:space="preserve">. </w:t>
      </w:r>
      <w:r w:rsidR="00787BA2" w:rsidRPr="00280AD8">
        <w:rPr>
          <w:sz w:val="24"/>
        </w:rPr>
        <w:t>B</w:t>
      </w:r>
      <w:r w:rsidRPr="00280AD8">
        <w:rPr>
          <w:sz w:val="24"/>
        </w:rPr>
        <w:t>ył</w:t>
      </w:r>
      <w:r w:rsidR="00787BA2" w:rsidRPr="00280AD8">
        <w:rPr>
          <w:sz w:val="24"/>
        </w:rPr>
        <w:t>o</w:t>
      </w:r>
      <w:r w:rsidRPr="00280AD8">
        <w:rPr>
          <w:sz w:val="24"/>
        </w:rPr>
        <w:t xml:space="preserve"> </w:t>
      </w:r>
      <w:r w:rsidR="00787BA2" w:rsidRPr="00280AD8">
        <w:rPr>
          <w:sz w:val="24"/>
        </w:rPr>
        <w:t xml:space="preserve">to o </w:t>
      </w:r>
      <w:r w:rsidR="004F57C6" w:rsidRPr="00280AD8">
        <w:rPr>
          <w:sz w:val="24"/>
        </w:rPr>
        <w:t>1 811 568</w:t>
      </w:r>
      <w:r w:rsidR="00787BA2" w:rsidRPr="00280AD8">
        <w:rPr>
          <w:sz w:val="24"/>
        </w:rPr>
        <w:t>zł (</w:t>
      </w:r>
      <w:r w:rsidR="004F57C6" w:rsidRPr="00280AD8">
        <w:rPr>
          <w:sz w:val="24"/>
        </w:rPr>
        <w:t>ponad 15,59</w:t>
      </w:r>
      <w:r w:rsidR="00787BA2" w:rsidRPr="00280AD8">
        <w:rPr>
          <w:sz w:val="24"/>
        </w:rPr>
        <w:t xml:space="preserve">%) </w:t>
      </w:r>
      <w:r w:rsidR="004F57C6" w:rsidRPr="00280AD8">
        <w:rPr>
          <w:sz w:val="24"/>
        </w:rPr>
        <w:t>więcej</w:t>
      </w:r>
      <w:r w:rsidRPr="00280AD8">
        <w:rPr>
          <w:sz w:val="24"/>
        </w:rPr>
        <w:t xml:space="preserve"> niż w roku poprzednim. </w:t>
      </w:r>
      <w:r w:rsidR="00600245" w:rsidRPr="00280AD8">
        <w:rPr>
          <w:sz w:val="24"/>
        </w:rPr>
        <w:t>Najwyższą poz</w:t>
      </w:r>
      <w:r w:rsidR="00357BEE" w:rsidRPr="00280AD8">
        <w:rPr>
          <w:sz w:val="24"/>
        </w:rPr>
        <w:t>ycję wydatków stanowiły</w:t>
      </w:r>
      <w:r w:rsidR="004D21F2" w:rsidRPr="00280AD8">
        <w:rPr>
          <w:sz w:val="24"/>
        </w:rPr>
        <w:t xml:space="preserve"> </w:t>
      </w:r>
      <w:r w:rsidR="00357BEE" w:rsidRPr="00280AD8">
        <w:rPr>
          <w:sz w:val="24"/>
        </w:rPr>
        <w:t>wydatki</w:t>
      </w:r>
      <w:r w:rsidR="00787BA2" w:rsidRPr="00280AD8">
        <w:rPr>
          <w:sz w:val="24"/>
        </w:rPr>
        <w:t xml:space="preserve"> </w:t>
      </w:r>
      <w:r w:rsidR="00600245" w:rsidRPr="00280AD8">
        <w:rPr>
          <w:sz w:val="24"/>
        </w:rPr>
        <w:t xml:space="preserve">na </w:t>
      </w:r>
      <w:r w:rsidR="00D5085F" w:rsidRPr="00280AD8">
        <w:rPr>
          <w:sz w:val="24"/>
        </w:rPr>
        <w:t>zasiłki dla bezrobotnych i inne świadczenia</w:t>
      </w:r>
      <w:r w:rsidRPr="00280AD8">
        <w:rPr>
          <w:sz w:val="24"/>
        </w:rPr>
        <w:t>.</w:t>
      </w:r>
    </w:p>
    <w:p w:rsidR="00352295" w:rsidRPr="00280AD8" w:rsidRDefault="00352295">
      <w:pPr>
        <w:pStyle w:val="Tekstpodstawowy"/>
        <w:ind w:firstLine="180"/>
        <w:rPr>
          <w:sz w:val="24"/>
        </w:rPr>
      </w:pPr>
    </w:p>
    <w:p w:rsidR="00352295" w:rsidRPr="00280AD8" w:rsidRDefault="00352295" w:rsidP="00113F0D">
      <w:pPr>
        <w:pStyle w:val="Tekstpodstawowy"/>
        <w:jc w:val="center"/>
        <w:rPr>
          <w:sz w:val="24"/>
        </w:rPr>
      </w:pPr>
      <w:r w:rsidRPr="00280AD8">
        <w:rPr>
          <w:sz w:val="24"/>
        </w:rPr>
        <w:t>Wydatki FP wg podstawowych zadań zawiera poniższe zestawienie:</w:t>
      </w:r>
    </w:p>
    <w:p w:rsidR="00357BEE" w:rsidRPr="00280AD8" w:rsidRDefault="00357BEE">
      <w:pPr>
        <w:pStyle w:val="Tekstpodstawowy"/>
        <w:ind w:left="708"/>
        <w:rPr>
          <w:sz w:val="24"/>
        </w:rPr>
      </w:pPr>
    </w:p>
    <w:tbl>
      <w:tblPr>
        <w:tblW w:w="0" w:type="auto"/>
        <w:jc w:val="center"/>
        <w:tblInd w:w="710" w:type="dxa"/>
        <w:tblLayout w:type="fixed"/>
        <w:tblCellMar>
          <w:left w:w="0" w:type="dxa"/>
          <w:right w:w="0" w:type="dxa"/>
        </w:tblCellMar>
        <w:tblLook w:val="0000"/>
      </w:tblPr>
      <w:tblGrid>
        <w:gridCol w:w="2700"/>
        <w:gridCol w:w="1698"/>
        <w:gridCol w:w="709"/>
        <w:gridCol w:w="1745"/>
        <w:gridCol w:w="807"/>
      </w:tblGrid>
      <w:tr w:rsidR="00352295" w:rsidRPr="00280AD8" w:rsidTr="00113F0D">
        <w:trPr>
          <w:cantSplit/>
          <w:trHeight w:hRule="exact" w:val="351"/>
          <w:jc w:val="center"/>
        </w:trPr>
        <w:tc>
          <w:tcPr>
            <w:tcW w:w="2700" w:type="dxa"/>
            <w:vMerge w:val="restart"/>
            <w:tcBorders>
              <w:top w:val="single" w:sz="4" w:space="0" w:color="000000"/>
              <w:left w:val="single" w:sz="4" w:space="0" w:color="000000"/>
              <w:bottom w:val="single" w:sz="4" w:space="0" w:color="000000"/>
            </w:tcBorders>
            <w:vAlign w:val="center"/>
          </w:tcPr>
          <w:p w:rsidR="00352295" w:rsidRPr="00280AD8" w:rsidRDefault="00352295">
            <w:pPr>
              <w:pStyle w:val="Tekstpodstawowy"/>
              <w:snapToGrid w:val="0"/>
              <w:jc w:val="center"/>
              <w:rPr>
                <w:sz w:val="24"/>
              </w:rPr>
            </w:pPr>
            <w:r w:rsidRPr="00280AD8">
              <w:rPr>
                <w:sz w:val="24"/>
              </w:rPr>
              <w:t>Wyszczególnienie</w:t>
            </w:r>
          </w:p>
        </w:tc>
        <w:tc>
          <w:tcPr>
            <w:tcW w:w="4959" w:type="dxa"/>
            <w:gridSpan w:val="4"/>
            <w:tcBorders>
              <w:top w:val="single" w:sz="4" w:space="0" w:color="000000"/>
              <w:left w:val="single" w:sz="4" w:space="0" w:color="000000"/>
              <w:bottom w:val="single" w:sz="4" w:space="0" w:color="000000"/>
              <w:right w:val="single" w:sz="4" w:space="0" w:color="000000"/>
            </w:tcBorders>
          </w:tcPr>
          <w:p w:rsidR="00352295" w:rsidRPr="00280AD8" w:rsidRDefault="00352295">
            <w:pPr>
              <w:pStyle w:val="Tekstpodstawowy"/>
              <w:snapToGrid w:val="0"/>
              <w:jc w:val="center"/>
              <w:rPr>
                <w:sz w:val="24"/>
              </w:rPr>
            </w:pPr>
            <w:r w:rsidRPr="00280AD8">
              <w:rPr>
                <w:sz w:val="24"/>
              </w:rPr>
              <w:t>Wydatki poniesione w zł</w:t>
            </w:r>
          </w:p>
        </w:tc>
      </w:tr>
      <w:tr w:rsidR="00145A55" w:rsidRPr="00280AD8" w:rsidTr="00113F0D">
        <w:trPr>
          <w:cantSplit/>
          <w:trHeight w:val="422"/>
          <w:jc w:val="center"/>
        </w:trPr>
        <w:tc>
          <w:tcPr>
            <w:tcW w:w="2700" w:type="dxa"/>
            <w:vMerge/>
            <w:tcBorders>
              <w:top w:val="single" w:sz="4" w:space="0" w:color="000000"/>
              <w:left w:val="single" w:sz="4" w:space="0" w:color="000000"/>
              <w:bottom w:val="single" w:sz="4" w:space="0" w:color="000000"/>
            </w:tcBorders>
            <w:vAlign w:val="center"/>
          </w:tcPr>
          <w:p w:rsidR="00145A55" w:rsidRPr="00280AD8" w:rsidRDefault="00145A55"/>
        </w:tc>
        <w:tc>
          <w:tcPr>
            <w:tcW w:w="1698" w:type="dxa"/>
            <w:tcBorders>
              <w:left w:val="single" w:sz="4" w:space="0" w:color="000000"/>
              <w:bottom w:val="single" w:sz="4" w:space="0" w:color="000000"/>
            </w:tcBorders>
            <w:vAlign w:val="center"/>
          </w:tcPr>
          <w:p w:rsidR="00145A55" w:rsidRPr="00280AD8" w:rsidRDefault="00145A55" w:rsidP="00FD1BBB">
            <w:pPr>
              <w:pStyle w:val="Tekstpodstawowy"/>
              <w:snapToGrid w:val="0"/>
              <w:jc w:val="center"/>
              <w:rPr>
                <w:sz w:val="24"/>
              </w:rPr>
            </w:pPr>
            <w:r w:rsidRPr="00280AD8">
              <w:rPr>
                <w:sz w:val="24"/>
              </w:rPr>
              <w:t>w 201</w:t>
            </w:r>
            <w:r w:rsidR="00FD1BBB" w:rsidRPr="00280AD8">
              <w:rPr>
                <w:sz w:val="24"/>
              </w:rPr>
              <w:t>2</w:t>
            </w:r>
            <w:r w:rsidRPr="00280AD8">
              <w:rPr>
                <w:sz w:val="24"/>
              </w:rPr>
              <w:t xml:space="preserve"> r.</w:t>
            </w:r>
          </w:p>
        </w:tc>
        <w:tc>
          <w:tcPr>
            <w:tcW w:w="709" w:type="dxa"/>
            <w:tcBorders>
              <w:left w:val="single" w:sz="4" w:space="0" w:color="000000"/>
              <w:bottom w:val="single" w:sz="4" w:space="0" w:color="000000"/>
            </w:tcBorders>
            <w:vAlign w:val="center"/>
          </w:tcPr>
          <w:p w:rsidR="00145A55" w:rsidRPr="00280AD8" w:rsidRDefault="00145A55" w:rsidP="00145A55">
            <w:pPr>
              <w:pStyle w:val="Tekstpodstawowy"/>
              <w:snapToGrid w:val="0"/>
              <w:ind w:left="72"/>
              <w:jc w:val="center"/>
              <w:rPr>
                <w:sz w:val="24"/>
              </w:rPr>
            </w:pPr>
            <w:r w:rsidRPr="00280AD8">
              <w:rPr>
                <w:sz w:val="24"/>
              </w:rPr>
              <w:t>%</w:t>
            </w:r>
          </w:p>
        </w:tc>
        <w:tc>
          <w:tcPr>
            <w:tcW w:w="1745" w:type="dxa"/>
            <w:tcBorders>
              <w:left w:val="single" w:sz="4" w:space="0" w:color="000000"/>
              <w:bottom w:val="single" w:sz="4" w:space="0" w:color="000000"/>
            </w:tcBorders>
            <w:vAlign w:val="center"/>
          </w:tcPr>
          <w:p w:rsidR="00145A55" w:rsidRPr="00280AD8" w:rsidRDefault="00145A55" w:rsidP="00FD1BBB">
            <w:pPr>
              <w:pStyle w:val="Tekstpodstawowy"/>
              <w:snapToGrid w:val="0"/>
              <w:jc w:val="center"/>
              <w:rPr>
                <w:sz w:val="24"/>
              </w:rPr>
            </w:pPr>
            <w:r w:rsidRPr="00280AD8">
              <w:rPr>
                <w:sz w:val="24"/>
              </w:rPr>
              <w:t>w 201</w:t>
            </w:r>
            <w:r w:rsidR="00FD1BBB" w:rsidRPr="00280AD8">
              <w:rPr>
                <w:sz w:val="24"/>
              </w:rPr>
              <w:t>3</w:t>
            </w:r>
            <w:r w:rsidRPr="00280AD8">
              <w:rPr>
                <w:sz w:val="24"/>
              </w:rPr>
              <w:t xml:space="preserve"> r.</w:t>
            </w:r>
          </w:p>
        </w:tc>
        <w:tc>
          <w:tcPr>
            <w:tcW w:w="807" w:type="dxa"/>
            <w:tcBorders>
              <w:left w:val="single" w:sz="4" w:space="0" w:color="000000"/>
              <w:bottom w:val="single" w:sz="4" w:space="0" w:color="000000"/>
              <w:right w:val="single" w:sz="4" w:space="0" w:color="000000"/>
            </w:tcBorders>
            <w:vAlign w:val="center"/>
          </w:tcPr>
          <w:p w:rsidR="00145A55" w:rsidRPr="00280AD8" w:rsidRDefault="00145A55">
            <w:pPr>
              <w:pStyle w:val="Tekstpodstawowy"/>
              <w:snapToGrid w:val="0"/>
              <w:ind w:left="72"/>
              <w:jc w:val="center"/>
              <w:rPr>
                <w:sz w:val="24"/>
              </w:rPr>
            </w:pPr>
            <w:r w:rsidRPr="00280AD8">
              <w:rPr>
                <w:sz w:val="24"/>
              </w:rPr>
              <w:t>%</w:t>
            </w:r>
          </w:p>
        </w:tc>
      </w:tr>
      <w:tr w:rsidR="00FD1BBB" w:rsidRPr="00280AD8" w:rsidTr="00113F0D">
        <w:trPr>
          <w:trHeight w:val="423"/>
          <w:jc w:val="center"/>
        </w:trPr>
        <w:tc>
          <w:tcPr>
            <w:tcW w:w="2700" w:type="dxa"/>
            <w:tcBorders>
              <w:left w:val="single" w:sz="4" w:space="0" w:color="000000"/>
              <w:bottom w:val="single" w:sz="4" w:space="0" w:color="000000"/>
            </w:tcBorders>
            <w:vAlign w:val="center"/>
          </w:tcPr>
          <w:p w:rsidR="00FD1BBB" w:rsidRPr="00280AD8" w:rsidRDefault="00FD1BBB">
            <w:pPr>
              <w:pStyle w:val="Tekstpodstawowy"/>
              <w:snapToGrid w:val="0"/>
              <w:jc w:val="center"/>
              <w:rPr>
                <w:sz w:val="24"/>
              </w:rPr>
            </w:pPr>
            <w:r w:rsidRPr="00280AD8">
              <w:rPr>
                <w:sz w:val="24"/>
              </w:rPr>
              <w:t>Zasiłki dla bezrobotnych i inne świadczenia</w:t>
            </w:r>
          </w:p>
        </w:tc>
        <w:tc>
          <w:tcPr>
            <w:tcW w:w="1698"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6 651 934</w:t>
            </w:r>
          </w:p>
        </w:tc>
        <w:tc>
          <w:tcPr>
            <w:tcW w:w="709"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57,26</w:t>
            </w:r>
          </w:p>
        </w:tc>
        <w:tc>
          <w:tcPr>
            <w:tcW w:w="1745" w:type="dxa"/>
            <w:tcBorders>
              <w:left w:val="single" w:sz="4" w:space="0" w:color="000000"/>
              <w:bottom w:val="single" w:sz="4" w:space="0" w:color="000000"/>
            </w:tcBorders>
            <w:vAlign w:val="center"/>
          </w:tcPr>
          <w:p w:rsidR="00FD1BBB" w:rsidRPr="00280AD8" w:rsidRDefault="0049378D" w:rsidP="0049378D">
            <w:pPr>
              <w:pStyle w:val="Tekstpodstawowy"/>
              <w:snapToGrid w:val="0"/>
              <w:jc w:val="center"/>
              <w:rPr>
                <w:sz w:val="24"/>
              </w:rPr>
            </w:pPr>
            <w:r w:rsidRPr="00280AD8">
              <w:rPr>
                <w:sz w:val="24"/>
              </w:rPr>
              <w:t>6 759 788</w:t>
            </w:r>
          </w:p>
        </w:tc>
        <w:tc>
          <w:tcPr>
            <w:tcW w:w="807" w:type="dxa"/>
            <w:tcBorders>
              <w:left w:val="single" w:sz="4" w:space="0" w:color="000000"/>
              <w:bottom w:val="single" w:sz="4" w:space="0" w:color="000000"/>
              <w:right w:val="single" w:sz="4" w:space="0" w:color="000000"/>
            </w:tcBorders>
            <w:vAlign w:val="center"/>
          </w:tcPr>
          <w:p w:rsidR="00FD1BBB" w:rsidRPr="00280AD8" w:rsidRDefault="004F57C6" w:rsidP="00053196">
            <w:pPr>
              <w:pStyle w:val="Tekstpodstawowy"/>
              <w:snapToGrid w:val="0"/>
              <w:jc w:val="center"/>
              <w:rPr>
                <w:sz w:val="24"/>
              </w:rPr>
            </w:pPr>
            <w:r w:rsidRPr="00280AD8">
              <w:rPr>
                <w:sz w:val="24"/>
              </w:rPr>
              <w:t>50,34</w:t>
            </w:r>
          </w:p>
        </w:tc>
      </w:tr>
      <w:tr w:rsidR="00FD1BBB" w:rsidRPr="00280AD8" w:rsidTr="00113F0D">
        <w:trPr>
          <w:trHeight w:val="349"/>
          <w:jc w:val="center"/>
        </w:trPr>
        <w:tc>
          <w:tcPr>
            <w:tcW w:w="2700" w:type="dxa"/>
            <w:tcBorders>
              <w:left w:val="single" w:sz="4" w:space="0" w:color="000000"/>
              <w:bottom w:val="single" w:sz="4" w:space="0" w:color="000000"/>
            </w:tcBorders>
            <w:vAlign w:val="center"/>
          </w:tcPr>
          <w:p w:rsidR="00FD1BBB" w:rsidRPr="00280AD8" w:rsidRDefault="00FD1BBB">
            <w:pPr>
              <w:pStyle w:val="Tekstpodstawowy"/>
              <w:snapToGrid w:val="0"/>
              <w:jc w:val="center"/>
              <w:rPr>
                <w:sz w:val="24"/>
              </w:rPr>
            </w:pPr>
            <w:r w:rsidRPr="00280AD8">
              <w:rPr>
                <w:sz w:val="24"/>
              </w:rPr>
              <w:t>Aktywne formy</w:t>
            </w:r>
          </w:p>
        </w:tc>
        <w:tc>
          <w:tcPr>
            <w:tcW w:w="1698"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4 473 011</w:t>
            </w:r>
            <w:r w:rsidRPr="00280AD8">
              <w:rPr>
                <w:sz w:val="24"/>
                <w:vertAlign w:val="superscript"/>
              </w:rPr>
              <w:t>*</w:t>
            </w:r>
          </w:p>
        </w:tc>
        <w:tc>
          <w:tcPr>
            <w:tcW w:w="709"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38,50</w:t>
            </w:r>
          </w:p>
        </w:tc>
        <w:tc>
          <w:tcPr>
            <w:tcW w:w="1745" w:type="dxa"/>
            <w:tcBorders>
              <w:left w:val="single" w:sz="4" w:space="0" w:color="000000"/>
              <w:bottom w:val="single" w:sz="4" w:space="0" w:color="000000"/>
            </w:tcBorders>
            <w:vAlign w:val="center"/>
          </w:tcPr>
          <w:p w:rsidR="00FD1BBB" w:rsidRPr="00280AD8" w:rsidRDefault="0049378D" w:rsidP="009342AB">
            <w:pPr>
              <w:pStyle w:val="Tekstpodstawowy"/>
              <w:snapToGrid w:val="0"/>
              <w:jc w:val="center"/>
              <w:rPr>
                <w:sz w:val="24"/>
              </w:rPr>
            </w:pPr>
            <w:r w:rsidRPr="00280AD8">
              <w:rPr>
                <w:sz w:val="24"/>
              </w:rPr>
              <w:t>6 129</w:t>
            </w:r>
            <w:r w:rsidR="00B864B4" w:rsidRPr="00280AD8">
              <w:rPr>
                <w:sz w:val="24"/>
              </w:rPr>
              <w:t> </w:t>
            </w:r>
            <w:r w:rsidRPr="00280AD8">
              <w:rPr>
                <w:sz w:val="24"/>
              </w:rPr>
              <w:t>809</w:t>
            </w:r>
            <w:r w:rsidR="00B864B4" w:rsidRPr="00280AD8">
              <w:rPr>
                <w:sz w:val="24"/>
                <w:vertAlign w:val="superscript"/>
              </w:rPr>
              <w:t>**</w:t>
            </w:r>
          </w:p>
        </w:tc>
        <w:tc>
          <w:tcPr>
            <w:tcW w:w="807" w:type="dxa"/>
            <w:tcBorders>
              <w:left w:val="single" w:sz="4" w:space="0" w:color="000000"/>
              <w:bottom w:val="single" w:sz="4" w:space="0" w:color="000000"/>
              <w:right w:val="single" w:sz="4" w:space="0" w:color="000000"/>
            </w:tcBorders>
            <w:vAlign w:val="center"/>
          </w:tcPr>
          <w:p w:rsidR="00FD1BBB" w:rsidRPr="00280AD8" w:rsidRDefault="004F57C6" w:rsidP="004F57C6">
            <w:pPr>
              <w:pStyle w:val="Tekstpodstawowy"/>
              <w:snapToGrid w:val="0"/>
              <w:jc w:val="center"/>
              <w:rPr>
                <w:sz w:val="24"/>
              </w:rPr>
            </w:pPr>
            <w:r w:rsidRPr="00280AD8">
              <w:rPr>
                <w:sz w:val="24"/>
              </w:rPr>
              <w:t>45,64</w:t>
            </w:r>
          </w:p>
        </w:tc>
      </w:tr>
      <w:tr w:rsidR="00FD1BBB" w:rsidRPr="00280AD8" w:rsidTr="00113F0D">
        <w:trPr>
          <w:trHeight w:val="359"/>
          <w:jc w:val="center"/>
        </w:trPr>
        <w:tc>
          <w:tcPr>
            <w:tcW w:w="2700" w:type="dxa"/>
            <w:tcBorders>
              <w:left w:val="single" w:sz="4" w:space="0" w:color="000000"/>
              <w:bottom w:val="single" w:sz="4" w:space="0" w:color="000000"/>
            </w:tcBorders>
            <w:vAlign w:val="center"/>
          </w:tcPr>
          <w:p w:rsidR="00FD1BBB" w:rsidRPr="00280AD8" w:rsidRDefault="00FD1BBB">
            <w:pPr>
              <w:pStyle w:val="Tekstpodstawowy"/>
              <w:snapToGrid w:val="0"/>
              <w:jc w:val="center"/>
              <w:rPr>
                <w:sz w:val="24"/>
              </w:rPr>
            </w:pPr>
            <w:r w:rsidRPr="00280AD8">
              <w:rPr>
                <w:sz w:val="24"/>
              </w:rPr>
              <w:t>Pozostałe wydatki</w:t>
            </w:r>
          </w:p>
        </w:tc>
        <w:tc>
          <w:tcPr>
            <w:tcW w:w="1698"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492 577</w:t>
            </w:r>
          </w:p>
        </w:tc>
        <w:tc>
          <w:tcPr>
            <w:tcW w:w="709"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sz w:val="24"/>
              </w:rPr>
            </w:pPr>
            <w:r w:rsidRPr="00280AD8">
              <w:rPr>
                <w:sz w:val="24"/>
              </w:rPr>
              <w:t>4,24</w:t>
            </w:r>
          </w:p>
        </w:tc>
        <w:tc>
          <w:tcPr>
            <w:tcW w:w="1745" w:type="dxa"/>
            <w:tcBorders>
              <w:left w:val="single" w:sz="4" w:space="0" w:color="000000"/>
              <w:bottom w:val="single" w:sz="4" w:space="0" w:color="000000"/>
            </w:tcBorders>
            <w:vAlign w:val="center"/>
          </w:tcPr>
          <w:p w:rsidR="00FD1BBB" w:rsidRPr="00280AD8" w:rsidRDefault="0049378D" w:rsidP="00B96CFE">
            <w:pPr>
              <w:pStyle w:val="Tekstpodstawowy"/>
              <w:snapToGrid w:val="0"/>
              <w:jc w:val="center"/>
              <w:rPr>
                <w:sz w:val="24"/>
              </w:rPr>
            </w:pPr>
            <w:r w:rsidRPr="00280AD8">
              <w:rPr>
                <w:sz w:val="24"/>
              </w:rPr>
              <w:t>539 49</w:t>
            </w:r>
            <w:r w:rsidR="00B96CFE">
              <w:rPr>
                <w:sz w:val="24"/>
              </w:rPr>
              <w:t>3</w:t>
            </w:r>
          </w:p>
        </w:tc>
        <w:tc>
          <w:tcPr>
            <w:tcW w:w="807" w:type="dxa"/>
            <w:tcBorders>
              <w:left w:val="single" w:sz="4" w:space="0" w:color="000000"/>
              <w:bottom w:val="single" w:sz="4" w:space="0" w:color="000000"/>
              <w:right w:val="single" w:sz="4" w:space="0" w:color="000000"/>
            </w:tcBorders>
            <w:vAlign w:val="center"/>
          </w:tcPr>
          <w:p w:rsidR="00FD1BBB" w:rsidRPr="00280AD8" w:rsidRDefault="004F57C6" w:rsidP="00053196">
            <w:pPr>
              <w:pStyle w:val="Tekstpodstawowy"/>
              <w:snapToGrid w:val="0"/>
              <w:jc w:val="center"/>
              <w:rPr>
                <w:sz w:val="24"/>
              </w:rPr>
            </w:pPr>
            <w:r w:rsidRPr="00280AD8">
              <w:rPr>
                <w:sz w:val="24"/>
              </w:rPr>
              <w:t>4,02</w:t>
            </w:r>
          </w:p>
        </w:tc>
      </w:tr>
      <w:tr w:rsidR="00FD1BBB" w:rsidRPr="00280AD8" w:rsidTr="00113F0D">
        <w:trPr>
          <w:trHeight w:val="341"/>
          <w:jc w:val="center"/>
        </w:trPr>
        <w:tc>
          <w:tcPr>
            <w:tcW w:w="2700" w:type="dxa"/>
            <w:tcBorders>
              <w:left w:val="single" w:sz="4" w:space="0" w:color="000000"/>
              <w:bottom w:val="single" w:sz="4" w:space="0" w:color="000000"/>
            </w:tcBorders>
            <w:vAlign w:val="center"/>
          </w:tcPr>
          <w:p w:rsidR="00FD1BBB" w:rsidRPr="00280AD8" w:rsidRDefault="00FD1BBB">
            <w:pPr>
              <w:pStyle w:val="Tekstpodstawowy"/>
              <w:snapToGrid w:val="0"/>
              <w:jc w:val="center"/>
              <w:rPr>
                <w:b/>
                <w:sz w:val="24"/>
              </w:rPr>
            </w:pPr>
            <w:r w:rsidRPr="00280AD8">
              <w:rPr>
                <w:b/>
                <w:sz w:val="24"/>
              </w:rPr>
              <w:t>Razem</w:t>
            </w:r>
          </w:p>
        </w:tc>
        <w:tc>
          <w:tcPr>
            <w:tcW w:w="1698"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b/>
                <w:sz w:val="24"/>
              </w:rPr>
            </w:pPr>
            <w:r w:rsidRPr="00280AD8">
              <w:rPr>
                <w:b/>
                <w:sz w:val="24"/>
              </w:rPr>
              <w:t>11 617 522</w:t>
            </w:r>
          </w:p>
        </w:tc>
        <w:tc>
          <w:tcPr>
            <w:tcW w:w="709" w:type="dxa"/>
            <w:tcBorders>
              <w:left w:val="single" w:sz="4" w:space="0" w:color="000000"/>
              <w:bottom w:val="single" w:sz="4" w:space="0" w:color="000000"/>
            </w:tcBorders>
            <w:vAlign w:val="center"/>
          </w:tcPr>
          <w:p w:rsidR="00FD1BBB" w:rsidRPr="00280AD8" w:rsidRDefault="00FD1BBB" w:rsidP="0049378D">
            <w:pPr>
              <w:pStyle w:val="Tekstpodstawowy"/>
              <w:snapToGrid w:val="0"/>
              <w:jc w:val="center"/>
              <w:rPr>
                <w:b/>
                <w:sz w:val="24"/>
              </w:rPr>
            </w:pPr>
            <w:r w:rsidRPr="00280AD8">
              <w:rPr>
                <w:b/>
                <w:sz w:val="24"/>
              </w:rPr>
              <w:t>100,00</w:t>
            </w:r>
          </w:p>
        </w:tc>
        <w:tc>
          <w:tcPr>
            <w:tcW w:w="1745" w:type="dxa"/>
            <w:tcBorders>
              <w:left w:val="single" w:sz="4" w:space="0" w:color="000000"/>
              <w:bottom w:val="single" w:sz="4" w:space="0" w:color="000000"/>
            </w:tcBorders>
            <w:vAlign w:val="center"/>
          </w:tcPr>
          <w:p w:rsidR="00FD1BBB" w:rsidRPr="00280AD8" w:rsidRDefault="0049378D" w:rsidP="00B864B4">
            <w:pPr>
              <w:pStyle w:val="Tekstpodstawowy"/>
              <w:snapToGrid w:val="0"/>
              <w:jc w:val="center"/>
              <w:rPr>
                <w:b/>
                <w:sz w:val="24"/>
              </w:rPr>
            </w:pPr>
            <w:r w:rsidRPr="00280AD8">
              <w:rPr>
                <w:b/>
                <w:sz w:val="24"/>
              </w:rPr>
              <w:t>13</w:t>
            </w:r>
            <w:r w:rsidR="00B864B4" w:rsidRPr="00280AD8">
              <w:rPr>
                <w:b/>
                <w:sz w:val="24"/>
              </w:rPr>
              <w:t> 429 090</w:t>
            </w:r>
          </w:p>
        </w:tc>
        <w:tc>
          <w:tcPr>
            <w:tcW w:w="807" w:type="dxa"/>
            <w:tcBorders>
              <w:left w:val="single" w:sz="4" w:space="0" w:color="000000"/>
              <w:bottom w:val="single" w:sz="4" w:space="0" w:color="000000"/>
              <w:right w:val="single" w:sz="4" w:space="0" w:color="000000"/>
            </w:tcBorders>
            <w:vAlign w:val="center"/>
          </w:tcPr>
          <w:p w:rsidR="00FD1BBB" w:rsidRPr="00280AD8" w:rsidRDefault="004F57C6">
            <w:pPr>
              <w:pStyle w:val="Tekstpodstawowy"/>
              <w:snapToGrid w:val="0"/>
              <w:jc w:val="center"/>
              <w:rPr>
                <w:b/>
                <w:sz w:val="24"/>
              </w:rPr>
            </w:pPr>
            <w:r w:rsidRPr="00280AD8">
              <w:rPr>
                <w:b/>
                <w:sz w:val="24"/>
              </w:rPr>
              <w:t>100</w:t>
            </w:r>
          </w:p>
        </w:tc>
      </w:tr>
    </w:tbl>
    <w:p w:rsidR="00684E74" w:rsidRPr="00280AD8" w:rsidRDefault="00B5786C" w:rsidP="00A40DFE">
      <w:pPr>
        <w:pStyle w:val="Akapitzlist"/>
        <w:rPr>
          <w:rFonts w:ascii="Times New Roman" w:hAnsi="Times New Roman"/>
          <w:sz w:val="16"/>
          <w:szCs w:val="16"/>
        </w:rPr>
      </w:pPr>
      <w:r>
        <w:rPr>
          <w:rFonts w:ascii="Times New Roman" w:hAnsi="Times New Roman"/>
          <w:noProof/>
          <w:sz w:val="16"/>
          <w:szCs w:val="16"/>
          <w:lang w:eastAsia="pl-P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1" type="#_x0000_t88" style="position:absolute;left:0;text-align:left;margin-left:165.65pt;margin-top:9.75pt;width:7.15pt;height:32.65pt;z-index:251888640;mso-position-horizontal-relative:text;mso-position-vertical-relative:text"/>
        </w:pict>
      </w:r>
      <w:r w:rsidR="00684E74" w:rsidRPr="00280AD8">
        <w:rPr>
          <w:rFonts w:ascii="Times New Roman" w:hAnsi="Times New Roman"/>
          <w:sz w:val="16"/>
          <w:szCs w:val="16"/>
        </w:rPr>
        <w:t xml:space="preserve"> </w:t>
      </w:r>
    </w:p>
    <w:p w:rsidR="00B864B4" w:rsidRPr="00280AD8" w:rsidRDefault="00684E74" w:rsidP="00B864B4">
      <w:pPr>
        <w:pStyle w:val="Akapitzlist"/>
        <w:spacing w:after="0" w:line="240" w:lineRule="auto"/>
        <w:contextualSpacing w:val="0"/>
        <w:rPr>
          <w:rFonts w:ascii="Times New Roman" w:hAnsi="Times New Roman"/>
          <w:sz w:val="18"/>
          <w:szCs w:val="18"/>
        </w:rPr>
      </w:pPr>
      <w:r w:rsidRPr="00280AD8">
        <w:rPr>
          <w:rFonts w:ascii="Times New Roman" w:hAnsi="Times New Roman"/>
          <w:sz w:val="18"/>
          <w:szCs w:val="18"/>
        </w:rPr>
        <w:t xml:space="preserve">      </w:t>
      </w:r>
      <w:r w:rsidR="00A40DFE" w:rsidRPr="00280AD8">
        <w:rPr>
          <w:rFonts w:ascii="Times New Roman" w:hAnsi="Times New Roman"/>
          <w:sz w:val="18"/>
          <w:szCs w:val="18"/>
        </w:rPr>
        <w:t xml:space="preserve">*) nie ujęto kwoty 340 767 zł </w:t>
      </w:r>
      <w:r w:rsidR="00B864B4" w:rsidRPr="00280AD8">
        <w:rPr>
          <w:rFonts w:ascii="Times New Roman" w:hAnsi="Times New Roman"/>
          <w:sz w:val="18"/>
          <w:szCs w:val="18"/>
        </w:rPr>
        <w:t xml:space="preserve">      </w:t>
      </w:r>
    </w:p>
    <w:p w:rsidR="00A40DFE" w:rsidRPr="00280AD8" w:rsidRDefault="00B864B4" w:rsidP="00B864B4">
      <w:pPr>
        <w:pStyle w:val="Akapitzlist"/>
        <w:spacing w:after="0" w:line="240" w:lineRule="auto"/>
        <w:contextualSpacing w:val="0"/>
        <w:rPr>
          <w:rFonts w:ascii="Times New Roman" w:hAnsi="Times New Roman"/>
          <w:sz w:val="18"/>
          <w:szCs w:val="18"/>
        </w:rPr>
      </w:pPr>
      <w:r w:rsidRPr="00280AD8">
        <w:rPr>
          <w:rFonts w:ascii="Times New Roman" w:hAnsi="Times New Roman"/>
          <w:sz w:val="18"/>
          <w:szCs w:val="18"/>
        </w:rPr>
        <w:t xml:space="preserve">                   </w:t>
      </w:r>
      <w:r w:rsidRPr="00280AD8">
        <w:rPr>
          <w:rFonts w:ascii="Times New Roman" w:hAnsi="Times New Roman"/>
          <w:sz w:val="16"/>
          <w:szCs w:val="16"/>
        </w:rPr>
        <w:t xml:space="preserve">                                 </w:t>
      </w:r>
      <w:r w:rsidRPr="00280AD8">
        <w:rPr>
          <w:rFonts w:ascii="Times New Roman" w:hAnsi="Times New Roman"/>
          <w:sz w:val="18"/>
          <w:szCs w:val="18"/>
        </w:rPr>
        <w:t xml:space="preserve">               na realizację Działania 6.2 PO KL</w:t>
      </w:r>
    </w:p>
    <w:p w:rsidR="00B864B4" w:rsidRPr="00280AD8" w:rsidRDefault="00B864B4" w:rsidP="00B864B4">
      <w:pPr>
        <w:pStyle w:val="Akapitzlist"/>
        <w:spacing w:after="0" w:line="240" w:lineRule="auto"/>
        <w:contextualSpacing w:val="0"/>
        <w:rPr>
          <w:rFonts w:ascii="Times New Roman" w:hAnsi="Times New Roman"/>
          <w:sz w:val="18"/>
          <w:szCs w:val="18"/>
        </w:rPr>
      </w:pPr>
      <w:r w:rsidRPr="00280AD8">
        <w:rPr>
          <w:rFonts w:ascii="Times New Roman" w:hAnsi="Times New Roman"/>
          <w:sz w:val="18"/>
          <w:szCs w:val="18"/>
        </w:rPr>
        <w:t xml:space="preserve">     **) nie ujęto kwoty 809 587 zł</w:t>
      </w:r>
    </w:p>
    <w:p w:rsidR="00B864B4" w:rsidRPr="00280AD8" w:rsidRDefault="00A40DFE" w:rsidP="00144806">
      <w:pPr>
        <w:rPr>
          <w:sz w:val="18"/>
          <w:szCs w:val="18"/>
        </w:rPr>
      </w:pPr>
      <w:r w:rsidRPr="00280AD8">
        <w:rPr>
          <w:sz w:val="18"/>
          <w:szCs w:val="18"/>
        </w:rPr>
        <w:tab/>
      </w:r>
    </w:p>
    <w:p w:rsidR="00144806" w:rsidRPr="00280AD8" w:rsidRDefault="00B864B4" w:rsidP="00144806">
      <w:pPr>
        <w:rPr>
          <w:b/>
          <w:sz w:val="18"/>
          <w:szCs w:val="18"/>
        </w:rPr>
      </w:pPr>
      <w:r w:rsidRPr="00280AD8">
        <w:rPr>
          <w:sz w:val="18"/>
          <w:szCs w:val="18"/>
        </w:rPr>
        <w:t xml:space="preserve">                        </w:t>
      </w:r>
      <w:r w:rsidR="00144806" w:rsidRPr="00280AD8">
        <w:rPr>
          <w:sz w:val="18"/>
          <w:szCs w:val="18"/>
        </w:rPr>
        <w:t xml:space="preserve">Źródło: opracowanie własne  </w:t>
      </w:r>
    </w:p>
    <w:p w:rsidR="00352295" w:rsidRPr="00280AD8" w:rsidRDefault="00352295">
      <w:pPr>
        <w:pStyle w:val="Tekstpodstawowy"/>
        <w:ind w:firstLine="708"/>
        <w:jc w:val="both"/>
        <w:rPr>
          <w:sz w:val="16"/>
          <w:szCs w:val="16"/>
        </w:rPr>
      </w:pPr>
    </w:p>
    <w:p w:rsidR="00352295" w:rsidRPr="00280AD8" w:rsidRDefault="00352295" w:rsidP="0043345E">
      <w:pPr>
        <w:ind w:left="709" w:hanging="709"/>
        <w:jc w:val="both"/>
        <w:rPr>
          <w:sz w:val="24"/>
        </w:rPr>
      </w:pPr>
      <w:r w:rsidRPr="00280AD8">
        <w:rPr>
          <w:b/>
          <w:sz w:val="24"/>
        </w:rPr>
        <w:t>2.2.1</w:t>
      </w:r>
      <w:r w:rsidR="009302F9" w:rsidRPr="00280AD8">
        <w:rPr>
          <w:b/>
          <w:sz w:val="24"/>
        </w:rPr>
        <w:t xml:space="preserve">. </w:t>
      </w:r>
      <w:r w:rsidRPr="00280AD8">
        <w:rPr>
          <w:b/>
          <w:sz w:val="24"/>
        </w:rPr>
        <w:t xml:space="preserve">Wydatki na zasiłki dla bezrobotnych i inne </w:t>
      </w:r>
      <w:r w:rsidR="00AD0A9A" w:rsidRPr="00280AD8">
        <w:rPr>
          <w:b/>
          <w:sz w:val="24"/>
        </w:rPr>
        <w:t>obligatoryjne świadczenia w 20</w:t>
      </w:r>
      <w:r w:rsidR="001B348A" w:rsidRPr="00280AD8">
        <w:rPr>
          <w:b/>
          <w:sz w:val="24"/>
        </w:rPr>
        <w:t>1</w:t>
      </w:r>
      <w:r w:rsidR="0049378D" w:rsidRPr="00280AD8">
        <w:rPr>
          <w:b/>
          <w:sz w:val="24"/>
        </w:rPr>
        <w:t>3</w:t>
      </w:r>
      <w:r w:rsidRPr="00280AD8">
        <w:rPr>
          <w:b/>
          <w:sz w:val="24"/>
        </w:rPr>
        <w:t xml:space="preserve">r. wyniosły </w:t>
      </w:r>
      <w:r w:rsidR="00D5085F" w:rsidRPr="00280AD8">
        <w:rPr>
          <w:b/>
          <w:sz w:val="24"/>
        </w:rPr>
        <w:t>6</w:t>
      </w:r>
      <w:r w:rsidR="001C16CC" w:rsidRPr="00280AD8">
        <w:rPr>
          <w:b/>
          <w:sz w:val="24"/>
        </w:rPr>
        <w:t> 759 788</w:t>
      </w:r>
      <w:r w:rsidRPr="00280AD8">
        <w:rPr>
          <w:b/>
          <w:sz w:val="24"/>
        </w:rPr>
        <w:t xml:space="preserve"> zł</w:t>
      </w:r>
      <w:r w:rsidR="00787BA2" w:rsidRPr="00280AD8">
        <w:rPr>
          <w:b/>
          <w:sz w:val="24"/>
        </w:rPr>
        <w:t xml:space="preserve">. </w:t>
      </w:r>
      <w:r w:rsidR="00787BA2" w:rsidRPr="00280AD8">
        <w:rPr>
          <w:sz w:val="24"/>
        </w:rPr>
        <w:t>Było to</w:t>
      </w:r>
      <w:r w:rsidR="00787BA2" w:rsidRPr="00280AD8">
        <w:rPr>
          <w:b/>
          <w:sz w:val="24"/>
        </w:rPr>
        <w:t xml:space="preserve"> </w:t>
      </w:r>
      <w:r w:rsidR="00113F0D" w:rsidRPr="00280AD8">
        <w:rPr>
          <w:sz w:val="24"/>
        </w:rPr>
        <w:t>o</w:t>
      </w:r>
      <w:r w:rsidR="00787BA2" w:rsidRPr="00280AD8">
        <w:rPr>
          <w:sz w:val="24"/>
        </w:rPr>
        <w:t xml:space="preserve"> </w:t>
      </w:r>
      <w:r w:rsidR="001C16CC" w:rsidRPr="00280AD8">
        <w:rPr>
          <w:sz w:val="24"/>
        </w:rPr>
        <w:t>107 854</w:t>
      </w:r>
      <w:r w:rsidR="00787BA2" w:rsidRPr="00280AD8">
        <w:rPr>
          <w:sz w:val="24"/>
        </w:rPr>
        <w:t xml:space="preserve"> zł (</w:t>
      </w:r>
      <w:r w:rsidR="001C16CC" w:rsidRPr="00280AD8">
        <w:rPr>
          <w:sz w:val="24"/>
        </w:rPr>
        <w:t>1,62</w:t>
      </w:r>
      <w:r w:rsidR="00787BA2" w:rsidRPr="00280AD8">
        <w:rPr>
          <w:sz w:val="24"/>
        </w:rPr>
        <w:t>%)</w:t>
      </w:r>
      <w:r w:rsidR="006F5BB6" w:rsidRPr="00280AD8">
        <w:rPr>
          <w:sz w:val="24"/>
        </w:rPr>
        <w:t xml:space="preserve"> </w:t>
      </w:r>
      <w:r w:rsidR="004D21F2" w:rsidRPr="00280AD8">
        <w:rPr>
          <w:sz w:val="24"/>
        </w:rPr>
        <w:t>więcej</w:t>
      </w:r>
      <w:r w:rsidR="00787BA2" w:rsidRPr="00280AD8">
        <w:rPr>
          <w:sz w:val="24"/>
        </w:rPr>
        <w:t xml:space="preserve"> niż w roku poprzednim. Udział środków przeznaczonych na zasiłki dla bezrobotnych i inne świadczenia w wydatkach Funduszu </w:t>
      </w:r>
      <w:r w:rsidR="003B5875" w:rsidRPr="00280AD8">
        <w:rPr>
          <w:sz w:val="24"/>
        </w:rPr>
        <w:t>P</w:t>
      </w:r>
      <w:r w:rsidR="00787BA2" w:rsidRPr="00280AD8">
        <w:rPr>
          <w:sz w:val="24"/>
        </w:rPr>
        <w:t>racy ogółem wyniósł</w:t>
      </w:r>
      <w:r w:rsidRPr="00280AD8">
        <w:rPr>
          <w:sz w:val="24"/>
        </w:rPr>
        <w:t xml:space="preserve"> </w:t>
      </w:r>
      <w:r w:rsidR="004F57C6" w:rsidRPr="00280AD8">
        <w:rPr>
          <w:sz w:val="24"/>
        </w:rPr>
        <w:t>50,34</w:t>
      </w:r>
      <w:r w:rsidRPr="00280AD8">
        <w:rPr>
          <w:sz w:val="24"/>
        </w:rPr>
        <w:t>%</w:t>
      </w:r>
      <w:r w:rsidR="00787BA2" w:rsidRPr="00280AD8">
        <w:rPr>
          <w:sz w:val="24"/>
        </w:rPr>
        <w:t xml:space="preserve"> (rok wcześniej </w:t>
      </w:r>
      <w:r w:rsidR="001C16CC" w:rsidRPr="00280AD8">
        <w:rPr>
          <w:sz w:val="24"/>
        </w:rPr>
        <w:t xml:space="preserve">57,26 </w:t>
      </w:r>
      <w:r w:rsidR="00787BA2" w:rsidRPr="00280AD8">
        <w:rPr>
          <w:sz w:val="24"/>
        </w:rPr>
        <w:t>%).</w:t>
      </w:r>
      <w:r w:rsidRPr="00280AD8">
        <w:rPr>
          <w:sz w:val="24"/>
        </w:rPr>
        <w:t xml:space="preserve"> </w:t>
      </w:r>
    </w:p>
    <w:p w:rsidR="00352295" w:rsidRPr="00280AD8" w:rsidRDefault="00352295">
      <w:pPr>
        <w:jc w:val="both"/>
        <w:rPr>
          <w:sz w:val="24"/>
        </w:rPr>
      </w:pPr>
      <w:r w:rsidRPr="00280AD8">
        <w:rPr>
          <w:sz w:val="24"/>
        </w:rPr>
        <w:t xml:space="preserve"> </w:t>
      </w:r>
    </w:p>
    <w:p w:rsidR="00352295" w:rsidRPr="00280AD8" w:rsidRDefault="00352295" w:rsidP="0043345E">
      <w:pPr>
        <w:pStyle w:val="Tekstpodstawowywcity2"/>
        <w:ind w:left="709" w:hanging="1"/>
      </w:pPr>
      <w:r w:rsidRPr="00280AD8">
        <w:t>Wydatki na zasiłki i na inne obligatoryjne świadczenia nie są objęte limitem Funduszu Pracy i przedstawiał</w:t>
      </w:r>
      <w:r w:rsidR="003F77FB" w:rsidRPr="00280AD8">
        <w:t>y</w:t>
      </w:r>
      <w:r w:rsidRPr="00280AD8">
        <w:t xml:space="preserve"> się następująco:</w:t>
      </w:r>
    </w:p>
    <w:p w:rsidR="00352295" w:rsidRPr="00280AD8" w:rsidRDefault="00352295">
      <w:pPr>
        <w:jc w:val="both"/>
        <w:rPr>
          <w:b/>
          <w:sz w:val="24"/>
        </w:rPr>
      </w:pP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00496782" w:rsidRPr="00280AD8">
        <w:rPr>
          <w:sz w:val="24"/>
        </w:rPr>
        <w:tab/>
      </w:r>
      <w:r w:rsidR="00455DD4" w:rsidRPr="00280AD8">
        <w:rPr>
          <w:sz w:val="24"/>
        </w:rPr>
        <w:t xml:space="preserve">  </w:t>
      </w:r>
      <w:r w:rsidR="0043345E" w:rsidRPr="00280AD8">
        <w:rPr>
          <w:sz w:val="24"/>
        </w:rPr>
        <w:t xml:space="preserve"> </w:t>
      </w:r>
      <w:r w:rsidR="00113F0D" w:rsidRPr="00280AD8">
        <w:rPr>
          <w:sz w:val="24"/>
        </w:rPr>
        <w:t xml:space="preserve"> </w:t>
      </w:r>
      <w:r w:rsidR="0043345E" w:rsidRPr="00280AD8">
        <w:rPr>
          <w:sz w:val="24"/>
        </w:rPr>
        <w:t xml:space="preserve"> </w:t>
      </w:r>
      <w:r w:rsidR="00496782" w:rsidRPr="00280AD8">
        <w:rPr>
          <w:b/>
          <w:sz w:val="24"/>
        </w:rPr>
        <w:t>20</w:t>
      </w:r>
      <w:r w:rsidR="00FF6DC6" w:rsidRPr="00280AD8">
        <w:rPr>
          <w:b/>
          <w:sz w:val="24"/>
        </w:rPr>
        <w:t>1</w:t>
      </w:r>
      <w:r w:rsidR="0049378D" w:rsidRPr="00280AD8">
        <w:rPr>
          <w:b/>
          <w:sz w:val="24"/>
        </w:rPr>
        <w:t>2</w:t>
      </w:r>
      <w:r w:rsidR="00496782" w:rsidRPr="00280AD8">
        <w:rPr>
          <w:b/>
          <w:sz w:val="24"/>
        </w:rPr>
        <w:t>r.</w:t>
      </w:r>
      <w:r w:rsidR="00496782" w:rsidRPr="00280AD8">
        <w:rPr>
          <w:b/>
          <w:sz w:val="24"/>
        </w:rPr>
        <w:tab/>
      </w:r>
      <w:r w:rsidRPr="00280AD8">
        <w:rPr>
          <w:b/>
          <w:sz w:val="24"/>
        </w:rPr>
        <w:t xml:space="preserve">   </w:t>
      </w:r>
      <w:r w:rsidR="00DF044B" w:rsidRPr="00280AD8">
        <w:rPr>
          <w:b/>
          <w:sz w:val="24"/>
        </w:rPr>
        <w:t xml:space="preserve">   </w:t>
      </w:r>
      <w:r w:rsidR="00455DD4" w:rsidRPr="00280AD8">
        <w:rPr>
          <w:b/>
          <w:sz w:val="24"/>
        </w:rPr>
        <w:t xml:space="preserve">       </w:t>
      </w:r>
      <w:r w:rsidR="0043345E" w:rsidRPr="00280AD8">
        <w:rPr>
          <w:b/>
          <w:sz w:val="24"/>
        </w:rPr>
        <w:t xml:space="preserve">     </w:t>
      </w:r>
      <w:r w:rsidR="00113F0D" w:rsidRPr="00280AD8">
        <w:rPr>
          <w:b/>
          <w:sz w:val="24"/>
        </w:rPr>
        <w:t xml:space="preserve">   </w:t>
      </w:r>
      <w:r w:rsidR="0043345E" w:rsidRPr="00280AD8">
        <w:rPr>
          <w:b/>
          <w:sz w:val="24"/>
        </w:rPr>
        <w:t xml:space="preserve">  </w:t>
      </w:r>
      <w:r w:rsidR="00455DD4" w:rsidRPr="00280AD8">
        <w:rPr>
          <w:b/>
          <w:sz w:val="24"/>
        </w:rPr>
        <w:t>201</w:t>
      </w:r>
      <w:r w:rsidR="0049378D" w:rsidRPr="00280AD8">
        <w:rPr>
          <w:b/>
          <w:sz w:val="24"/>
        </w:rPr>
        <w:t>3</w:t>
      </w:r>
      <w:r w:rsidR="00455DD4" w:rsidRPr="00280AD8">
        <w:rPr>
          <w:b/>
          <w:sz w:val="24"/>
        </w:rPr>
        <w:t>r.</w:t>
      </w:r>
    </w:p>
    <w:p w:rsidR="00352295" w:rsidRPr="00280AD8" w:rsidRDefault="00352295" w:rsidP="00976ED2">
      <w:pPr>
        <w:numPr>
          <w:ilvl w:val="0"/>
          <w:numId w:val="5"/>
        </w:numPr>
        <w:ind w:left="993" w:hanging="426"/>
        <w:jc w:val="both"/>
        <w:rPr>
          <w:i/>
          <w:sz w:val="24"/>
        </w:rPr>
      </w:pPr>
      <w:r w:rsidRPr="00280AD8">
        <w:rPr>
          <w:sz w:val="24"/>
        </w:rPr>
        <w:t>zasiłki dla bezrobotnych</w:t>
      </w:r>
      <w:r w:rsidRPr="00280AD8">
        <w:rPr>
          <w:sz w:val="24"/>
        </w:rPr>
        <w:tab/>
      </w:r>
      <w:r w:rsidRPr="00280AD8">
        <w:rPr>
          <w:sz w:val="24"/>
        </w:rPr>
        <w:tab/>
        <w:t xml:space="preserve">    </w:t>
      </w:r>
      <w:r w:rsidR="00455DD4" w:rsidRPr="00280AD8">
        <w:rPr>
          <w:sz w:val="24"/>
        </w:rPr>
        <w:t xml:space="preserve">        </w:t>
      </w:r>
      <w:r w:rsidRPr="00280AD8">
        <w:rPr>
          <w:sz w:val="24"/>
        </w:rPr>
        <w:tab/>
      </w:r>
      <w:r w:rsidR="009342AB" w:rsidRPr="00280AD8">
        <w:rPr>
          <w:sz w:val="24"/>
        </w:rPr>
        <w:t xml:space="preserve"> </w:t>
      </w:r>
      <w:r w:rsidR="0049378D" w:rsidRPr="00280AD8">
        <w:rPr>
          <w:sz w:val="24"/>
        </w:rPr>
        <w:t>6 461 608 zł</w:t>
      </w:r>
      <w:r w:rsidR="00FF6DC6" w:rsidRPr="00280AD8">
        <w:rPr>
          <w:sz w:val="24"/>
        </w:rPr>
        <w:tab/>
      </w:r>
      <w:r w:rsidR="001B348A" w:rsidRPr="00280AD8">
        <w:rPr>
          <w:sz w:val="24"/>
        </w:rPr>
        <w:t xml:space="preserve">          </w:t>
      </w:r>
      <w:r w:rsidR="001755E9" w:rsidRPr="00280AD8">
        <w:rPr>
          <w:sz w:val="24"/>
        </w:rPr>
        <w:t xml:space="preserve"> </w:t>
      </w:r>
      <w:r w:rsidR="0049378D" w:rsidRPr="00280AD8">
        <w:rPr>
          <w:sz w:val="24"/>
        </w:rPr>
        <w:t xml:space="preserve">      6 548 879 zł</w:t>
      </w:r>
      <w:r w:rsidR="001755E9" w:rsidRPr="00280AD8">
        <w:rPr>
          <w:sz w:val="24"/>
        </w:rPr>
        <w:t xml:space="preserve"> </w:t>
      </w:r>
      <w:r w:rsidR="009342AB" w:rsidRPr="00280AD8">
        <w:rPr>
          <w:sz w:val="24"/>
        </w:rPr>
        <w:t xml:space="preserve">    </w:t>
      </w:r>
      <w:r w:rsidR="001755E9" w:rsidRPr="00280AD8">
        <w:rPr>
          <w:sz w:val="24"/>
        </w:rPr>
        <w:t xml:space="preserve"> </w:t>
      </w:r>
      <w:r w:rsidR="00084904" w:rsidRPr="00280AD8">
        <w:rPr>
          <w:sz w:val="24"/>
        </w:rPr>
        <w:t xml:space="preserve"> </w:t>
      </w:r>
    </w:p>
    <w:p w:rsidR="00352295" w:rsidRPr="00280AD8" w:rsidRDefault="00352295">
      <w:pPr>
        <w:jc w:val="both"/>
        <w:rPr>
          <w:i/>
          <w:sz w:val="24"/>
        </w:rPr>
      </w:pPr>
      <w:r w:rsidRPr="00280AD8">
        <w:rPr>
          <w:sz w:val="24"/>
        </w:rPr>
        <w:tab/>
        <w:t xml:space="preserve"> </w:t>
      </w:r>
      <w:r w:rsidR="00600245" w:rsidRPr="00280AD8">
        <w:rPr>
          <w:sz w:val="24"/>
        </w:rPr>
        <w:t xml:space="preserve">   </w:t>
      </w:r>
      <w:r w:rsidR="00113F0D" w:rsidRPr="00280AD8">
        <w:rPr>
          <w:sz w:val="24"/>
        </w:rPr>
        <w:t xml:space="preserve">  </w:t>
      </w:r>
      <w:r w:rsidRPr="00280AD8">
        <w:rPr>
          <w:sz w:val="24"/>
        </w:rPr>
        <w:t>w tym składk</w:t>
      </w:r>
      <w:r w:rsidR="00600245" w:rsidRPr="00280AD8">
        <w:rPr>
          <w:sz w:val="24"/>
        </w:rPr>
        <w:t>a ZUS</w:t>
      </w:r>
      <w:r w:rsidR="00600245" w:rsidRPr="00280AD8">
        <w:rPr>
          <w:sz w:val="24"/>
        </w:rPr>
        <w:tab/>
      </w:r>
      <w:r w:rsidR="00600245" w:rsidRPr="00280AD8">
        <w:rPr>
          <w:sz w:val="24"/>
        </w:rPr>
        <w:tab/>
      </w:r>
      <w:r w:rsidR="00600245" w:rsidRPr="00280AD8">
        <w:rPr>
          <w:sz w:val="24"/>
        </w:rPr>
        <w:tab/>
      </w:r>
      <w:r w:rsidR="001755E9" w:rsidRPr="00280AD8">
        <w:rPr>
          <w:sz w:val="24"/>
        </w:rPr>
        <w:t xml:space="preserve">      </w:t>
      </w:r>
      <w:r w:rsidR="00455DD4" w:rsidRPr="00280AD8">
        <w:rPr>
          <w:sz w:val="24"/>
        </w:rPr>
        <w:t xml:space="preserve">    </w:t>
      </w:r>
      <w:r w:rsidR="0049378D" w:rsidRPr="00280AD8">
        <w:rPr>
          <w:sz w:val="24"/>
        </w:rPr>
        <w:t xml:space="preserve"> </w:t>
      </w:r>
      <w:r w:rsidR="001755E9" w:rsidRPr="00280AD8">
        <w:rPr>
          <w:sz w:val="24"/>
        </w:rPr>
        <w:t xml:space="preserve"> </w:t>
      </w:r>
      <w:r w:rsidR="0049378D" w:rsidRPr="00280AD8">
        <w:rPr>
          <w:sz w:val="24"/>
        </w:rPr>
        <w:t xml:space="preserve">1 450 014 zł                   1 335 030 zł   </w:t>
      </w:r>
    </w:p>
    <w:p w:rsidR="00352295" w:rsidRPr="00280AD8" w:rsidRDefault="00352295" w:rsidP="00976ED2">
      <w:pPr>
        <w:numPr>
          <w:ilvl w:val="0"/>
          <w:numId w:val="5"/>
        </w:numPr>
        <w:ind w:left="993" w:hanging="426"/>
        <w:jc w:val="both"/>
        <w:rPr>
          <w:i/>
          <w:sz w:val="24"/>
        </w:rPr>
      </w:pPr>
      <w:r w:rsidRPr="00280AD8">
        <w:rPr>
          <w:sz w:val="24"/>
        </w:rPr>
        <w:t>dodatki aktywizacyjne</w:t>
      </w:r>
      <w:r w:rsidRPr="00280AD8">
        <w:rPr>
          <w:sz w:val="24"/>
        </w:rPr>
        <w:tab/>
      </w:r>
      <w:r w:rsidRPr="00280AD8">
        <w:rPr>
          <w:sz w:val="24"/>
        </w:rPr>
        <w:tab/>
        <w:t xml:space="preserve">        </w:t>
      </w:r>
      <w:r w:rsidR="00FF6DC6" w:rsidRPr="00280AD8">
        <w:rPr>
          <w:sz w:val="24"/>
        </w:rPr>
        <w:tab/>
      </w:r>
      <w:r w:rsidR="001755E9" w:rsidRPr="00280AD8">
        <w:rPr>
          <w:sz w:val="24"/>
        </w:rPr>
        <w:t xml:space="preserve">        </w:t>
      </w:r>
      <w:r w:rsidR="00611C52" w:rsidRPr="00280AD8">
        <w:rPr>
          <w:sz w:val="24"/>
        </w:rPr>
        <w:t xml:space="preserve"> </w:t>
      </w:r>
      <w:r w:rsidR="001755E9" w:rsidRPr="00280AD8">
        <w:rPr>
          <w:sz w:val="24"/>
        </w:rPr>
        <w:t xml:space="preserve"> </w:t>
      </w:r>
      <w:r w:rsidR="00455DD4" w:rsidRPr="00280AD8">
        <w:rPr>
          <w:sz w:val="24"/>
        </w:rPr>
        <w:t xml:space="preserve">  </w:t>
      </w:r>
      <w:r w:rsidR="00113F0D" w:rsidRPr="00280AD8">
        <w:rPr>
          <w:sz w:val="24"/>
        </w:rPr>
        <w:t xml:space="preserve"> </w:t>
      </w:r>
      <w:r w:rsidR="00455DD4" w:rsidRPr="00280AD8">
        <w:rPr>
          <w:sz w:val="24"/>
        </w:rPr>
        <w:t xml:space="preserve"> </w:t>
      </w:r>
      <w:r w:rsidR="004D21F2" w:rsidRPr="00280AD8">
        <w:rPr>
          <w:sz w:val="24"/>
        </w:rPr>
        <w:t xml:space="preserve"> </w:t>
      </w:r>
      <w:r w:rsidR="0049378D" w:rsidRPr="00280AD8">
        <w:rPr>
          <w:sz w:val="24"/>
        </w:rPr>
        <w:t>190 327 zł                      210 909 zł</w:t>
      </w:r>
    </w:p>
    <w:p w:rsidR="00600245" w:rsidRPr="00280AD8" w:rsidRDefault="00352295" w:rsidP="001755E9">
      <w:pPr>
        <w:ind w:left="709" w:hanging="709"/>
        <w:jc w:val="both"/>
        <w:rPr>
          <w:b/>
          <w:sz w:val="24"/>
        </w:rPr>
      </w:pPr>
      <w:r w:rsidRPr="00280AD8">
        <w:rPr>
          <w:sz w:val="24"/>
        </w:rPr>
        <w:tab/>
      </w:r>
    </w:p>
    <w:p w:rsidR="00352295" w:rsidRPr="00280AD8" w:rsidRDefault="00352295">
      <w:pPr>
        <w:jc w:val="both"/>
        <w:rPr>
          <w:b/>
          <w:sz w:val="24"/>
        </w:rPr>
      </w:pPr>
      <w:r w:rsidRPr="00280AD8">
        <w:rPr>
          <w:b/>
          <w:sz w:val="24"/>
        </w:rPr>
        <w:t>2.2.2</w:t>
      </w:r>
      <w:r w:rsidR="00147BF9" w:rsidRPr="00280AD8">
        <w:rPr>
          <w:b/>
          <w:sz w:val="24"/>
        </w:rPr>
        <w:t xml:space="preserve">. </w:t>
      </w:r>
      <w:r w:rsidRPr="00280AD8">
        <w:rPr>
          <w:b/>
          <w:sz w:val="24"/>
        </w:rPr>
        <w:t xml:space="preserve"> Pozostałe wydatki</w:t>
      </w:r>
    </w:p>
    <w:p w:rsidR="00097EA3" w:rsidRPr="00280AD8" w:rsidRDefault="00352295" w:rsidP="0043345E">
      <w:pPr>
        <w:pStyle w:val="Tekstpodstawowywcity2"/>
        <w:ind w:left="567" w:hanging="1"/>
      </w:pPr>
      <w:r w:rsidRPr="00280AD8">
        <w:t xml:space="preserve">Przyznany limit FP na finansowanie innych fakultatywnych zadań realizowanych przez </w:t>
      </w:r>
      <w:r w:rsidR="0043345E" w:rsidRPr="00280AD8">
        <w:t xml:space="preserve"> </w:t>
      </w:r>
      <w:r w:rsidRPr="00280AD8">
        <w:t xml:space="preserve">PUP został wykorzystany w </w:t>
      </w:r>
      <w:r w:rsidR="004F57C6" w:rsidRPr="00280AD8">
        <w:t>84</w:t>
      </w:r>
      <w:r w:rsidR="00367232" w:rsidRPr="00280AD8">
        <w:t>%</w:t>
      </w:r>
      <w:r w:rsidR="00097EA3" w:rsidRPr="00280AD8">
        <w:t xml:space="preserve"> </w:t>
      </w:r>
      <w:r w:rsidRPr="00280AD8">
        <w:t xml:space="preserve">tj. w wysokości </w:t>
      </w:r>
      <w:r w:rsidR="00B864B4" w:rsidRPr="00280AD8">
        <w:rPr>
          <w:b/>
        </w:rPr>
        <w:t>539 493</w:t>
      </w:r>
      <w:r w:rsidRPr="00280AD8">
        <w:rPr>
          <w:b/>
        </w:rPr>
        <w:t xml:space="preserve"> zł</w:t>
      </w:r>
      <w:r w:rsidRPr="00280AD8">
        <w:t xml:space="preserve"> (przed rokiem </w:t>
      </w:r>
      <w:r w:rsidR="00B864B4" w:rsidRPr="00280AD8">
        <w:t>492 577</w:t>
      </w:r>
      <w:r w:rsidRPr="00280AD8">
        <w:t xml:space="preserve"> zł). </w:t>
      </w:r>
      <w:r w:rsidR="000C4F38" w:rsidRPr="00280AD8">
        <w:br/>
      </w:r>
    </w:p>
    <w:p w:rsidR="00097EA3" w:rsidRPr="00280AD8" w:rsidRDefault="003F3AF2">
      <w:pPr>
        <w:pStyle w:val="Tekstpodstawowywcity2"/>
        <w:ind w:firstLine="708"/>
      </w:pPr>
      <w:r w:rsidRPr="00280AD8">
        <w:t>Z kwoty tej przeznaczono:</w:t>
      </w:r>
    </w:p>
    <w:p w:rsidR="00693243" w:rsidRPr="00280AD8" w:rsidRDefault="001C16CC" w:rsidP="00976ED2">
      <w:pPr>
        <w:pStyle w:val="Tekstpodstawowywcity2"/>
        <w:numPr>
          <w:ilvl w:val="0"/>
          <w:numId w:val="6"/>
        </w:numPr>
        <w:ind w:left="993" w:hanging="284"/>
      </w:pPr>
      <w:r w:rsidRPr="00280AD8">
        <w:t>241 496</w:t>
      </w:r>
      <w:r w:rsidR="00693243" w:rsidRPr="00280AD8">
        <w:t xml:space="preserve"> zł</w:t>
      </w:r>
      <w:r w:rsidR="003F3AF2" w:rsidRPr="00280AD8">
        <w:t xml:space="preserve"> na koszty systemu informatycznego;</w:t>
      </w:r>
    </w:p>
    <w:p w:rsidR="00693243" w:rsidRPr="00280AD8" w:rsidRDefault="001C16CC" w:rsidP="00976ED2">
      <w:pPr>
        <w:pStyle w:val="Tekstpodstawowywcity2"/>
        <w:numPr>
          <w:ilvl w:val="0"/>
          <w:numId w:val="6"/>
        </w:numPr>
        <w:ind w:left="993" w:hanging="284"/>
      </w:pPr>
      <w:r w:rsidRPr="00280AD8">
        <w:t>182 973</w:t>
      </w:r>
      <w:r w:rsidR="0043345E" w:rsidRPr="00280AD8">
        <w:t xml:space="preserve"> </w:t>
      </w:r>
      <w:r w:rsidR="003F3AF2" w:rsidRPr="00280AD8">
        <w:t>zł na opłaty pocztowe</w:t>
      </w:r>
      <w:r w:rsidR="004863DE" w:rsidRPr="00280AD8">
        <w:t>;</w:t>
      </w:r>
    </w:p>
    <w:p w:rsidR="00693243" w:rsidRPr="00280AD8" w:rsidRDefault="0043345E" w:rsidP="00976ED2">
      <w:pPr>
        <w:pStyle w:val="Tekstpodstawowywcity2"/>
        <w:numPr>
          <w:ilvl w:val="0"/>
          <w:numId w:val="6"/>
        </w:numPr>
        <w:tabs>
          <w:tab w:val="left" w:pos="993"/>
        </w:tabs>
        <w:ind w:left="2127" w:hanging="1418"/>
      </w:pPr>
      <w:r w:rsidRPr="00280AD8">
        <w:t xml:space="preserve"> </w:t>
      </w:r>
      <w:r w:rsidR="001C16CC" w:rsidRPr="00280AD8">
        <w:t>73 748</w:t>
      </w:r>
      <w:r w:rsidRPr="00280AD8">
        <w:t xml:space="preserve"> zł</w:t>
      </w:r>
      <w:r w:rsidR="003F3AF2" w:rsidRPr="00280AD8">
        <w:t xml:space="preserve"> na d</w:t>
      </w:r>
      <w:r w:rsidR="00693243" w:rsidRPr="00280AD8">
        <w:t xml:space="preserve">odatki do wynagrodzeń pracowników (pośredników pracy, lidera Klubu Pracy, </w:t>
      </w:r>
      <w:r w:rsidR="00060CED" w:rsidRPr="00280AD8">
        <w:t>specjalistów</w:t>
      </w:r>
      <w:r w:rsidR="00EB56BD" w:rsidRPr="00280AD8">
        <w:t xml:space="preserve"> ds. </w:t>
      </w:r>
      <w:r w:rsidR="00060CED" w:rsidRPr="00280AD8">
        <w:t xml:space="preserve">rozwoju zawodowego oraz </w:t>
      </w:r>
      <w:r w:rsidR="00693243" w:rsidRPr="00280AD8">
        <w:t>specjalist</w:t>
      </w:r>
      <w:r w:rsidR="00EB56BD" w:rsidRPr="00280AD8">
        <w:t xml:space="preserve">ów </w:t>
      </w:r>
      <w:r w:rsidR="00693243" w:rsidRPr="00280AD8">
        <w:t>do spraw programów</w:t>
      </w:r>
      <w:r w:rsidR="00060CED" w:rsidRPr="00280AD8">
        <w:t>)</w:t>
      </w:r>
      <w:r w:rsidR="00693243" w:rsidRPr="00280AD8">
        <w:t xml:space="preserve">; </w:t>
      </w:r>
    </w:p>
    <w:p w:rsidR="00693243" w:rsidRPr="00280AD8" w:rsidRDefault="0043345E" w:rsidP="00976ED2">
      <w:pPr>
        <w:pStyle w:val="Tekstpodstawowywcity2"/>
        <w:numPr>
          <w:ilvl w:val="0"/>
          <w:numId w:val="6"/>
        </w:numPr>
        <w:ind w:left="993" w:hanging="284"/>
      </w:pPr>
      <w:r w:rsidRPr="00280AD8">
        <w:t xml:space="preserve"> </w:t>
      </w:r>
      <w:r w:rsidR="001C16CC" w:rsidRPr="00280AD8">
        <w:t>25 644</w:t>
      </w:r>
      <w:r w:rsidRPr="00280AD8">
        <w:t xml:space="preserve"> zł </w:t>
      </w:r>
      <w:r w:rsidR="003F3AF2" w:rsidRPr="00280AD8">
        <w:t>na s</w:t>
      </w:r>
      <w:r w:rsidR="00693243" w:rsidRPr="00280AD8">
        <w:t>zkolenie kadr;</w:t>
      </w:r>
    </w:p>
    <w:p w:rsidR="00A40DFE" w:rsidRPr="00280AD8" w:rsidRDefault="0043345E" w:rsidP="00976ED2">
      <w:pPr>
        <w:pStyle w:val="Tekstpodstawowywcity2"/>
        <w:numPr>
          <w:ilvl w:val="0"/>
          <w:numId w:val="6"/>
        </w:numPr>
        <w:ind w:left="993" w:hanging="284"/>
      </w:pPr>
      <w:r w:rsidRPr="00280AD8">
        <w:t xml:space="preserve">   </w:t>
      </w:r>
      <w:r w:rsidR="001C16CC" w:rsidRPr="00280AD8">
        <w:t>5 099</w:t>
      </w:r>
      <w:r w:rsidRPr="00280AD8">
        <w:t xml:space="preserve"> zł</w:t>
      </w:r>
      <w:r w:rsidR="003F3AF2" w:rsidRPr="00280AD8">
        <w:t xml:space="preserve"> na in</w:t>
      </w:r>
      <w:r w:rsidR="004D21F2" w:rsidRPr="00280AD8">
        <w:t>formację i poradnictwo zawodowe</w:t>
      </w:r>
      <w:r w:rsidR="00755E1E" w:rsidRPr="00280AD8">
        <w:t>;</w:t>
      </w:r>
    </w:p>
    <w:p w:rsidR="003F3AF2" w:rsidRPr="00280AD8" w:rsidRDefault="00A40DFE" w:rsidP="00976ED2">
      <w:pPr>
        <w:pStyle w:val="Tekstpodstawowywcity2"/>
        <w:numPr>
          <w:ilvl w:val="0"/>
          <w:numId w:val="6"/>
        </w:numPr>
        <w:ind w:left="993" w:hanging="284"/>
      </w:pPr>
      <w:r w:rsidRPr="00280AD8">
        <w:t xml:space="preserve">  </w:t>
      </w:r>
      <w:r w:rsidR="001C16CC" w:rsidRPr="00280AD8">
        <w:t xml:space="preserve"> 5 1</w:t>
      </w:r>
      <w:r w:rsidR="00B864B4" w:rsidRPr="00280AD8">
        <w:t>69</w:t>
      </w:r>
      <w:r w:rsidRPr="00280AD8">
        <w:t xml:space="preserve"> zł na koszty egzekucji sądowej</w:t>
      </w:r>
      <w:r w:rsidR="001C16CC" w:rsidRPr="00280AD8">
        <w:t>;</w:t>
      </w:r>
    </w:p>
    <w:p w:rsidR="001C16CC" w:rsidRPr="00280AD8" w:rsidRDefault="001C16CC" w:rsidP="00976ED2">
      <w:pPr>
        <w:pStyle w:val="Tekstpodstawowywcity2"/>
        <w:numPr>
          <w:ilvl w:val="0"/>
          <w:numId w:val="6"/>
        </w:numPr>
        <w:ind w:left="993" w:hanging="284"/>
      </w:pPr>
      <w:r w:rsidRPr="00280AD8">
        <w:t xml:space="preserve">   5 364 zł na koszty wyposażenia i działalność Klubu Pracy</w:t>
      </w:r>
    </w:p>
    <w:p w:rsidR="00611C52" w:rsidRPr="00280AD8" w:rsidRDefault="00611C52" w:rsidP="00611C52">
      <w:pPr>
        <w:pStyle w:val="Tekstpodstawowywcity2"/>
        <w:ind w:left="993" w:firstLine="0"/>
      </w:pPr>
    </w:p>
    <w:p w:rsidR="00686845" w:rsidRPr="00280AD8" w:rsidRDefault="00686845">
      <w:pPr>
        <w:jc w:val="both"/>
        <w:rPr>
          <w:b/>
          <w:sz w:val="24"/>
        </w:rPr>
      </w:pPr>
    </w:p>
    <w:p w:rsidR="00686845" w:rsidRPr="00280AD8" w:rsidRDefault="00686845">
      <w:pPr>
        <w:jc w:val="both"/>
        <w:rPr>
          <w:b/>
          <w:sz w:val="24"/>
        </w:rPr>
      </w:pPr>
    </w:p>
    <w:p w:rsidR="00686845" w:rsidRPr="00784A67" w:rsidRDefault="00686845">
      <w:pPr>
        <w:jc w:val="both"/>
        <w:rPr>
          <w:b/>
          <w:sz w:val="24"/>
        </w:rPr>
      </w:pPr>
    </w:p>
    <w:p w:rsidR="00686845" w:rsidRPr="00784A67" w:rsidRDefault="00686845">
      <w:pPr>
        <w:jc w:val="both"/>
        <w:rPr>
          <w:b/>
          <w:sz w:val="24"/>
        </w:rPr>
      </w:pPr>
    </w:p>
    <w:p w:rsidR="00686845" w:rsidRPr="00784A67" w:rsidRDefault="00686845">
      <w:pPr>
        <w:jc w:val="both"/>
        <w:rPr>
          <w:b/>
          <w:sz w:val="24"/>
        </w:rPr>
      </w:pPr>
    </w:p>
    <w:p w:rsidR="00352295" w:rsidRPr="00280AD8" w:rsidRDefault="00352295" w:rsidP="007A545F">
      <w:pPr>
        <w:ind w:left="709" w:hanging="709"/>
        <w:jc w:val="both"/>
        <w:rPr>
          <w:sz w:val="24"/>
          <w:szCs w:val="24"/>
        </w:rPr>
      </w:pPr>
      <w:r w:rsidRPr="00280AD8">
        <w:rPr>
          <w:b/>
          <w:sz w:val="24"/>
        </w:rPr>
        <w:lastRenderedPageBreak/>
        <w:t>2.2.3</w:t>
      </w:r>
      <w:r w:rsidR="00147BF9" w:rsidRPr="00280AD8">
        <w:rPr>
          <w:b/>
          <w:sz w:val="24"/>
        </w:rPr>
        <w:t>.</w:t>
      </w:r>
      <w:r w:rsidRPr="00280AD8">
        <w:rPr>
          <w:sz w:val="24"/>
        </w:rPr>
        <w:t xml:space="preserve"> </w:t>
      </w:r>
      <w:r w:rsidRPr="00280AD8">
        <w:rPr>
          <w:b/>
          <w:sz w:val="24"/>
          <w:szCs w:val="24"/>
        </w:rPr>
        <w:t>Wydatki na aktywne formy przeciwdziałania bezrobociu w 20</w:t>
      </w:r>
      <w:r w:rsidR="00455DD4" w:rsidRPr="00280AD8">
        <w:rPr>
          <w:b/>
          <w:sz w:val="24"/>
          <w:szCs w:val="24"/>
        </w:rPr>
        <w:t>1</w:t>
      </w:r>
      <w:r w:rsidR="00714FD1" w:rsidRPr="00280AD8">
        <w:rPr>
          <w:b/>
          <w:sz w:val="24"/>
          <w:szCs w:val="24"/>
        </w:rPr>
        <w:t>3</w:t>
      </w:r>
      <w:r w:rsidRPr="00280AD8">
        <w:rPr>
          <w:b/>
          <w:sz w:val="24"/>
          <w:szCs w:val="24"/>
        </w:rPr>
        <w:t xml:space="preserve">r. wyniosły </w:t>
      </w:r>
      <w:r w:rsidR="007027BB" w:rsidRPr="00280AD8">
        <w:rPr>
          <w:b/>
          <w:sz w:val="24"/>
          <w:szCs w:val="24"/>
        </w:rPr>
        <w:t xml:space="preserve">ogółem </w:t>
      </w:r>
      <w:r w:rsidR="00104DAA" w:rsidRPr="00280AD8">
        <w:rPr>
          <w:b/>
          <w:sz w:val="24"/>
          <w:szCs w:val="24"/>
        </w:rPr>
        <w:t>6 939 396</w:t>
      </w:r>
      <w:r w:rsidR="00686845" w:rsidRPr="00280AD8">
        <w:rPr>
          <w:b/>
          <w:sz w:val="24"/>
          <w:szCs w:val="24"/>
        </w:rPr>
        <w:t xml:space="preserve"> </w:t>
      </w:r>
      <w:r w:rsidRPr="00280AD8">
        <w:rPr>
          <w:b/>
          <w:sz w:val="24"/>
          <w:szCs w:val="24"/>
        </w:rPr>
        <w:t>zł</w:t>
      </w:r>
      <w:r w:rsidRPr="00280AD8">
        <w:rPr>
          <w:sz w:val="24"/>
          <w:szCs w:val="24"/>
        </w:rPr>
        <w:t xml:space="preserve">, </w:t>
      </w:r>
      <w:r w:rsidR="00A40DFE" w:rsidRPr="00280AD8">
        <w:rPr>
          <w:sz w:val="24"/>
          <w:szCs w:val="24"/>
        </w:rPr>
        <w:t xml:space="preserve">z tego ze środków </w:t>
      </w:r>
      <w:r w:rsidR="00764C6E" w:rsidRPr="00280AD8">
        <w:rPr>
          <w:sz w:val="24"/>
          <w:szCs w:val="24"/>
        </w:rPr>
        <w:t>Funduszu Pracy</w:t>
      </w:r>
      <w:r w:rsidR="00A40DFE" w:rsidRPr="00280AD8">
        <w:rPr>
          <w:sz w:val="24"/>
          <w:szCs w:val="24"/>
        </w:rPr>
        <w:t xml:space="preserve"> </w:t>
      </w:r>
      <w:r w:rsidR="00BB6971" w:rsidRPr="00280AD8">
        <w:rPr>
          <w:sz w:val="24"/>
          <w:szCs w:val="24"/>
        </w:rPr>
        <w:t>6 129 809</w:t>
      </w:r>
      <w:r w:rsidR="00764C6E" w:rsidRPr="00280AD8">
        <w:rPr>
          <w:sz w:val="24"/>
          <w:szCs w:val="24"/>
        </w:rPr>
        <w:t xml:space="preserve">zł. Stanowiło to </w:t>
      </w:r>
      <w:r w:rsidR="008F0531" w:rsidRPr="00280AD8">
        <w:rPr>
          <w:sz w:val="24"/>
          <w:szCs w:val="24"/>
        </w:rPr>
        <w:t>98,80</w:t>
      </w:r>
      <w:r w:rsidR="00764C6E" w:rsidRPr="00280AD8">
        <w:rPr>
          <w:sz w:val="24"/>
          <w:szCs w:val="24"/>
        </w:rPr>
        <w:t xml:space="preserve">% kwoty przyznanej na aktywne formy dla </w:t>
      </w:r>
      <w:r w:rsidR="007027BB" w:rsidRPr="00280AD8">
        <w:rPr>
          <w:sz w:val="24"/>
          <w:szCs w:val="24"/>
        </w:rPr>
        <w:t>PUP w Brodnicy</w:t>
      </w:r>
      <w:r w:rsidR="00764C6E" w:rsidRPr="00280AD8">
        <w:rPr>
          <w:sz w:val="24"/>
          <w:szCs w:val="24"/>
        </w:rPr>
        <w:t xml:space="preserve">. </w:t>
      </w:r>
      <w:r w:rsidR="0015332C" w:rsidRPr="00280AD8">
        <w:rPr>
          <w:sz w:val="24"/>
          <w:szCs w:val="24"/>
        </w:rPr>
        <w:t xml:space="preserve">Udział środków </w:t>
      </w:r>
      <w:r w:rsidR="008F0531" w:rsidRPr="00280AD8">
        <w:rPr>
          <w:sz w:val="24"/>
          <w:szCs w:val="24"/>
        </w:rPr>
        <w:t>wydatkowanych</w:t>
      </w:r>
      <w:r w:rsidR="0015332C" w:rsidRPr="00280AD8">
        <w:rPr>
          <w:sz w:val="24"/>
          <w:szCs w:val="24"/>
        </w:rPr>
        <w:t xml:space="preserve"> na aktywne</w:t>
      </w:r>
      <w:r w:rsidR="007A545F" w:rsidRPr="00280AD8">
        <w:rPr>
          <w:sz w:val="24"/>
          <w:szCs w:val="24"/>
        </w:rPr>
        <w:t xml:space="preserve"> </w:t>
      </w:r>
      <w:r w:rsidR="0015332C" w:rsidRPr="00280AD8">
        <w:rPr>
          <w:sz w:val="24"/>
          <w:szCs w:val="24"/>
        </w:rPr>
        <w:t>formy w wydatkach FP ogółem wyniósł</w:t>
      </w:r>
      <w:r w:rsidRPr="00280AD8">
        <w:rPr>
          <w:sz w:val="24"/>
          <w:szCs w:val="24"/>
        </w:rPr>
        <w:t xml:space="preserve"> </w:t>
      </w:r>
      <w:r w:rsidR="008F0531" w:rsidRPr="00280AD8">
        <w:rPr>
          <w:sz w:val="24"/>
          <w:szCs w:val="24"/>
        </w:rPr>
        <w:t>45,64</w:t>
      </w:r>
      <w:r w:rsidRPr="00280AD8">
        <w:rPr>
          <w:sz w:val="24"/>
          <w:szCs w:val="24"/>
        </w:rPr>
        <w:t xml:space="preserve">%. </w:t>
      </w:r>
      <w:r w:rsidR="0015332C" w:rsidRPr="00280AD8">
        <w:rPr>
          <w:sz w:val="24"/>
          <w:szCs w:val="24"/>
        </w:rPr>
        <w:t>Kwota wydatkowana na aktywne formy</w:t>
      </w:r>
      <w:r w:rsidR="007A545F" w:rsidRPr="00280AD8">
        <w:rPr>
          <w:sz w:val="24"/>
          <w:szCs w:val="24"/>
        </w:rPr>
        <w:t xml:space="preserve"> </w:t>
      </w:r>
      <w:r w:rsidR="0015332C" w:rsidRPr="00280AD8">
        <w:rPr>
          <w:sz w:val="24"/>
          <w:szCs w:val="24"/>
        </w:rPr>
        <w:t>była</w:t>
      </w:r>
      <w:r w:rsidR="007A545F" w:rsidRPr="00280AD8">
        <w:rPr>
          <w:sz w:val="24"/>
          <w:szCs w:val="24"/>
        </w:rPr>
        <w:t xml:space="preserve"> </w:t>
      </w:r>
      <w:r w:rsidR="006F421E" w:rsidRPr="00280AD8">
        <w:rPr>
          <w:sz w:val="24"/>
          <w:szCs w:val="24"/>
        </w:rPr>
        <w:t>większa</w:t>
      </w:r>
      <w:r w:rsidR="0015332C" w:rsidRPr="00280AD8">
        <w:rPr>
          <w:sz w:val="24"/>
          <w:szCs w:val="24"/>
        </w:rPr>
        <w:t xml:space="preserve"> o </w:t>
      </w:r>
      <w:r w:rsidR="00764C6E" w:rsidRPr="00280AD8">
        <w:rPr>
          <w:b/>
          <w:sz w:val="24"/>
          <w:szCs w:val="24"/>
        </w:rPr>
        <w:t>1</w:t>
      </w:r>
      <w:r w:rsidR="006F421E" w:rsidRPr="00280AD8">
        <w:rPr>
          <w:b/>
          <w:sz w:val="24"/>
          <w:szCs w:val="24"/>
        </w:rPr>
        <w:t> 656 798</w:t>
      </w:r>
      <w:r w:rsidR="0015332C" w:rsidRPr="00280AD8">
        <w:rPr>
          <w:b/>
          <w:sz w:val="24"/>
          <w:szCs w:val="24"/>
        </w:rPr>
        <w:t xml:space="preserve"> zł</w:t>
      </w:r>
      <w:r w:rsidR="0015332C" w:rsidRPr="00280AD8">
        <w:rPr>
          <w:sz w:val="24"/>
          <w:szCs w:val="24"/>
        </w:rPr>
        <w:t xml:space="preserve"> </w:t>
      </w:r>
      <w:r w:rsidR="00F73F25" w:rsidRPr="00280AD8">
        <w:rPr>
          <w:sz w:val="24"/>
          <w:szCs w:val="24"/>
        </w:rPr>
        <w:t>(</w:t>
      </w:r>
      <w:r w:rsidR="006F421E" w:rsidRPr="00280AD8">
        <w:rPr>
          <w:sz w:val="24"/>
          <w:szCs w:val="24"/>
        </w:rPr>
        <w:t>37,04</w:t>
      </w:r>
      <w:r w:rsidR="0015332C" w:rsidRPr="00280AD8">
        <w:rPr>
          <w:sz w:val="24"/>
          <w:szCs w:val="24"/>
        </w:rPr>
        <w:t>%</w:t>
      </w:r>
      <w:r w:rsidR="00F73F25" w:rsidRPr="00280AD8">
        <w:rPr>
          <w:sz w:val="24"/>
          <w:szCs w:val="24"/>
        </w:rPr>
        <w:t>)</w:t>
      </w:r>
      <w:r w:rsidR="0015332C" w:rsidRPr="00280AD8">
        <w:rPr>
          <w:sz w:val="24"/>
          <w:szCs w:val="24"/>
        </w:rPr>
        <w:t xml:space="preserve">  niż w roku poprzednim.</w:t>
      </w:r>
      <w:r w:rsidR="00A07FC2" w:rsidRPr="00280AD8">
        <w:rPr>
          <w:sz w:val="24"/>
          <w:szCs w:val="24"/>
        </w:rPr>
        <w:t xml:space="preserve"> </w:t>
      </w:r>
    </w:p>
    <w:p w:rsidR="00462294" w:rsidRPr="00280AD8" w:rsidRDefault="008E5099" w:rsidP="007A545F">
      <w:pPr>
        <w:ind w:left="709"/>
        <w:jc w:val="both"/>
        <w:rPr>
          <w:sz w:val="24"/>
          <w:szCs w:val="24"/>
        </w:rPr>
      </w:pPr>
      <w:r w:rsidRPr="00280AD8">
        <w:rPr>
          <w:sz w:val="24"/>
          <w:szCs w:val="24"/>
        </w:rPr>
        <w:t xml:space="preserve">Największą  pozycję wydatków na aktywne formy </w:t>
      </w:r>
      <w:r w:rsidR="008D7A9E" w:rsidRPr="00280AD8">
        <w:rPr>
          <w:sz w:val="24"/>
          <w:szCs w:val="24"/>
        </w:rPr>
        <w:t xml:space="preserve">podobnie jak rok wcześniej </w:t>
      </w:r>
      <w:r w:rsidRPr="00280AD8">
        <w:rPr>
          <w:sz w:val="24"/>
          <w:szCs w:val="24"/>
        </w:rPr>
        <w:t>stanowiły</w:t>
      </w:r>
      <w:r w:rsidR="00352295" w:rsidRPr="00280AD8">
        <w:rPr>
          <w:sz w:val="24"/>
          <w:szCs w:val="24"/>
        </w:rPr>
        <w:t xml:space="preserve"> staż</w:t>
      </w:r>
      <w:r w:rsidRPr="00280AD8">
        <w:rPr>
          <w:sz w:val="24"/>
          <w:szCs w:val="24"/>
        </w:rPr>
        <w:t>e</w:t>
      </w:r>
      <w:r w:rsidR="00352295" w:rsidRPr="00280AD8">
        <w:rPr>
          <w:sz w:val="24"/>
          <w:szCs w:val="24"/>
        </w:rPr>
        <w:t xml:space="preserve"> (</w:t>
      </w:r>
      <w:r w:rsidR="00AC79AD" w:rsidRPr="00280AD8">
        <w:rPr>
          <w:sz w:val="24"/>
          <w:szCs w:val="24"/>
        </w:rPr>
        <w:t>53,1</w:t>
      </w:r>
      <w:r w:rsidR="00041310" w:rsidRPr="00280AD8">
        <w:rPr>
          <w:sz w:val="24"/>
          <w:szCs w:val="24"/>
        </w:rPr>
        <w:t>3</w:t>
      </w:r>
      <w:r w:rsidR="00352295" w:rsidRPr="00280AD8">
        <w:rPr>
          <w:sz w:val="24"/>
          <w:szCs w:val="24"/>
        </w:rPr>
        <w:t>%)</w:t>
      </w:r>
      <w:r w:rsidR="00F73F25" w:rsidRPr="00280AD8">
        <w:rPr>
          <w:sz w:val="24"/>
          <w:szCs w:val="24"/>
        </w:rPr>
        <w:t xml:space="preserve">. </w:t>
      </w:r>
      <w:r w:rsidR="00A07FC2" w:rsidRPr="00280AD8">
        <w:rPr>
          <w:sz w:val="24"/>
          <w:szCs w:val="24"/>
        </w:rPr>
        <w:t xml:space="preserve">Kwota wydatkowana na staż </w:t>
      </w:r>
      <w:r w:rsidR="00AC79AD" w:rsidRPr="00280AD8">
        <w:rPr>
          <w:sz w:val="24"/>
          <w:szCs w:val="24"/>
        </w:rPr>
        <w:t>zwiększyła się</w:t>
      </w:r>
      <w:r w:rsidR="00A07FC2" w:rsidRPr="00280AD8">
        <w:rPr>
          <w:sz w:val="24"/>
          <w:szCs w:val="24"/>
        </w:rPr>
        <w:t xml:space="preserve"> w odniesieniu do poprzedniego roku o </w:t>
      </w:r>
      <w:r w:rsidR="00AC79AD" w:rsidRPr="00280AD8">
        <w:rPr>
          <w:sz w:val="24"/>
          <w:szCs w:val="24"/>
        </w:rPr>
        <w:t>1 566 487</w:t>
      </w:r>
      <w:r w:rsidR="00A07FC2" w:rsidRPr="00280AD8">
        <w:rPr>
          <w:sz w:val="24"/>
          <w:szCs w:val="24"/>
        </w:rPr>
        <w:t>zł  (</w:t>
      </w:r>
      <w:r w:rsidR="00AC79AD" w:rsidRPr="00280AD8">
        <w:rPr>
          <w:sz w:val="24"/>
          <w:szCs w:val="24"/>
        </w:rPr>
        <w:t>73,</w:t>
      </w:r>
      <w:r w:rsidR="00041310" w:rsidRPr="00280AD8">
        <w:rPr>
          <w:sz w:val="24"/>
          <w:szCs w:val="24"/>
        </w:rPr>
        <w:t>87</w:t>
      </w:r>
      <w:r w:rsidR="00A07FC2" w:rsidRPr="00280AD8">
        <w:rPr>
          <w:sz w:val="24"/>
          <w:szCs w:val="24"/>
        </w:rPr>
        <w:t>%). W</w:t>
      </w:r>
      <w:r w:rsidR="00F73F25" w:rsidRPr="00280AD8">
        <w:rPr>
          <w:sz w:val="24"/>
          <w:szCs w:val="24"/>
        </w:rPr>
        <w:t xml:space="preserve">zrost wydatków o </w:t>
      </w:r>
      <w:r w:rsidR="00AC79AD" w:rsidRPr="00280AD8">
        <w:rPr>
          <w:sz w:val="24"/>
          <w:szCs w:val="24"/>
        </w:rPr>
        <w:t xml:space="preserve">326 705 </w:t>
      </w:r>
      <w:r w:rsidR="00F73F25" w:rsidRPr="00280AD8">
        <w:rPr>
          <w:sz w:val="24"/>
          <w:szCs w:val="24"/>
        </w:rPr>
        <w:t>zł</w:t>
      </w:r>
      <w:r w:rsidR="00352295" w:rsidRPr="00280AD8">
        <w:rPr>
          <w:sz w:val="24"/>
          <w:szCs w:val="24"/>
        </w:rPr>
        <w:t xml:space="preserve"> </w:t>
      </w:r>
      <w:r w:rsidR="00F73F25" w:rsidRPr="00280AD8">
        <w:rPr>
          <w:sz w:val="24"/>
          <w:szCs w:val="24"/>
        </w:rPr>
        <w:t xml:space="preserve">nastąpił w przypadku </w:t>
      </w:r>
      <w:r w:rsidR="006E17B2" w:rsidRPr="00280AD8">
        <w:rPr>
          <w:sz w:val="24"/>
          <w:szCs w:val="24"/>
        </w:rPr>
        <w:t>dotacji na podjęcie działalności gospodarczej</w:t>
      </w:r>
      <w:r w:rsidR="00F73F25" w:rsidRPr="00280AD8">
        <w:rPr>
          <w:sz w:val="24"/>
          <w:szCs w:val="24"/>
        </w:rPr>
        <w:t>. Na wzrost wydatków wpłynęł</w:t>
      </w:r>
      <w:r w:rsidR="00A476C2" w:rsidRPr="00280AD8">
        <w:rPr>
          <w:sz w:val="24"/>
          <w:szCs w:val="24"/>
        </w:rPr>
        <w:t>a</w:t>
      </w:r>
      <w:r w:rsidR="00F73F25" w:rsidRPr="00280AD8">
        <w:rPr>
          <w:sz w:val="24"/>
          <w:szCs w:val="24"/>
        </w:rPr>
        <w:t xml:space="preserve"> przede wszystkim</w:t>
      </w:r>
      <w:r w:rsidR="00352295" w:rsidRPr="00280AD8">
        <w:rPr>
          <w:sz w:val="24"/>
          <w:szCs w:val="24"/>
        </w:rPr>
        <w:t xml:space="preserve"> </w:t>
      </w:r>
      <w:r w:rsidR="006E17B2" w:rsidRPr="00280AD8">
        <w:rPr>
          <w:sz w:val="24"/>
          <w:szCs w:val="24"/>
        </w:rPr>
        <w:t>realizacja</w:t>
      </w:r>
      <w:r w:rsidR="007A545F" w:rsidRPr="00280AD8">
        <w:rPr>
          <w:sz w:val="24"/>
          <w:szCs w:val="24"/>
        </w:rPr>
        <w:t xml:space="preserve"> </w:t>
      </w:r>
      <w:r w:rsidR="006E17B2" w:rsidRPr="00280AD8">
        <w:rPr>
          <w:sz w:val="24"/>
          <w:szCs w:val="24"/>
        </w:rPr>
        <w:t xml:space="preserve">programu w ramach Działania 6.2 PO KL promującego przedsiębiorczość i udzielającego wsparcia finansowego na podjęcie własnej działalności gospodarczej. </w:t>
      </w:r>
    </w:p>
    <w:p w:rsidR="005F6C51" w:rsidRPr="00280AD8" w:rsidRDefault="005F6C51">
      <w:pPr>
        <w:ind w:firstLine="708"/>
        <w:rPr>
          <w:sz w:val="16"/>
          <w:szCs w:val="16"/>
        </w:rPr>
      </w:pPr>
    </w:p>
    <w:p w:rsidR="00212EAE" w:rsidRPr="00784A67" w:rsidRDefault="00212EAE" w:rsidP="00212EAE">
      <w:pPr>
        <w:jc w:val="center"/>
        <w:rPr>
          <w:sz w:val="24"/>
        </w:rPr>
      </w:pPr>
      <w:r w:rsidRPr="00784A67">
        <w:rPr>
          <w:sz w:val="24"/>
        </w:rPr>
        <w:t>Wydatki na aktywne formy przeciwdziałania bezrobociu</w:t>
      </w:r>
    </w:p>
    <w:p w:rsidR="005F6C51" w:rsidRPr="00784A67" w:rsidRDefault="00212EAE" w:rsidP="00212EAE">
      <w:pPr>
        <w:jc w:val="center"/>
        <w:rPr>
          <w:sz w:val="24"/>
        </w:rPr>
      </w:pPr>
      <w:r w:rsidRPr="00784A67">
        <w:rPr>
          <w:sz w:val="24"/>
        </w:rPr>
        <w:t>w latach 201</w:t>
      </w:r>
      <w:r w:rsidR="00AC79AD">
        <w:rPr>
          <w:sz w:val="24"/>
        </w:rPr>
        <w:t>2</w:t>
      </w:r>
      <w:r w:rsidRPr="00784A67">
        <w:rPr>
          <w:sz w:val="24"/>
        </w:rPr>
        <w:t xml:space="preserve"> - 201</w:t>
      </w:r>
      <w:r w:rsidR="00AC79AD">
        <w:rPr>
          <w:sz w:val="24"/>
        </w:rPr>
        <w:t>3</w:t>
      </w:r>
    </w:p>
    <w:p w:rsidR="005F6C51" w:rsidRPr="00280AD8" w:rsidRDefault="005F6C51" w:rsidP="00212EAE">
      <w:pPr>
        <w:jc w:val="center"/>
        <w:rPr>
          <w:sz w:val="16"/>
          <w:szCs w:val="16"/>
        </w:rPr>
      </w:pPr>
    </w:p>
    <w:p w:rsidR="005F6C51" w:rsidRPr="007A545F" w:rsidRDefault="00AC79AD" w:rsidP="00AC79AD">
      <w:pPr>
        <w:jc w:val="center"/>
        <w:rPr>
          <w:sz w:val="16"/>
          <w:szCs w:val="16"/>
        </w:rPr>
      </w:pPr>
      <w:r w:rsidRPr="00AC79AD">
        <w:rPr>
          <w:noProof/>
          <w:sz w:val="16"/>
          <w:szCs w:val="16"/>
          <w:lang w:eastAsia="pl-PL"/>
        </w:rPr>
        <w:drawing>
          <wp:inline distT="0" distB="0" distL="0" distR="0">
            <wp:extent cx="4499787" cy="2126512"/>
            <wp:effectExtent l="19050" t="0" r="15063" b="7088"/>
            <wp:docPr id="3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6C51" w:rsidRPr="00784A67" w:rsidRDefault="00EC0365">
      <w:pPr>
        <w:ind w:firstLine="708"/>
        <w:rPr>
          <w:sz w:val="24"/>
        </w:rPr>
      </w:pPr>
      <w:r>
        <w:rPr>
          <w:sz w:val="18"/>
          <w:szCs w:val="18"/>
        </w:rPr>
        <w:t xml:space="preserve">           </w:t>
      </w:r>
      <w:r w:rsidR="007A545F">
        <w:rPr>
          <w:sz w:val="18"/>
          <w:szCs w:val="18"/>
        </w:rPr>
        <w:t xml:space="preserve">          </w:t>
      </w:r>
      <w:r>
        <w:rPr>
          <w:sz w:val="18"/>
          <w:szCs w:val="18"/>
        </w:rPr>
        <w:t xml:space="preserve">  Źródło: opracowanie własne </w:t>
      </w:r>
      <w:r w:rsidRPr="00C03FD5">
        <w:rPr>
          <w:sz w:val="18"/>
          <w:szCs w:val="18"/>
        </w:rPr>
        <w:t xml:space="preserve"> </w:t>
      </w:r>
    </w:p>
    <w:p w:rsidR="005F6C51" w:rsidRPr="00784A67" w:rsidRDefault="005F6C51">
      <w:pPr>
        <w:ind w:firstLine="708"/>
        <w:rPr>
          <w:sz w:val="24"/>
        </w:rPr>
      </w:pPr>
    </w:p>
    <w:p w:rsidR="00280AD8" w:rsidRPr="00280AD8" w:rsidRDefault="00280AD8" w:rsidP="00280AD8">
      <w:pPr>
        <w:jc w:val="center"/>
        <w:rPr>
          <w:sz w:val="24"/>
        </w:rPr>
      </w:pPr>
      <w:r w:rsidRPr="00280AD8">
        <w:rPr>
          <w:sz w:val="24"/>
        </w:rPr>
        <w:t xml:space="preserve">Struktura wydatków w 2013 roku na aktywne formy </w:t>
      </w:r>
    </w:p>
    <w:p w:rsidR="00280AD8" w:rsidRDefault="00280AD8" w:rsidP="00280AD8">
      <w:pPr>
        <w:jc w:val="center"/>
        <w:rPr>
          <w:sz w:val="24"/>
        </w:rPr>
      </w:pPr>
    </w:p>
    <w:p w:rsidR="00280AD8" w:rsidRPr="0005734C" w:rsidRDefault="00280AD8" w:rsidP="00280AD8">
      <w:pPr>
        <w:jc w:val="center"/>
        <w:rPr>
          <w:sz w:val="24"/>
        </w:rPr>
      </w:pPr>
      <w:r w:rsidRPr="00114E77">
        <w:rPr>
          <w:noProof/>
          <w:sz w:val="24"/>
          <w:lang w:eastAsia="pl-PL"/>
        </w:rPr>
        <w:drawing>
          <wp:inline distT="0" distB="0" distL="0" distR="0">
            <wp:extent cx="6318900" cy="3965944"/>
            <wp:effectExtent l="19050" t="0" r="24750" b="0"/>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0AD8" w:rsidRDefault="00280AD8" w:rsidP="00280AD8">
      <w:pPr>
        <w:rPr>
          <w:sz w:val="18"/>
          <w:szCs w:val="18"/>
        </w:rPr>
      </w:pPr>
      <w:r>
        <w:rPr>
          <w:sz w:val="18"/>
          <w:szCs w:val="18"/>
        </w:rPr>
        <w:t xml:space="preserve">           </w:t>
      </w:r>
    </w:p>
    <w:p w:rsidR="00280AD8" w:rsidRPr="00C03FD5" w:rsidRDefault="00280AD8" w:rsidP="00280AD8">
      <w:pPr>
        <w:rPr>
          <w:b/>
          <w:sz w:val="18"/>
          <w:szCs w:val="18"/>
        </w:rPr>
      </w:pPr>
      <w:r>
        <w:rPr>
          <w:sz w:val="18"/>
          <w:szCs w:val="18"/>
        </w:rPr>
        <w:t xml:space="preserve">           Źródło: opracowanie własne </w:t>
      </w:r>
      <w:r w:rsidRPr="00C03FD5">
        <w:rPr>
          <w:sz w:val="18"/>
          <w:szCs w:val="18"/>
        </w:rPr>
        <w:t xml:space="preserve"> </w:t>
      </w:r>
    </w:p>
    <w:p w:rsidR="00113F0D" w:rsidRPr="00280AD8" w:rsidRDefault="00352295" w:rsidP="00113F0D">
      <w:pPr>
        <w:rPr>
          <w:sz w:val="16"/>
          <w:szCs w:val="16"/>
        </w:rPr>
      </w:pPr>
      <w:r w:rsidRPr="00280AD8">
        <w:rPr>
          <w:sz w:val="24"/>
        </w:rPr>
        <w:lastRenderedPageBreak/>
        <w:t>Wydatki poniesione na aktywne formy przeciwdziałania bezrobociu</w:t>
      </w:r>
      <w:r w:rsidR="007027BB" w:rsidRPr="00280AD8">
        <w:rPr>
          <w:sz w:val="24"/>
        </w:rPr>
        <w:t xml:space="preserve"> przedstawia</w:t>
      </w:r>
      <w:r w:rsidR="003D2DEE" w:rsidRPr="00280AD8">
        <w:rPr>
          <w:sz w:val="24"/>
        </w:rPr>
        <w:t>ły</w:t>
      </w:r>
      <w:r w:rsidR="007027BB" w:rsidRPr="00280AD8">
        <w:rPr>
          <w:sz w:val="24"/>
        </w:rPr>
        <w:t xml:space="preserve"> się następująco </w:t>
      </w:r>
      <w:r w:rsidRPr="00280AD8">
        <w:rPr>
          <w:sz w:val="24"/>
        </w:rPr>
        <w:t>:</w:t>
      </w:r>
    </w:p>
    <w:tbl>
      <w:tblPr>
        <w:tblpPr w:leftFromText="141" w:rightFromText="141" w:vertAnchor="text" w:horzAnchor="margin" w:tblpX="-411" w:tblpY="266"/>
        <w:tblW w:w="10495" w:type="dxa"/>
        <w:tblLayout w:type="fixed"/>
        <w:tblCellMar>
          <w:left w:w="0" w:type="dxa"/>
          <w:right w:w="0" w:type="dxa"/>
        </w:tblCellMar>
        <w:tblLook w:val="0000"/>
      </w:tblPr>
      <w:tblGrid>
        <w:gridCol w:w="574"/>
        <w:gridCol w:w="2845"/>
        <w:gridCol w:w="1139"/>
        <w:gridCol w:w="996"/>
        <w:gridCol w:w="1279"/>
        <w:gridCol w:w="1138"/>
        <w:gridCol w:w="1280"/>
        <w:gridCol w:w="1244"/>
      </w:tblGrid>
      <w:tr w:rsidR="007B5EF5" w:rsidRPr="00280AD8" w:rsidTr="004C0D58">
        <w:trPr>
          <w:cantSplit/>
          <w:trHeight w:hRule="exact" w:val="201"/>
        </w:trPr>
        <w:tc>
          <w:tcPr>
            <w:tcW w:w="3419" w:type="dxa"/>
            <w:gridSpan w:val="2"/>
            <w:vMerge w:val="restart"/>
            <w:tcBorders>
              <w:top w:val="single" w:sz="4" w:space="0" w:color="000000"/>
              <w:left w:val="single" w:sz="4" w:space="0" w:color="000000"/>
              <w:bottom w:val="single" w:sz="4" w:space="0" w:color="000000"/>
            </w:tcBorders>
            <w:vAlign w:val="center"/>
          </w:tcPr>
          <w:p w:rsidR="007B5EF5" w:rsidRPr="00280AD8" w:rsidRDefault="007B5EF5" w:rsidP="00033BDB">
            <w:pPr>
              <w:snapToGrid w:val="0"/>
              <w:jc w:val="center"/>
              <w:rPr>
                <w:b/>
              </w:rPr>
            </w:pPr>
            <w:r w:rsidRPr="00280AD8">
              <w:rPr>
                <w:b/>
              </w:rPr>
              <w:t>Wyszczególnienie</w:t>
            </w:r>
          </w:p>
        </w:tc>
        <w:tc>
          <w:tcPr>
            <w:tcW w:w="2135" w:type="dxa"/>
            <w:gridSpan w:val="2"/>
            <w:tcBorders>
              <w:top w:val="single" w:sz="4" w:space="0" w:color="000000"/>
              <w:left w:val="single" w:sz="4" w:space="0" w:color="000000"/>
              <w:bottom w:val="single" w:sz="4" w:space="0" w:color="000000"/>
            </w:tcBorders>
            <w:vAlign w:val="center"/>
          </w:tcPr>
          <w:p w:rsidR="007B5EF5" w:rsidRPr="00280AD8" w:rsidRDefault="007B5EF5" w:rsidP="00033BDB">
            <w:pPr>
              <w:snapToGrid w:val="0"/>
              <w:jc w:val="center"/>
              <w:rPr>
                <w:b/>
              </w:rPr>
            </w:pPr>
            <w:r w:rsidRPr="00280AD8">
              <w:rPr>
                <w:b/>
              </w:rPr>
              <w:t>2012r.</w:t>
            </w:r>
          </w:p>
        </w:tc>
        <w:tc>
          <w:tcPr>
            <w:tcW w:w="2417" w:type="dxa"/>
            <w:gridSpan w:val="2"/>
            <w:tcBorders>
              <w:top w:val="single" w:sz="4" w:space="0" w:color="000000"/>
              <w:left w:val="single" w:sz="4" w:space="0" w:color="000000"/>
              <w:bottom w:val="single" w:sz="4" w:space="0" w:color="000000"/>
            </w:tcBorders>
            <w:vAlign w:val="center"/>
          </w:tcPr>
          <w:p w:rsidR="007B5EF5" w:rsidRPr="00280AD8" w:rsidRDefault="007B5EF5" w:rsidP="00033BDB">
            <w:pPr>
              <w:snapToGrid w:val="0"/>
              <w:jc w:val="center"/>
              <w:rPr>
                <w:b/>
              </w:rPr>
            </w:pPr>
            <w:r w:rsidRPr="00280AD8">
              <w:rPr>
                <w:b/>
              </w:rPr>
              <w:t>2013r.</w:t>
            </w:r>
          </w:p>
        </w:tc>
        <w:tc>
          <w:tcPr>
            <w:tcW w:w="2524" w:type="dxa"/>
            <w:gridSpan w:val="2"/>
            <w:tcBorders>
              <w:top w:val="single" w:sz="4" w:space="0" w:color="000000"/>
              <w:left w:val="single" w:sz="4" w:space="0" w:color="000000"/>
              <w:bottom w:val="single" w:sz="4" w:space="0" w:color="auto"/>
              <w:right w:val="single" w:sz="4" w:space="0" w:color="000000"/>
            </w:tcBorders>
            <w:vAlign w:val="center"/>
          </w:tcPr>
          <w:p w:rsidR="007B5EF5" w:rsidRPr="00280AD8" w:rsidRDefault="007B5EF5" w:rsidP="00033BDB">
            <w:pPr>
              <w:jc w:val="center"/>
              <w:rPr>
                <w:b/>
              </w:rPr>
            </w:pPr>
            <w:r w:rsidRPr="00280AD8">
              <w:rPr>
                <w:b/>
              </w:rPr>
              <w:t>Wzrost(+)  /spadek(-)</w:t>
            </w:r>
            <w:r w:rsidR="004C0D58">
              <w:rPr>
                <w:b/>
              </w:rPr>
              <w:t xml:space="preserve"> </w:t>
            </w:r>
          </w:p>
        </w:tc>
      </w:tr>
      <w:tr w:rsidR="004C0D58" w:rsidRPr="00280AD8" w:rsidTr="004C0D58">
        <w:trPr>
          <w:cantSplit/>
          <w:trHeight w:hRule="exact" w:val="235"/>
        </w:trPr>
        <w:tc>
          <w:tcPr>
            <w:tcW w:w="3419" w:type="dxa"/>
            <w:gridSpan w:val="2"/>
            <w:vMerge/>
            <w:tcBorders>
              <w:top w:val="single" w:sz="4" w:space="0" w:color="000000"/>
              <w:left w:val="single" w:sz="4" w:space="0" w:color="000000"/>
              <w:bottom w:val="single" w:sz="4" w:space="0" w:color="000000"/>
            </w:tcBorders>
            <w:vAlign w:val="center"/>
          </w:tcPr>
          <w:p w:rsidR="004C0D58" w:rsidRPr="00280AD8" w:rsidRDefault="004C0D58" w:rsidP="00033BDB"/>
        </w:tc>
        <w:tc>
          <w:tcPr>
            <w:tcW w:w="7076" w:type="dxa"/>
            <w:gridSpan w:val="6"/>
            <w:tcBorders>
              <w:left w:val="single" w:sz="4" w:space="0" w:color="000000"/>
              <w:bottom w:val="single" w:sz="4" w:space="0" w:color="000000"/>
              <w:right w:val="single" w:sz="4" w:space="0" w:color="auto"/>
            </w:tcBorders>
            <w:vAlign w:val="center"/>
          </w:tcPr>
          <w:p w:rsidR="004C0D58" w:rsidRPr="004C0D58" w:rsidRDefault="004C0D58" w:rsidP="00033BDB">
            <w:pPr>
              <w:snapToGrid w:val="0"/>
              <w:jc w:val="center"/>
            </w:pPr>
            <w:r>
              <w:rPr>
                <w:b/>
              </w:rPr>
              <w:t xml:space="preserve">                                 </w:t>
            </w:r>
            <w:r w:rsidRPr="00280AD8">
              <w:rPr>
                <w:b/>
              </w:rPr>
              <w:t>Kwota</w:t>
            </w:r>
            <w:r>
              <w:rPr>
                <w:b/>
              </w:rPr>
              <w:t xml:space="preserve">                                                 </w:t>
            </w:r>
            <w:r w:rsidRPr="004C0D58">
              <w:t>2013:2012</w:t>
            </w:r>
          </w:p>
          <w:p w:rsidR="004C0D58" w:rsidRPr="00280AD8" w:rsidRDefault="004C0D58" w:rsidP="004C0D58">
            <w:pPr>
              <w:suppressAutoHyphens w:val="0"/>
              <w:jc w:val="center"/>
              <w:rPr>
                <w:b/>
              </w:rPr>
            </w:pPr>
            <w:r w:rsidRPr="00280AD8">
              <w:rPr>
                <w:b/>
              </w:rPr>
              <w:t>Kwota</w:t>
            </w:r>
          </w:p>
        </w:tc>
      </w:tr>
      <w:tr w:rsidR="007B5EF5" w:rsidRPr="00280AD8" w:rsidTr="004C0D58">
        <w:trPr>
          <w:trHeight w:val="66"/>
        </w:trPr>
        <w:tc>
          <w:tcPr>
            <w:tcW w:w="3419" w:type="dxa"/>
            <w:gridSpan w:val="2"/>
            <w:tcBorders>
              <w:left w:val="single" w:sz="4" w:space="0" w:color="000000"/>
              <w:bottom w:val="single" w:sz="4" w:space="0" w:color="000000"/>
            </w:tcBorders>
          </w:tcPr>
          <w:p w:rsidR="007B5EF5" w:rsidRPr="004C0D58" w:rsidRDefault="007B5EF5" w:rsidP="00033BDB">
            <w:pPr>
              <w:snapToGrid w:val="0"/>
              <w:jc w:val="center"/>
              <w:rPr>
                <w:i/>
                <w:sz w:val="16"/>
                <w:szCs w:val="16"/>
              </w:rPr>
            </w:pPr>
            <w:r w:rsidRPr="004C0D58">
              <w:rPr>
                <w:i/>
                <w:sz w:val="16"/>
                <w:szCs w:val="16"/>
              </w:rPr>
              <w:t>1</w:t>
            </w:r>
          </w:p>
        </w:tc>
        <w:tc>
          <w:tcPr>
            <w:tcW w:w="1139" w:type="dxa"/>
            <w:tcBorders>
              <w:left w:val="single" w:sz="4" w:space="0" w:color="000000"/>
              <w:bottom w:val="single" w:sz="4" w:space="0" w:color="000000"/>
              <w:right w:val="single" w:sz="4" w:space="0" w:color="auto"/>
            </w:tcBorders>
          </w:tcPr>
          <w:p w:rsidR="007B5EF5" w:rsidRPr="004C0D58" w:rsidRDefault="007B5EF5" w:rsidP="00033BDB">
            <w:pPr>
              <w:snapToGrid w:val="0"/>
              <w:jc w:val="center"/>
              <w:rPr>
                <w:i/>
                <w:sz w:val="16"/>
                <w:szCs w:val="16"/>
              </w:rPr>
            </w:pPr>
            <w:r w:rsidRPr="004C0D58">
              <w:rPr>
                <w:i/>
                <w:sz w:val="16"/>
                <w:szCs w:val="16"/>
              </w:rPr>
              <w:t>2</w:t>
            </w:r>
          </w:p>
        </w:tc>
        <w:tc>
          <w:tcPr>
            <w:tcW w:w="996" w:type="dxa"/>
            <w:tcBorders>
              <w:left w:val="single" w:sz="4" w:space="0" w:color="auto"/>
              <w:bottom w:val="single" w:sz="4" w:space="0" w:color="000000"/>
            </w:tcBorders>
          </w:tcPr>
          <w:p w:rsidR="007B5EF5" w:rsidRPr="004C0D58" w:rsidRDefault="008A14EB" w:rsidP="00033BDB">
            <w:pPr>
              <w:snapToGrid w:val="0"/>
              <w:jc w:val="center"/>
              <w:rPr>
                <w:i/>
                <w:sz w:val="16"/>
                <w:szCs w:val="16"/>
              </w:rPr>
            </w:pPr>
            <w:r w:rsidRPr="004C0D58">
              <w:rPr>
                <w:i/>
                <w:sz w:val="16"/>
                <w:szCs w:val="16"/>
              </w:rPr>
              <w:t>3</w:t>
            </w:r>
          </w:p>
        </w:tc>
        <w:tc>
          <w:tcPr>
            <w:tcW w:w="1279" w:type="dxa"/>
            <w:tcBorders>
              <w:left w:val="single" w:sz="4" w:space="0" w:color="000000"/>
              <w:bottom w:val="single" w:sz="4" w:space="0" w:color="000000"/>
              <w:right w:val="single" w:sz="4" w:space="0" w:color="auto"/>
            </w:tcBorders>
          </w:tcPr>
          <w:p w:rsidR="007B5EF5" w:rsidRPr="004C0D58" w:rsidRDefault="008A14EB" w:rsidP="00033BDB">
            <w:pPr>
              <w:snapToGrid w:val="0"/>
              <w:jc w:val="center"/>
              <w:rPr>
                <w:i/>
                <w:sz w:val="16"/>
                <w:szCs w:val="16"/>
              </w:rPr>
            </w:pPr>
            <w:r w:rsidRPr="004C0D58">
              <w:rPr>
                <w:i/>
                <w:sz w:val="16"/>
                <w:szCs w:val="16"/>
              </w:rPr>
              <w:t>4</w:t>
            </w:r>
          </w:p>
        </w:tc>
        <w:tc>
          <w:tcPr>
            <w:tcW w:w="1138" w:type="dxa"/>
            <w:tcBorders>
              <w:left w:val="single" w:sz="4" w:space="0" w:color="auto"/>
              <w:bottom w:val="single" w:sz="4" w:space="0" w:color="000000"/>
            </w:tcBorders>
          </w:tcPr>
          <w:p w:rsidR="007B5EF5" w:rsidRPr="004C0D58" w:rsidRDefault="008A14EB" w:rsidP="00033BDB">
            <w:pPr>
              <w:snapToGrid w:val="0"/>
              <w:jc w:val="center"/>
              <w:rPr>
                <w:i/>
                <w:sz w:val="16"/>
                <w:szCs w:val="16"/>
              </w:rPr>
            </w:pPr>
            <w:r w:rsidRPr="004C0D58">
              <w:rPr>
                <w:i/>
                <w:sz w:val="16"/>
                <w:szCs w:val="16"/>
              </w:rPr>
              <w:t>5</w:t>
            </w:r>
          </w:p>
        </w:tc>
        <w:tc>
          <w:tcPr>
            <w:tcW w:w="1280" w:type="dxa"/>
            <w:tcBorders>
              <w:left w:val="single" w:sz="4" w:space="0" w:color="000000"/>
              <w:bottom w:val="single" w:sz="4" w:space="0" w:color="000000"/>
              <w:right w:val="single" w:sz="4" w:space="0" w:color="auto"/>
            </w:tcBorders>
          </w:tcPr>
          <w:p w:rsidR="007B5EF5" w:rsidRPr="004C0D58" w:rsidRDefault="008A14EB" w:rsidP="00033BDB">
            <w:pPr>
              <w:snapToGrid w:val="0"/>
              <w:jc w:val="center"/>
              <w:rPr>
                <w:i/>
                <w:sz w:val="16"/>
                <w:szCs w:val="16"/>
              </w:rPr>
            </w:pPr>
            <w:r w:rsidRPr="004C0D58">
              <w:rPr>
                <w:i/>
                <w:sz w:val="16"/>
                <w:szCs w:val="16"/>
              </w:rPr>
              <w:t>6</w:t>
            </w:r>
          </w:p>
        </w:tc>
        <w:tc>
          <w:tcPr>
            <w:tcW w:w="1244" w:type="dxa"/>
            <w:tcBorders>
              <w:left w:val="single" w:sz="4" w:space="0" w:color="000000"/>
              <w:bottom w:val="single" w:sz="4" w:space="0" w:color="000000"/>
              <w:right w:val="single" w:sz="4" w:space="0" w:color="auto"/>
            </w:tcBorders>
          </w:tcPr>
          <w:p w:rsidR="007B5EF5" w:rsidRPr="004C0D58" w:rsidRDefault="008A14EB" w:rsidP="00033BDB">
            <w:pPr>
              <w:snapToGrid w:val="0"/>
              <w:jc w:val="center"/>
              <w:rPr>
                <w:i/>
                <w:sz w:val="16"/>
                <w:szCs w:val="16"/>
              </w:rPr>
            </w:pPr>
            <w:r w:rsidRPr="004C0D58">
              <w:rPr>
                <w:i/>
                <w:sz w:val="16"/>
                <w:szCs w:val="16"/>
              </w:rPr>
              <w:t>7</w:t>
            </w:r>
          </w:p>
        </w:tc>
      </w:tr>
      <w:tr w:rsidR="007B5EF5" w:rsidRPr="00280AD8" w:rsidTr="004C0D58">
        <w:trPr>
          <w:trHeight w:val="241"/>
        </w:trPr>
        <w:tc>
          <w:tcPr>
            <w:tcW w:w="3419" w:type="dxa"/>
            <w:gridSpan w:val="2"/>
            <w:tcBorders>
              <w:left w:val="single" w:sz="4" w:space="0" w:color="000000"/>
              <w:bottom w:val="single" w:sz="4" w:space="0" w:color="000000"/>
            </w:tcBorders>
            <w:vAlign w:val="center"/>
          </w:tcPr>
          <w:p w:rsidR="007B5EF5" w:rsidRPr="00280AD8" w:rsidRDefault="007B5EF5" w:rsidP="00033BDB">
            <w:pPr>
              <w:snapToGrid w:val="0"/>
              <w:jc w:val="center"/>
              <w:rPr>
                <w:b/>
              </w:rPr>
            </w:pPr>
            <w:r w:rsidRPr="00280AD8">
              <w:rPr>
                <w:b/>
              </w:rPr>
              <w:t>Ogółem:</w:t>
            </w:r>
          </w:p>
        </w:tc>
        <w:tc>
          <w:tcPr>
            <w:tcW w:w="1139" w:type="dxa"/>
            <w:tcBorders>
              <w:left w:val="single" w:sz="4" w:space="0" w:color="000000"/>
              <w:bottom w:val="single" w:sz="4" w:space="0" w:color="000000"/>
              <w:right w:val="single" w:sz="4" w:space="0" w:color="auto"/>
            </w:tcBorders>
            <w:vAlign w:val="center"/>
          </w:tcPr>
          <w:p w:rsidR="007B5EF5" w:rsidRPr="00280AD8" w:rsidRDefault="007B5EF5" w:rsidP="00033BDB">
            <w:pPr>
              <w:tabs>
                <w:tab w:val="left" w:pos="-14"/>
              </w:tabs>
              <w:snapToGrid w:val="0"/>
              <w:ind w:left="-283"/>
              <w:jc w:val="right"/>
              <w:rPr>
                <w:b/>
              </w:rPr>
            </w:pPr>
            <w:r w:rsidRPr="00280AD8">
              <w:rPr>
                <w:b/>
              </w:rPr>
              <w:t>4 473 011</w:t>
            </w:r>
            <w:r w:rsidRPr="00280AD8">
              <w:rPr>
                <w:b/>
                <w:vertAlign w:val="superscript"/>
              </w:rPr>
              <w:t>*)</w:t>
            </w:r>
          </w:p>
        </w:tc>
        <w:tc>
          <w:tcPr>
            <w:tcW w:w="996" w:type="dxa"/>
            <w:tcBorders>
              <w:left w:val="single" w:sz="4" w:space="0" w:color="auto"/>
              <w:bottom w:val="single" w:sz="4" w:space="0" w:color="000000"/>
            </w:tcBorders>
            <w:vAlign w:val="center"/>
          </w:tcPr>
          <w:p w:rsidR="007B5EF5" w:rsidRPr="00280AD8" w:rsidRDefault="007B5EF5" w:rsidP="00033BDB">
            <w:pPr>
              <w:snapToGrid w:val="0"/>
              <w:ind w:left="-283"/>
              <w:jc w:val="right"/>
              <w:rPr>
                <w:b/>
              </w:rPr>
            </w:pPr>
            <w:r w:rsidRPr="00280AD8">
              <w:rPr>
                <w:b/>
              </w:rPr>
              <w:t>340 767</w:t>
            </w:r>
            <w:r w:rsidRPr="00280AD8">
              <w:rPr>
                <w:b/>
                <w:vertAlign w:val="superscript"/>
              </w:rPr>
              <w:t>**)</w:t>
            </w:r>
          </w:p>
        </w:tc>
        <w:tc>
          <w:tcPr>
            <w:tcW w:w="1279" w:type="dxa"/>
            <w:tcBorders>
              <w:left w:val="single" w:sz="4" w:space="0" w:color="000000"/>
              <w:bottom w:val="single" w:sz="4" w:space="0" w:color="000000"/>
              <w:right w:val="single" w:sz="4" w:space="0" w:color="auto"/>
            </w:tcBorders>
            <w:vAlign w:val="center"/>
          </w:tcPr>
          <w:p w:rsidR="007B5EF5" w:rsidRPr="00280AD8" w:rsidRDefault="007B5EF5" w:rsidP="007B5EF5">
            <w:pPr>
              <w:tabs>
                <w:tab w:val="left" w:pos="-14"/>
                <w:tab w:val="left" w:pos="141"/>
              </w:tabs>
              <w:snapToGrid w:val="0"/>
              <w:ind w:right="141"/>
              <w:jc w:val="right"/>
              <w:rPr>
                <w:b/>
              </w:rPr>
            </w:pPr>
            <w:r w:rsidRPr="00280AD8">
              <w:rPr>
                <w:b/>
              </w:rPr>
              <w:t>6 129</w:t>
            </w:r>
            <w:r w:rsidR="00012C3F" w:rsidRPr="00280AD8">
              <w:rPr>
                <w:b/>
              </w:rPr>
              <w:t> </w:t>
            </w:r>
            <w:r w:rsidRPr="00280AD8">
              <w:rPr>
                <w:b/>
              </w:rPr>
              <w:t>809</w:t>
            </w:r>
            <w:r w:rsidR="00012C3F" w:rsidRPr="00280AD8">
              <w:rPr>
                <w:b/>
                <w:vertAlign w:val="superscript"/>
              </w:rPr>
              <w:t>*)</w:t>
            </w:r>
          </w:p>
        </w:tc>
        <w:tc>
          <w:tcPr>
            <w:tcW w:w="1138" w:type="dxa"/>
            <w:tcBorders>
              <w:left w:val="single" w:sz="4" w:space="0" w:color="auto"/>
              <w:bottom w:val="single" w:sz="4" w:space="0" w:color="000000"/>
            </w:tcBorders>
            <w:vAlign w:val="center"/>
          </w:tcPr>
          <w:p w:rsidR="007B5EF5" w:rsidRPr="00280AD8" w:rsidRDefault="007E75ED" w:rsidP="007E75ED">
            <w:pPr>
              <w:snapToGrid w:val="0"/>
              <w:ind w:right="141"/>
              <w:jc w:val="right"/>
              <w:rPr>
                <w:b/>
              </w:rPr>
            </w:pPr>
            <w:r w:rsidRPr="00280AD8">
              <w:rPr>
                <w:b/>
              </w:rPr>
              <w:t>809 587</w:t>
            </w:r>
            <w:r w:rsidRPr="00280AD8">
              <w:rPr>
                <w:b/>
                <w:vertAlign w:val="superscript"/>
              </w:rPr>
              <w:t>**)</w:t>
            </w:r>
          </w:p>
        </w:tc>
        <w:tc>
          <w:tcPr>
            <w:tcW w:w="1280" w:type="dxa"/>
            <w:tcBorders>
              <w:left w:val="single" w:sz="4" w:space="0" w:color="000000"/>
              <w:bottom w:val="single" w:sz="4" w:space="0" w:color="000000"/>
              <w:right w:val="single" w:sz="4" w:space="0" w:color="auto"/>
            </w:tcBorders>
            <w:vAlign w:val="center"/>
          </w:tcPr>
          <w:p w:rsidR="007B5EF5" w:rsidRPr="00280AD8" w:rsidRDefault="000E2FD5" w:rsidP="000E2FD5">
            <w:pPr>
              <w:snapToGrid w:val="0"/>
              <w:ind w:right="142"/>
              <w:jc w:val="right"/>
              <w:rPr>
                <w:b/>
              </w:rPr>
            </w:pPr>
            <w:r w:rsidRPr="00280AD8">
              <w:rPr>
                <w:b/>
              </w:rPr>
              <w:t>+ 2 125 618</w:t>
            </w:r>
          </w:p>
        </w:tc>
        <w:tc>
          <w:tcPr>
            <w:tcW w:w="1244" w:type="dxa"/>
            <w:tcBorders>
              <w:left w:val="single" w:sz="4" w:space="0" w:color="000000"/>
              <w:bottom w:val="single" w:sz="4" w:space="0" w:color="000000"/>
              <w:right w:val="single" w:sz="4" w:space="0" w:color="auto"/>
            </w:tcBorders>
            <w:vAlign w:val="center"/>
          </w:tcPr>
          <w:p w:rsidR="007B5EF5" w:rsidRPr="00280AD8" w:rsidRDefault="000E2FD5" w:rsidP="000E2FD5">
            <w:pPr>
              <w:snapToGrid w:val="0"/>
              <w:ind w:right="141"/>
              <w:jc w:val="right"/>
              <w:rPr>
                <w:b/>
              </w:rPr>
            </w:pPr>
            <w:r w:rsidRPr="00280AD8">
              <w:rPr>
                <w:b/>
              </w:rPr>
              <w:t>+ 44,18</w:t>
            </w:r>
            <w:r w:rsidR="004C0D58">
              <w:rPr>
                <w:b/>
              </w:rPr>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1</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szkolenia (w tym koszt egzaminu)</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222 422</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14 423</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left="-283" w:right="141"/>
              <w:jc w:val="right"/>
            </w:pPr>
            <w:r w:rsidRPr="00280AD8">
              <w:t>169 615</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31 464</w:t>
            </w:r>
          </w:p>
        </w:tc>
        <w:tc>
          <w:tcPr>
            <w:tcW w:w="1280" w:type="dxa"/>
            <w:tcBorders>
              <w:left w:val="single" w:sz="4" w:space="0" w:color="000000"/>
              <w:bottom w:val="single" w:sz="4" w:space="0" w:color="auto"/>
              <w:right w:val="single" w:sz="4" w:space="0" w:color="auto"/>
            </w:tcBorders>
            <w:shd w:val="clear" w:color="auto" w:fill="D9D9D9"/>
            <w:vAlign w:val="center"/>
          </w:tcPr>
          <w:p w:rsidR="007B5EF5" w:rsidRPr="00280AD8" w:rsidRDefault="0041447C" w:rsidP="000E2FD5">
            <w:pPr>
              <w:snapToGrid w:val="0"/>
              <w:ind w:right="123"/>
              <w:jc w:val="right"/>
            </w:pPr>
            <w:r w:rsidRPr="00280AD8">
              <w:t>-</w:t>
            </w:r>
            <w:r w:rsidR="000E2FD5" w:rsidRPr="00280AD8">
              <w:t xml:space="preserve"> 35 766</w:t>
            </w:r>
          </w:p>
        </w:tc>
        <w:tc>
          <w:tcPr>
            <w:tcW w:w="1244" w:type="dxa"/>
            <w:tcBorders>
              <w:left w:val="single" w:sz="4" w:space="0" w:color="auto"/>
              <w:bottom w:val="single" w:sz="4" w:space="0" w:color="auto"/>
              <w:right w:val="single" w:sz="4" w:space="0" w:color="000000"/>
            </w:tcBorders>
            <w:shd w:val="clear" w:color="auto" w:fill="D9D9D9"/>
            <w:vAlign w:val="center"/>
          </w:tcPr>
          <w:p w:rsidR="007B5EF5" w:rsidRPr="00280AD8" w:rsidRDefault="0041447C" w:rsidP="000E2FD5">
            <w:pPr>
              <w:snapToGrid w:val="0"/>
              <w:ind w:right="123"/>
              <w:jc w:val="right"/>
            </w:pPr>
            <w:r w:rsidRPr="00280AD8">
              <w:t>-</w:t>
            </w:r>
            <w:r w:rsidR="000E2FD5" w:rsidRPr="00280AD8">
              <w:t xml:space="preserve"> 15,10</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FFFFFF" w:fill="FFFFFF"/>
            <w:vAlign w:val="center"/>
          </w:tcPr>
          <w:p w:rsidR="007B5EF5" w:rsidRPr="00280AD8" w:rsidRDefault="007B5EF5" w:rsidP="00033BDB">
            <w:pPr>
              <w:snapToGrid w:val="0"/>
              <w:jc w:val="center"/>
            </w:pPr>
            <w:r w:rsidRPr="00280AD8">
              <w:t>2</w:t>
            </w:r>
          </w:p>
        </w:tc>
        <w:tc>
          <w:tcPr>
            <w:tcW w:w="2845" w:type="dxa"/>
            <w:tcBorders>
              <w:left w:val="single" w:sz="4" w:space="0" w:color="000000"/>
              <w:bottom w:val="single" w:sz="4" w:space="0" w:color="000000"/>
            </w:tcBorders>
            <w:shd w:val="clear" w:color="FFFFFF" w:fill="FFFFFF"/>
            <w:vAlign w:val="center"/>
          </w:tcPr>
          <w:p w:rsidR="007B5EF5" w:rsidRPr="00280AD8" w:rsidRDefault="007B5EF5" w:rsidP="00033BDB">
            <w:pPr>
              <w:snapToGrid w:val="0"/>
            </w:pPr>
            <w:r w:rsidRPr="00280AD8">
              <w:t>staż zawodowy</w:t>
            </w:r>
          </w:p>
        </w:tc>
        <w:tc>
          <w:tcPr>
            <w:tcW w:w="1139" w:type="dxa"/>
            <w:tcBorders>
              <w:left w:val="single" w:sz="4" w:space="0" w:color="000000"/>
              <w:bottom w:val="single" w:sz="4" w:space="0" w:color="000000"/>
              <w:right w:val="single" w:sz="4" w:space="0" w:color="auto"/>
            </w:tcBorders>
            <w:shd w:val="clear" w:color="FFFFFF" w:fill="FFFFFF"/>
            <w:vAlign w:val="center"/>
          </w:tcPr>
          <w:p w:rsidR="007B5EF5" w:rsidRPr="00280AD8" w:rsidRDefault="007B5EF5" w:rsidP="00033BDB">
            <w:pPr>
              <w:snapToGrid w:val="0"/>
              <w:ind w:left="-283" w:right="136"/>
              <w:jc w:val="right"/>
            </w:pPr>
            <w:r w:rsidRPr="00280AD8">
              <w:t>2 120 508</w:t>
            </w:r>
          </w:p>
        </w:tc>
        <w:tc>
          <w:tcPr>
            <w:tcW w:w="996" w:type="dxa"/>
            <w:tcBorders>
              <w:left w:val="single" w:sz="4" w:space="0" w:color="auto"/>
              <w:bottom w:val="single" w:sz="4" w:space="0" w:color="000000"/>
            </w:tcBorders>
            <w:shd w:val="clear" w:color="FFFFFF" w:fill="FFFFFF"/>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FFFFFF" w:fill="FFFFFF"/>
            <w:vAlign w:val="center"/>
          </w:tcPr>
          <w:p w:rsidR="007B5EF5" w:rsidRPr="00280AD8" w:rsidRDefault="007B5EF5" w:rsidP="007B5EF5">
            <w:pPr>
              <w:snapToGrid w:val="0"/>
              <w:ind w:left="-283" w:right="141"/>
              <w:jc w:val="right"/>
            </w:pPr>
            <w:r w:rsidRPr="00280AD8">
              <w:t>3 686 995</w:t>
            </w:r>
          </w:p>
        </w:tc>
        <w:tc>
          <w:tcPr>
            <w:tcW w:w="1138" w:type="dxa"/>
            <w:tcBorders>
              <w:left w:val="single" w:sz="4" w:space="0" w:color="auto"/>
              <w:bottom w:val="single" w:sz="4" w:space="0" w:color="000000"/>
            </w:tcBorders>
            <w:shd w:val="clear" w:color="FFFFFF" w:fill="FFFFFF"/>
            <w:vAlign w:val="center"/>
          </w:tcPr>
          <w:p w:rsidR="007B5EF5" w:rsidRPr="00280AD8" w:rsidRDefault="007E75ED" w:rsidP="007E75ED">
            <w:pPr>
              <w:snapToGrid w:val="0"/>
              <w:ind w:right="136"/>
              <w:jc w:val="right"/>
            </w:pPr>
            <w:r w:rsidRPr="00280AD8">
              <w:t>0</w:t>
            </w:r>
          </w:p>
        </w:tc>
        <w:tc>
          <w:tcPr>
            <w:tcW w:w="1280" w:type="dxa"/>
            <w:tcBorders>
              <w:top w:val="single" w:sz="4" w:space="0" w:color="auto"/>
              <w:left w:val="single" w:sz="4" w:space="0" w:color="000000"/>
              <w:bottom w:val="single" w:sz="4" w:space="0" w:color="000000"/>
              <w:right w:val="single" w:sz="4" w:space="0" w:color="auto"/>
            </w:tcBorders>
            <w:shd w:val="clear" w:color="FFFFFF" w:fill="FFFFFF"/>
            <w:vAlign w:val="center"/>
          </w:tcPr>
          <w:p w:rsidR="007B5EF5" w:rsidRPr="00280AD8" w:rsidRDefault="000E2FD5" w:rsidP="000E2FD5">
            <w:pPr>
              <w:snapToGrid w:val="0"/>
              <w:ind w:right="123"/>
              <w:jc w:val="right"/>
            </w:pPr>
            <w:r w:rsidRPr="00280AD8">
              <w:t>+ 1 566 487</w:t>
            </w:r>
          </w:p>
        </w:tc>
        <w:tc>
          <w:tcPr>
            <w:tcW w:w="1244" w:type="dxa"/>
            <w:tcBorders>
              <w:top w:val="single" w:sz="4" w:space="0" w:color="auto"/>
              <w:left w:val="single" w:sz="4" w:space="0" w:color="auto"/>
              <w:bottom w:val="single" w:sz="4" w:space="0" w:color="000000"/>
              <w:right w:val="single" w:sz="4" w:space="0" w:color="000000"/>
            </w:tcBorders>
            <w:shd w:val="clear" w:color="FFFFFF" w:fill="FFFFFF"/>
            <w:vAlign w:val="center"/>
          </w:tcPr>
          <w:p w:rsidR="007B5EF5" w:rsidRPr="00280AD8" w:rsidRDefault="000E2FD5" w:rsidP="000E2FD5">
            <w:pPr>
              <w:snapToGrid w:val="0"/>
              <w:ind w:right="123"/>
              <w:jc w:val="right"/>
            </w:pPr>
            <w:r w:rsidRPr="00280AD8">
              <w:t>+ 73,87</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3</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koszty dojazdu na zajęcia aktywizacyjne i poradnictwo grupowe</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205</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tabs>
                <w:tab w:val="left" w:pos="0"/>
              </w:tabs>
              <w:snapToGrid w:val="0"/>
              <w:ind w:right="141"/>
              <w:jc w:val="right"/>
            </w:pPr>
            <w:r w:rsidRPr="00280AD8">
              <w:t>10</w:t>
            </w:r>
            <w:r w:rsidR="008A14EB" w:rsidRPr="00280AD8">
              <w:t>5</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right="123"/>
              <w:jc w:val="right"/>
            </w:pPr>
            <w:r w:rsidRPr="00280AD8">
              <w:t>- 100</w:t>
            </w:r>
          </w:p>
        </w:tc>
        <w:tc>
          <w:tcPr>
            <w:tcW w:w="1244" w:type="dxa"/>
            <w:tcBorders>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- 48,78</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auto"/>
            <w:vAlign w:val="center"/>
          </w:tcPr>
          <w:p w:rsidR="007B5EF5" w:rsidRPr="00280AD8" w:rsidRDefault="007B5EF5" w:rsidP="00033BDB">
            <w:pPr>
              <w:snapToGrid w:val="0"/>
              <w:jc w:val="center"/>
            </w:pPr>
            <w:r w:rsidRPr="00280AD8">
              <w:t>4</w:t>
            </w: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 xml:space="preserve">dotacje na podjęcie działalności gospodarczej </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844 634</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310 271</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right="136"/>
              <w:jc w:val="right"/>
            </w:pPr>
            <w:r w:rsidRPr="00280AD8">
              <w:t>738 950</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742 660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right="123"/>
              <w:jc w:val="right"/>
            </w:pPr>
            <w:r w:rsidRPr="00280AD8">
              <w:t>+ 326 705</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+ 28,29</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5</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 xml:space="preserve">roboty publiczne </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315 762</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right="141"/>
              <w:jc w:val="right"/>
            </w:pPr>
            <w:r w:rsidRPr="00280AD8">
              <w:t>185 894</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right="123"/>
              <w:jc w:val="right"/>
            </w:pPr>
            <w:r w:rsidRPr="00280AD8">
              <w:t>- 129 868</w:t>
            </w:r>
          </w:p>
        </w:tc>
        <w:tc>
          <w:tcPr>
            <w:tcW w:w="1244" w:type="dxa"/>
            <w:tcBorders>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- 41,13</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auto"/>
            <w:vAlign w:val="center"/>
          </w:tcPr>
          <w:p w:rsidR="007B5EF5" w:rsidRPr="00280AD8" w:rsidRDefault="007B5EF5" w:rsidP="00033BDB">
            <w:pPr>
              <w:snapToGrid w:val="0"/>
              <w:jc w:val="center"/>
            </w:pPr>
            <w:r w:rsidRPr="00280AD8">
              <w:t>6</w:t>
            </w: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 xml:space="preserve">prace interwencyjne </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1 377</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right="141"/>
              <w:jc w:val="right"/>
            </w:pPr>
            <w:r w:rsidRPr="00280AD8">
              <w:t>19 083</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right="123"/>
              <w:jc w:val="right"/>
            </w:pPr>
            <w:r w:rsidRPr="00280AD8">
              <w:t>+ 17 706</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+ 1 285,84</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7</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 xml:space="preserve">prace społecznie użyteczne </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117 035</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right="136"/>
              <w:jc w:val="right"/>
            </w:pPr>
            <w:r w:rsidRPr="00280AD8">
              <w:t>122 902</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right="123"/>
              <w:jc w:val="right"/>
            </w:pPr>
            <w:r w:rsidRPr="00280AD8">
              <w:t>+ 5 867</w:t>
            </w:r>
          </w:p>
        </w:tc>
        <w:tc>
          <w:tcPr>
            <w:tcW w:w="1244" w:type="dxa"/>
            <w:tcBorders>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+ 5,01</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auto"/>
            <w:vAlign w:val="center"/>
          </w:tcPr>
          <w:p w:rsidR="007B5EF5" w:rsidRPr="00280AD8" w:rsidRDefault="007B5EF5" w:rsidP="00033BDB">
            <w:pPr>
              <w:snapToGrid w:val="0"/>
              <w:jc w:val="center"/>
            </w:pPr>
            <w:r w:rsidRPr="00280AD8">
              <w:t>8</w:t>
            </w: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refundacja kosztów wyposażenia i doposażenia miejsc pracy</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721 200</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right="136"/>
              <w:jc w:val="right"/>
            </w:pPr>
            <w:r w:rsidRPr="00280AD8">
              <w:t>857 726</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right="123"/>
              <w:jc w:val="right"/>
            </w:pPr>
            <w:r w:rsidRPr="00280AD8">
              <w:t>+ 136 526</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+ 18,93</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9</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badania lekarskie na rzecz usług pośrednictwa pracy i poradnictwa zawodowego</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866</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right="136"/>
              <w:jc w:val="right"/>
            </w:pPr>
            <w:r w:rsidRPr="00280AD8">
              <w:t>1 742</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right="123"/>
              <w:jc w:val="right"/>
            </w:pPr>
            <w:r w:rsidRPr="00280AD8">
              <w:t>+ 876</w:t>
            </w:r>
          </w:p>
        </w:tc>
        <w:tc>
          <w:tcPr>
            <w:tcW w:w="1244" w:type="dxa"/>
            <w:tcBorders>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+ 101,15</w:t>
            </w:r>
            <w:r w:rsidR="004C0D58">
              <w:t>%</w:t>
            </w:r>
          </w:p>
        </w:tc>
      </w:tr>
      <w:tr w:rsidR="007B5EF5" w:rsidRPr="00280AD8" w:rsidTr="004C0D58">
        <w:trPr>
          <w:trHeight w:val="343"/>
        </w:trPr>
        <w:tc>
          <w:tcPr>
            <w:tcW w:w="574" w:type="dxa"/>
            <w:tcBorders>
              <w:left w:val="single" w:sz="4" w:space="0" w:color="000000"/>
              <w:bottom w:val="single" w:sz="4" w:space="0" w:color="000000"/>
            </w:tcBorders>
            <w:vAlign w:val="center"/>
          </w:tcPr>
          <w:p w:rsidR="007B5EF5" w:rsidRPr="00280AD8" w:rsidRDefault="007B5EF5" w:rsidP="00033BDB">
            <w:pPr>
              <w:snapToGrid w:val="0"/>
              <w:jc w:val="center"/>
            </w:pPr>
            <w:r w:rsidRPr="00280AD8">
              <w:t>10</w:t>
            </w:r>
          </w:p>
        </w:tc>
        <w:tc>
          <w:tcPr>
            <w:tcW w:w="2845" w:type="dxa"/>
            <w:tcBorders>
              <w:left w:val="single" w:sz="4" w:space="0" w:color="000000"/>
              <w:bottom w:val="single" w:sz="4" w:space="0" w:color="000000"/>
            </w:tcBorders>
            <w:vAlign w:val="center"/>
          </w:tcPr>
          <w:p w:rsidR="007B5EF5" w:rsidRPr="00280AD8" w:rsidRDefault="007B5EF5" w:rsidP="00033BDB">
            <w:pPr>
              <w:snapToGrid w:val="0"/>
            </w:pPr>
            <w:r w:rsidRPr="00280AD8">
              <w:t>stypendium na kontynuację nauki</w:t>
            </w:r>
          </w:p>
        </w:tc>
        <w:tc>
          <w:tcPr>
            <w:tcW w:w="1139" w:type="dxa"/>
            <w:tcBorders>
              <w:left w:val="single" w:sz="4" w:space="0" w:color="000000"/>
              <w:bottom w:val="single" w:sz="4" w:space="0" w:color="000000"/>
              <w:right w:val="single" w:sz="4" w:space="0" w:color="auto"/>
            </w:tcBorders>
            <w:vAlign w:val="center"/>
          </w:tcPr>
          <w:p w:rsidR="007B5EF5" w:rsidRPr="00280AD8" w:rsidRDefault="007B5EF5" w:rsidP="00033BDB">
            <w:pPr>
              <w:snapToGrid w:val="0"/>
              <w:ind w:left="-283" w:right="136"/>
              <w:jc w:val="right"/>
            </w:pPr>
            <w:r w:rsidRPr="00280AD8">
              <w:t>2 234</w:t>
            </w:r>
          </w:p>
        </w:tc>
        <w:tc>
          <w:tcPr>
            <w:tcW w:w="996" w:type="dxa"/>
            <w:tcBorders>
              <w:left w:val="single" w:sz="4" w:space="0" w:color="auto"/>
              <w:bottom w:val="single" w:sz="4" w:space="0" w:color="000000"/>
            </w:tcBorders>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vAlign w:val="center"/>
          </w:tcPr>
          <w:p w:rsidR="007B5EF5" w:rsidRPr="00280AD8" w:rsidRDefault="007B5EF5" w:rsidP="007B5EF5">
            <w:pPr>
              <w:snapToGrid w:val="0"/>
              <w:ind w:right="136"/>
              <w:jc w:val="right"/>
            </w:pPr>
            <w:r w:rsidRPr="00280AD8">
              <w:t>1 400</w:t>
            </w:r>
          </w:p>
        </w:tc>
        <w:tc>
          <w:tcPr>
            <w:tcW w:w="1138" w:type="dxa"/>
            <w:tcBorders>
              <w:left w:val="single" w:sz="4" w:space="0" w:color="auto"/>
              <w:bottom w:val="single" w:sz="4" w:space="0" w:color="000000"/>
            </w:tcBorders>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vAlign w:val="center"/>
          </w:tcPr>
          <w:p w:rsidR="007B5EF5" w:rsidRPr="00280AD8" w:rsidRDefault="000E2FD5" w:rsidP="000E2FD5">
            <w:pPr>
              <w:snapToGrid w:val="0"/>
              <w:ind w:right="123"/>
              <w:jc w:val="right"/>
            </w:pPr>
            <w:r w:rsidRPr="00280AD8">
              <w:t>- 834</w:t>
            </w:r>
          </w:p>
        </w:tc>
        <w:tc>
          <w:tcPr>
            <w:tcW w:w="1244" w:type="dxa"/>
            <w:tcBorders>
              <w:left w:val="single" w:sz="4" w:space="0" w:color="auto"/>
              <w:bottom w:val="single" w:sz="4" w:space="0" w:color="000000"/>
              <w:right w:val="single" w:sz="4" w:space="0" w:color="000000"/>
            </w:tcBorders>
            <w:vAlign w:val="center"/>
          </w:tcPr>
          <w:p w:rsidR="007B5EF5" w:rsidRPr="00280AD8" w:rsidRDefault="000E2FD5" w:rsidP="000E2FD5">
            <w:pPr>
              <w:snapToGrid w:val="0"/>
              <w:ind w:right="123"/>
              <w:jc w:val="right"/>
            </w:pPr>
            <w:r w:rsidRPr="00280AD8">
              <w:t>- 37,33</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D9D9D9"/>
            <w:vAlign w:val="center"/>
          </w:tcPr>
          <w:p w:rsidR="007B5EF5" w:rsidRPr="00280AD8" w:rsidRDefault="007B5EF5" w:rsidP="00033BDB">
            <w:pPr>
              <w:snapToGrid w:val="0"/>
              <w:jc w:val="center"/>
            </w:pPr>
            <w:r w:rsidRPr="00280AD8">
              <w:t>11</w:t>
            </w:r>
          </w:p>
        </w:tc>
        <w:tc>
          <w:tcPr>
            <w:tcW w:w="2845" w:type="dxa"/>
            <w:tcBorders>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studia podyplomowe</w:t>
            </w:r>
          </w:p>
        </w:tc>
        <w:tc>
          <w:tcPr>
            <w:tcW w:w="113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294</w:t>
            </w:r>
          </w:p>
        </w:tc>
        <w:tc>
          <w:tcPr>
            <w:tcW w:w="996" w:type="dxa"/>
            <w:tcBorders>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right="136"/>
              <w:jc w:val="right"/>
            </w:pPr>
            <w:r w:rsidRPr="00280AD8">
              <w:t>0</w:t>
            </w:r>
          </w:p>
        </w:tc>
        <w:tc>
          <w:tcPr>
            <w:tcW w:w="1138" w:type="dxa"/>
            <w:tcBorders>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right="123"/>
              <w:jc w:val="right"/>
            </w:pPr>
            <w:r w:rsidRPr="00280AD8">
              <w:t>- 294</w:t>
            </w:r>
          </w:p>
        </w:tc>
        <w:tc>
          <w:tcPr>
            <w:tcW w:w="1244" w:type="dxa"/>
            <w:tcBorders>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- 100</w:t>
            </w:r>
            <w:r w:rsidR="004C0D58">
              <w:t>%</w:t>
            </w:r>
          </w:p>
        </w:tc>
      </w:tr>
      <w:tr w:rsidR="007B5EF5" w:rsidRPr="00280AD8" w:rsidTr="004C0D58">
        <w:trPr>
          <w:trHeight w:val="343"/>
        </w:trPr>
        <w:tc>
          <w:tcPr>
            <w:tcW w:w="574" w:type="dxa"/>
            <w:tcBorders>
              <w:left w:val="single" w:sz="4" w:space="0" w:color="000000"/>
              <w:bottom w:val="single" w:sz="4" w:space="0" w:color="000000"/>
            </w:tcBorders>
            <w:shd w:val="clear" w:color="auto" w:fill="auto"/>
            <w:vAlign w:val="center"/>
          </w:tcPr>
          <w:p w:rsidR="007B5EF5" w:rsidRPr="00280AD8" w:rsidRDefault="007B5EF5" w:rsidP="00033BDB">
            <w:pPr>
              <w:snapToGrid w:val="0"/>
              <w:jc w:val="center"/>
            </w:pPr>
            <w:r w:rsidRPr="00280AD8">
              <w:t>12</w:t>
            </w: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przygotowanie zawodowe dorosłych</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0</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right="136"/>
              <w:jc w:val="right"/>
            </w:pPr>
            <w:r w:rsidRPr="00280AD8">
              <w:t>0</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right="123"/>
              <w:jc w:val="right"/>
            </w:pPr>
            <w:r w:rsidRPr="00280AD8">
              <w:t>0</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0</w:t>
            </w:r>
            <w:r w:rsidR="004C0D58">
              <w:t>%</w:t>
            </w:r>
          </w:p>
        </w:tc>
      </w:tr>
      <w:tr w:rsidR="007B5EF5" w:rsidRPr="00280AD8" w:rsidTr="004C0D58">
        <w:trPr>
          <w:trHeight w:val="343"/>
        </w:trPr>
        <w:tc>
          <w:tcPr>
            <w:tcW w:w="574" w:type="dxa"/>
            <w:tcBorders>
              <w:top w:val="single" w:sz="4" w:space="0" w:color="000000"/>
              <w:left w:val="single" w:sz="4" w:space="0" w:color="000000"/>
              <w:bottom w:val="single" w:sz="4" w:space="0" w:color="auto"/>
            </w:tcBorders>
            <w:shd w:val="clear" w:color="auto" w:fill="D9D9D9"/>
            <w:vAlign w:val="center"/>
          </w:tcPr>
          <w:p w:rsidR="007B5EF5" w:rsidRPr="00280AD8" w:rsidRDefault="007B5EF5" w:rsidP="00033BDB">
            <w:pPr>
              <w:snapToGrid w:val="0"/>
              <w:jc w:val="center"/>
            </w:pPr>
            <w:r w:rsidRPr="00280AD8">
              <w:t>13</w:t>
            </w:r>
          </w:p>
        </w:tc>
        <w:tc>
          <w:tcPr>
            <w:tcW w:w="2845" w:type="dxa"/>
            <w:tcBorders>
              <w:top w:val="single" w:sz="4" w:space="0" w:color="000000"/>
              <w:left w:val="single" w:sz="4" w:space="0" w:color="000000"/>
              <w:bottom w:val="single" w:sz="4" w:space="0" w:color="000000"/>
            </w:tcBorders>
            <w:shd w:val="clear" w:color="auto" w:fill="D9D9D9"/>
            <w:vAlign w:val="center"/>
          </w:tcPr>
          <w:p w:rsidR="007B5EF5" w:rsidRPr="00280AD8" w:rsidRDefault="007B5EF5" w:rsidP="00033BDB">
            <w:pPr>
              <w:snapToGrid w:val="0"/>
            </w:pPr>
            <w:r w:rsidRPr="00280AD8">
              <w:t>projekt pilotażowy</w:t>
            </w:r>
          </w:p>
        </w:tc>
        <w:tc>
          <w:tcPr>
            <w:tcW w:w="1139" w:type="dxa"/>
            <w:tcBorders>
              <w:top w:val="single" w:sz="4" w:space="0" w:color="000000"/>
              <w:left w:val="single" w:sz="4" w:space="0" w:color="000000"/>
              <w:bottom w:val="single" w:sz="4" w:space="0" w:color="000000"/>
              <w:right w:val="single" w:sz="4" w:space="0" w:color="auto"/>
            </w:tcBorders>
            <w:shd w:val="clear" w:color="auto" w:fill="D9D9D9"/>
            <w:vAlign w:val="center"/>
          </w:tcPr>
          <w:p w:rsidR="007B5EF5" w:rsidRPr="00280AD8" w:rsidRDefault="007B5EF5" w:rsidP="00033BDB">
            <w:pPr>
              <w:snapToGrid w:val="0"/>
              <w:ind w:left="-283" w:right="136"/>
              <w:jc w:val="right"/>
            </w:pPr>
            <w:r w:rsidRPr="00280AD8">
              <w:t>126 474</w:t>
            </w:r>
          </w:p>
        </w:tc>
        <w:tc>
          <w:tcPr>
            <w:tcW w:w="996" w:type="dxa"/>
            <w:tcBorders>
              <w:top w:val="single" w:sz="4" w:space="0" w:color="000000"/>
              <w:left w:val="single" w:sz="4" w:space="0" w:color="auto"/>
              <w:bottom w:val="single" w:sz="4" w:space="0" w:color="000000"/>
            </w:tcBorders>
            <w:shd w:val="clear" w:color="auto" w:fill="D9D9D9"/>
            <w:vAlign w:val="center"/>
          </w:tcPr>
          <w:p w:rsidR="007B5EF5" w:rsidRPr="00280AD8" w:rsidRDefault="007B5EF5" w:rsidP="00033BDB">
            <w:pPr>
              <w:snapToGrid w:val="0"/>
              <w:ind w:left="-283" w:right="136"/>
              <w:jc w:val="right"/>
            </w:pPr>
            <w:r w:rsidRPr="00280AD8">
              <w:t>0</w:t>
            </w:r>
          </w:p>
        </w:tc>
        <w:tc>
          <w:tcPr>
            <w:tcW w:w="1279" w:type="dxa"/>
            <w:tcBorders>
              <w:top w:val="single" w:sz="4" w:space="0" w:color="000000"/>
              <w:left w:val="single" w:sz="4" w:space="0" w:color="000000"/>
              <w:bottom w:val="single" w:sz="4" w:space="0" w:color="000000"/>
              <w:right w:val="single" w:sz="4" w:space="0" w:color="auto"/>
            </w:tcBorders>
            <w:shd w:val="clear" w:color="auto" w:fill="D9D9D9"/>
            <w:vAlign w:val="center"/>
          </w:tcPr>
          <w:p w:rsidR="007B5EF5" w:rsidRPr="00280AD8" w:rsidRDefault="007B5EF5" w:rsidP="007B5EF5">
            <w:pPr>
              <w:snapToGrid w:val="0"/>
              <w:ind w:right="136"/>
              <w:jc w:val="right"/>
            </w:pPr>
            <w:r w:rsidRPr="00280AD8">
              <w:t>345 397</w:t>
            </w:r>
          </w:p>
        </w:tc>
        <w:tc>
          <w:tcPr>
            <w:tcW w:w="1138" w:type="dxa"/>
            <w:tcBorders>
              <w:top w:val="single" w:sz="4" w:space="0" w:color="000000"/>
              <w:left w:val="single" w:sz="4" w:space="0" w:color="auto"/>
              <w:bottom w:val="single" w:sz="4" w:space="0" w:color="000000"/>
            </w:tcBorders>
            <w:shd w:val="clear" w:color="auto" w:fill="D9D9D9"/>
            <w:vAlign w:val="center"/>
          </w:tcPr>
          <w:p w:rsidR="007B5EF5" w:rsidRPr="00280AD8" w:rsidRDefault="007E75ED" w:rsidP="007E75ED">
            <w:pPr>
              <w:snapToGrid w:val="0"/>
              <w:ind w:right="136"/>
              <w:jc w:val="right"/>
            </w:pPr>
            <w:r w:rsidRPr="00280AD8">
              <w:t>0</w:t>
            </w:r>
          </w:p>
        </w:tc>
        <w:tc>
          <w:tcPr>
            <w:tcW w:w="1280" w:type="dxa"/>
            <w:tcBorders>
              <w:top w:val="single" w:sz="4" w:space="0" w:color="000000"/>
              <w:left w:val="single" w:sz="4" w:space="0" w:color="000000"/>
              <w:bottom w:val="single" w:sz="4" w:space="0" w:color="000000"/>
              <w:right w:val="single" w:sz="4" w:space="0" w:color="auto"/>
            </w:tcBorders>
            <w:shd w:val="clear" w:color="auto" w:fill="D9D9D9"/>
            <w:vAlign w:val="center"/>
          </w:tcPr>
          <w:p w:rsidR="007B5EF5" w:rsidRPr="00280AD8" w:rsidRDefault="000E2FD5" w:rsidP="000E2FD5">
            <w:pPr>
              <w:snapToGrid w:val="0"/>
              <w:ind w:left="-283" w:right="136"/>
              <w:jc w:val="right"/>
            </w:pPr>
            <w:r w:rsidRPr="00280AD8">
              <w:t>+ 218 923</w:t>
            </w:r>
          </w:p>
        </w:tc>
        <w:tc>
          <w:tcPr>
            <w:tcW w:w="1244" w:type="dxa"/>
            <w:tcBorders>
              <w:top w:val="single" w:sz="4" w:space="0" w:color="000000"/>
              <w:left w:val="single" w:sz="4" w:space="0" w:color="auto"/>
              <w:bottom w:val="single" w:sz="4" w:space="0" w:color="000000"/>
              <w:right w:val="single" w:sz="4" w:space="0" w:color="000000"/>
            </w:tcBorders>
            <w:shd w:val="clear" w:color="auto" w:fill="D9D9D9"/>
            <w:vAlign w:val="center"/>
          </w:tcPr>
          <w:p w:rsidR="007B5EF5" w:rsidRPr="00280AD8" w:rsidRDefault="000E2FD5" w:rsidP="000E2FD5">
            <w:pPr>
              <w:snapToGrid w:val="0"/>
              <w:ind w:right="123"/>
              <w:jc w:val="right"/>
            </w:pPr>
            <w:r w:rsidRPr="00280AD8">
              <w:t>+ 173,10</w:t>
            </w:r>
            <w:r w:rsidR="004C0D58">
              <w:t>%</w:t>
            </w:r>
          </w:p>
        </w:tc>
      </w:tr>
      <w:tr w:rsidR="007B5EF5" w:rsidRPr="00280AD8" w:rsidTr="004C0D58">
        <w:trPr>
          <w:cantSplit/>
          <w:trHeight w:val="254"/>
        </w:trPr>
        <w:tc>
          <w:tcPr>
            <w:tcW w:w="574" w:type="dxa"/>
            <w:vMerge w:val="restart"/>
            <w:tcBorders>
              <w:top w:val="single" w:sz="4" w:space="0" w:color="auto"/>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r w:rsidRPr="00280AD8">
              <w:t xml:space="preserve">z tego </w:t>
            </w: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bon szkoleniowy</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48 145</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left="-283" w:right="136"/>
              <w:jc w:val="right"/>
            </w:pPr>
            <w:r w:rsidRPr="00280AD8">
              <w:t>14 774</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- 33 371</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- 69,31</w:t>
            </w:r>
            <w:r w:rsidR="004C0D58">
              <w:t>%</w:t>
            </w:r>
          </w:p>
        </w:tc>
      </w:tr>
      <w:tr w:rsidR="007B5EF5" w:rsidRPr="00280AD8" w:rsidTr="004C0D58">
        <w:trPr>
          <w:cantSplit/>
          <w:trHeight w:val="276"/>
        </w:trPr>
        <w:tc>
          <w:tcPr>
            <w:tcW w:w="574" w:type="dxa"/>
            <w:vMerge/>
            <w:tcBorders>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bon stażowy</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20 634</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left="-283" w:right="136"/>
              <w:jc w:val="right"/>
            </w:pPr>
            <w:r w:rsidRPr="00280AD8">
              <w:t>92 824</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+ 72 190</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+ 349,86</w:t>
            </w:r>
            <w:r w:rsidR="004C0D58">
              <w:t>%</w:t>
            </w:r>
          </w:p>
        </w:tc>
      </w:tr>
      <w:tr w:rsidR="007B5EF5" w:rsidRPr="00280AD8" w:rsidTr="004C0D58">
        <w:trPr>
          <w:cantSplit/>
          <w:trHeight w:val="271"/>
        </w:trPr>
        <w:tc>
          <w:tcPr>
            <w:tcW w:w="574" w:type="dxa"/>
            <w:vMerge/>
            <w:tcBorders>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bon na kształcenie podyplomowe</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6 930</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left="-283" w:right="136"/>
              <w:jc w:val="right"/>
            </w:pPr>
            <w:r w:rsidRPr="00280AD8">
              <w:t>6 502</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- 428</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- 6,18</w:t>
            </w:r>
            <w:r w:rsidR="004C0D58">
              <w:t>%</w:t>
            </w:r>
          </w:p>
        </w:tc>
      </w:tr>
      <w:tr w:rsidR="007B5EF5" w:rsidRPr="00280AD8" w:rsidTr="004C0D58">
        <w:trPr>
          <w:cantSplit/>
          <w:trHeight w:val="275"/>
        </w:trPr>
        <w:tc>
          <w:tcPr>
            <w:tcW w:w="574" w:type="dxa"/>
            <w:vMerge/>
            <w:tcBorders>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bon na kształcenie zawodowe  i policealne</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8 230</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left="-283" w:right="136"/>
              <w:jc w:val="right"/>
            </w:pPr>
            <w:r w:rsidRPr="00280AD8">
              <w:t>8 095</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- 135</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- 1,64</w:t>
            </w:r>
            <w:r w:rsidR="004C0D58">
              <w:t>%</w:t>
            </w:r>
          </w:p>
        </w:tc>
      </w:tr>
      <w:tr w:rsidR="007B5EF5" w:rsidRPr="00280AD8" w:rsidTr="004C0D58">
        <w:trPr>
          <w:cantSplit/>
          <w:trHeight w:val="279"/>
        </w:trPr>
        <w:tc>
          <w:tcPr>
            <w:tcW w:w="574" w:type="dxa"/>
            <w:vMerge/>
            <w:tcBorders>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staże w rozumieniu ustawy o promocji (...)</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40 934</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7B5EF5">
            <w:pPr>
              <w:snapToGrid w:val="0"/>
              <w:ind w:left="-283" w:right="136"/>
              <w:jc w:val="right"/>
            </w:pPr>
            <w:r w:rsidRPr="00280AD8">
              <w:t>215 308</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+ 174 374</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+ 425,99</w:t>
            </w:r>
            <w:r w:rsidR="004C0D58">
              <w:t>%</w:t>
            </w:r>
          </w:p>
        </w:tc>
      </w:tr>
      <w:tr w:rsidR="007B5EF5" w:rsidRPr="00280AD8" w:rsidTr="004C0D58">
        <w:trPr>
          <w:cantSplit/>
          <w:trHeight w:val="279"/>
        </w:trPr>
        <w:tc>
          <w:tcPr>
            <w:tcW w:w="574" w:type="dxa"/>
            <w:vMerge/>
            <w:tcBorders>
              <w:left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szkolenia w  rozumieniu ustawy o promocji (...)</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012C3F" w:rsidP="00033BDB">
            <w:pPr>
              <w:snapToGrid w:val="0"/>
              <w:ind w:left="-283" w:right="136"/>
              <w:jc w:val="right"/>
            </w:pPr>
            <w:r w:rsidRPr="00280AD8">
              <w:t>0</w:t>
            </w:r>
          </w:p>
        </w:tc>
        <w:tc>
          <w:tcPr>
            <w:tcW w:w="996" w:type="dxa"/>
            <w:tcBorders>
              <w:left w:val="single" w:sz="4" w:space="0" w:color="auto"/>
              <w:bottom w:val="single" w:sz="4" w:space="0" w:color="000000"/>
            </w:tcBorders>
            <w:shd w:val="clear" w:color="auto" w:fill="auto"/>
            <w:vAlign w:val="center"/>
          </w:tcPr>
          <w:p w:rsidR="007B5EF5" w:rsidRPr="00280AD8" w:rsidRDefault="00012C3F" w:rsidP="00033BDB">
            <w:pPr>
              <w:snapToGrid w:val="0"/>
              <w:ind w:left="-283" w:right="136"/>
              <w:jc w:val="right"/>
            </w:pPr>
            <w:r w:rsidRPr="00280AD8">
              <w:t>0</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012C3F" w:rsidP="007B5EF5">
            <w:pPr>
              <w:snapToGrid w:val="0"/>
              <w:ind w:left="-283" w:right="136"/>
              <w:jc w:val="right"/>
            </w:pPr>
            <w:r w:rsidRPr="00280AD8">
              <w:t>6 284</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0</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0E2FD5" w:rsidP="000E2FD5">
            <w:pPr>
              <w:snapToGrid w:val="0"/>
              <w:ind w:left="-283" w:right="136"/>
              <w:jc w:val="right"/>
            </w:pPr>
            <w:r w:rsidRPr="00280AD8">
              <w:t>+ 6</w:t>
            </w:r>
            <w:r w:rsidR="0041447C" w:rsidRPr="00280AD8">
              <w:t xml:space="preserve"> </w:t>
            </w:r>
            <w:r w:rsidRPr="00280AD8">
              <w:t>284</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0E2FD5" w:rsidP="000E2FD5">
            <w:pPr>
              <w:snapToGrid w:val="0"/>
              <w:ind w:right="123"/>
              <w:jc w:val="right"/>
            </w:pPr>
            <w:r w:rsidRPr="00280AD8">
              <w:t>+ 100</w:t>
            </w:r>
            <w:r w:rsidR="004C0D58">
              <w:t>%</w:t>
            </w:r>
          </w:p>
        </w:tc>
      </w:tr>
      <w:tr w:rsidR="007B5EF5" w:rsidRPr="00280AD8" w:rsidTr="004C0D58">
        <w:trPr>
          <w:cantSplit/>
          <w:trHeight w:val="279"/>
        </w:trPr>
        <w:tc>
          <w:tcPr>
            <w:tcW w:w="574" w:type="dxa"/>
            <w:vMerge/>
            <w:tcBorders>
              <w:left w:val="single" w:sz="4" w:space="0" w:color="000000"/>
              <w:bottom w:val="single" w:sz="4" w:space="0" w:color="000000"/>
            </w:tcBorders>
            <w:shd w:val="clear" w:color="auto" w:fill="auto"/>
            <w:textDirection w:val="btLr"/>
            <w:vAlign w:val="center"/>
          </w:tcPr>
          <w:p w:rsidR="007B5EF5" w:rsidRPr="00280AD8" w:rsidRDefault="007B5EF5" w:rsidP="00033BDB">
            <w:pPr>
              <w:snapToGrid w:val="0"/>
              <w:ind w:left="113" w:right="113"/>
              <w:jc w:val="center"/>
            </w:pPr>
          </w:p>
        </w:tc>
        <w:tc>
          <w:tcPr>
            <w:tcW w:w="2845" w:type="dxa"/>
            <w:tcBorders>
              <w:left w:val="single" w:sz="4" w:space="0" w:color="000000"/>
              <w:bottom w:val="single" w:sz="4" w:space="0" w:color="000000"/>
            </w:tcBorders>
            <w:shd w:val="clear" w:color="auto" w:fill="auto"/>
            <w:vAlign w:val="center"/>
          </w:tcPr>
          <w:p w:rsidR="007B5EF5" w:rsidRPr="00280AD8" w:rsidRDefault="007B5EF5" w:rsidP="00033BDB">
            <w:pPr>
              <w:snapToGrid w:val="0"/>
            </w:pPr>
            <w:r w:rsidRPr="00280AD8">
              <w:t>pozostałe koszty ujęte w projekcie</w:t>
            </w:r>
          </w:p>
        </w:tc>
        <w:tc>
          <w:tcPr>
            <w:tcW w:w="1139" w:type="dxa"/>
            <w:tcBorders>
              <w:left w:val="single" w:sz="4" w:space="0" w:color="000000"/>
              <w:bottom w:val="single" w:sz="4" w:space="0" w:color="000000"/>
              <w:right w:val="single" w:sz="4" w:space="0" w:color="auto"/>
            </w:tcBorders>
            <w:shd w:val="clear" w:color="auto" w:fill="auto"/>
            <w:vAlign w:val="center"/>
          </w:tcPr>
          <w:p w:rsidR="007B5EF5" w:rsidRPr="00280AD8" w:rsidRDefault="007B5EF5" w:rsidP="00033BDB">
            <w:pPr>
              <w:snapToGrid w:val="0"/>
              <w:ind w:left="-283" w:right="136"/>
              <w:jc w:val="right"/>
            </w:pPr>
            <w:r w:rsidRPr="00280AD8">
              <w:t>1 601</w:t>
            </w:r>
          </w:p>
        </w:tc>
        <w:tc>
          <w:tcPr>
            <w:tcW w:w="996" w:type="dxa"/>
            <w:tcBorders>
              <w:left w:val="single" w:sz="4" w:space="0" w:color="auto"/>
              <w:bottom w:val="single" w:sz="4" w:space="0" w:color="000000"/>
            </w:tcBorders>
            <w:shd w:val="clear" w:color="auto" w:fill="auto"/>
            <w:vAlign w:val="center"/>
          </w:tcPr>
          <w:p w:rsidR="007B5EF5" w:rsidRPr="00280AD8" w:rsidRDefault="007B5EF5" w:rsidP="00033BDB">
            <w:pPr>
              <w:snapToGrid w:val="0"/>
              <w:ind w:left="-283" w:right="136"/>
              <w:jc w:val="right"/>
            </w:pPr>
            <w:r w:rsidRPr="00280AD8">
              <w:t>16 073</w:t>
            </w:r>
          </w:p>
        </w:tc>
        <w:tc>
          <w:tcPr>
            <w:tcW w:w="1279" w:type="dxa"/>
            <w:tcBorders>
              <w:left w:val="single" w:sz="4" w:space="0" w:color="000000"/>
              <w:bottom w:val="single" w:sz="4" w:space="0" w:color="000000"/>
              <w:right w:val="single" w:sz="4" w:space="0" w:color="auto"/>
            </w:tcBorders>
            <w:shd w:val="clear" w:color="auto" w:fill="auto"/>
            <w:vAlign w:val="center"/>
          </w:tcPr>
          <w:p w:rsidR="007B5EF5" w:rsidRPr="00280AD8" w:rsidRDefault="00012C3F" w:rsidP="007B5EF5">
            <w:pPr>
              <w:snapToGrid w:val="0"/>
              <w:ind w:left="-283" w:right="136"/>
              <w:jc w:val="right"/>
            </w:pPr>
            <w:r w:rsidRPr="00280AD8">
              <w:t>1 610</w:t>
            </w:r>
          </w:p>
        </w:tc>
        <w:tc>
          <w:tcPr>
            <w:tcW w:w="1138" w:type="dxa"/>
            <w:tcBorders>
              <w:left w:val="single" w:sz="4" w:space="0" w:color="auto"/>
              <w:bottom w:val="single" w:sz="4" w:space="0" w:color="000000"/>
            </w:tcBorders>
            <w:shd w:val="clear" w:color="auto" w:fill="auto"/>
            <w:vAlign w:val="center"/>
          </w:tcPr>
          <w:p w:rsidR="007B5EF5" w:rsidRPr="00280AD8" w:rsidRDefault="007E75ED" w:rsidP="007E75ED">
            <w:pPr>
              <w:snapToGrid w:val="0"/>
              <w:ind w:right="136"/>
              <w:jc w:val="right"/>
            </w:pPr>
            <w:r w:rsidRPr="00280AD8">
              <w:t>35 463</w:t>
            </w:r>
          </w:p>
        </w:tc>
        <w:tc>
          <w:tcPr>
            <w:tcW w:w="1280" w:type="dxa"/>
            <w:tcBorders>
              <w:left w:val="single" w:sz="4" w:space="0" w:color="000000"/>
              <w:bottom w:val="single" w:sz="4" w:space="0" w:color="000000"/>
              <w:right w:val="single" w:sz="4" w:space="0" w:color="auto"/>
            </w:tcBorders>
            <w:shd w:val="clear" w:color="auto" w:fill="auto"/>
            <w:vAlign w:val="center"/>
          </w:tcPr>
          <w:p w:rsidR="007B5EF5" w:rsidRPr="00280AD8" w:rsidRDefault="0041447C" w:rsidP="000E2FD5">
            <w:pPr>
              <w:snapToGrid w:val="0"/>
              <w:ind w:right="123"/>
              <w:jc w:val="right"/>
            </w:pPr>
            <w:r w:rsidRPr="00280AD8">
              <w:t>+ 19 399</w:t>
            </w:r>
          </w:p>
        </w:tc>
        <w:tc>
          <w:tcPr>
            <w:tcW w:w="1244" w:type="dxa"/>
            <w:tcBorders>
              <w:left w:val="single" w:sz="4" w:space="0" w:color="auto"/>
              <w:bottom w:val="single" w:sz="4" w:space="0" w:color="000000"/>
              <w:right w:val="single" w:sz="4" w:space="0" w:color="000000"/>
            </w:tcBorders>
            <w:shd w:val="clear" w:color="auto" w:fill="auto"/>
            <w:vAlign w:val="center"/>
          </w:tcPr>
          <w:p w:rsidR="007B5EF5" w:rsidRPr="00280AD8" w:rsidRDefault="0041447C" w:rsidP="000E2FD5">
            <w:pPr>
              <w:snapToGrid w:val="0"/>
              <w:ind w:right="123"/>
              <w:jc w:val="right"/>
            </w:pPr>
            <w:r w:rsidRPr="00280AD8">
              <w:t>+ 109,76</w:t>
            </w:r>
            <w:r w:rsidR="004C0D58">
              <w:t>%</w:t>
            </w:r>
          </w:p>
        </w:tc>
      </w:tr>
    </w:tbl>
    <w:p w:rsidR="00352295" w:rsidRPr="00280AD8" w:rsidRDefault="00352295">
      <w:pPr>
        <w:jc w:val="both"/>
        <w:rPr>
          <w:i/>
          <w:sz w:val="16"/>
        </w:rPr>
      </w:pP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Pr="00280AD8">
        <w:rPr>
          <w:sz w:val="24"/>
        </w:rPr>
        <w:tab/>
      </w:r>
      <w:r w:rsidR="00B4275F" w:rsidRPr="00280AD8">
        <w:rPr>
          <w:sz w:val="24"/>
        </w:rPr>
        <w:tab/>
      </w:r>
      <w:r w:rsidR="004E0B59" w:rsidRPr="00280AD8">
        <w:rPr>
          <w:sz w:val="24"/>
        </w:rPr>
        <w:t xml:space="preserve">    </w:t>
      </w:r>
      <w:r w:rsidRPr="00280AD8">
        <w:rPr>
          <w:sz w:val="16"/>
        </w:rPr>
        <w:t>(</w:t>
      </w:r>
      <w:r w:rsidRPr="00280AD8">
        <w:rPr>
          <w:sz w:val="18"/>
          <w:szCs w:val="18"/>
        </w:rPr>
        <w:t>w zł)</w:t>
      </w:r>
    </w:p>
    <w:p w:rsidR="006E7A93" w:rsidRPr="00280AD8" w:rsidRDefault="004E0B59" w:rsidP="00144806">
      <w:pPr>
        <w:rPr>
          <w:sz w:val="18"/>
          <w:szCs w:val="18"/>
        </w:rPr>
      </w:pPr>
      <w:r w:rsidRPr="00280AD8">
        <w:rPr>
          <w:sz w:val="18"/>
          <w:szCs w:val="18"/>
        </w:rPr>
        <w:t xml:space="preserve">*) ujęte wg sprawozdania </w:t>
      </w:r>
      <w:proofErr w:type="spellStart"/>
      <w:r w:rsidRPr="00280AD8">
        <w:rPr>
          <w:sz w:val="18"/>
          <w:szCs w:val="18"/>
        </w:rPr>
        <w:t>MPiPS</w:t>
      </w:r>
      <w:proofErr w:type="spellEnd"/>
      <w:r w:rsidRPr="00280AD8">
        <w:rPr>
          <w:sz w:val="18"/>
          <w:szCs w:val="18"/>
        </w:rPr>
        <w:t xml:space="preserve"> 02</w:t>
      </w:r>
      <w:r w:rsidR="009A5A88" w:rsidRPr="00280AD8">
        <w:rPr>
          <w:sz w:val="18"/>
          <w:szCs w:val="18"/>
        </w:rPr>
        <w:t xml:space="preserve"> o przychodach i wydatkach Funduszu Pracy </w:t>
      </w:r>
    </w:p>
    <w:p w:rsidR="004E0B59" w:rsidRPr="00280AD8" w:rsidRDefault="004E0B59" w:rsidP="006752F8">
      <w:pPr>
        <w:ind w:left="284" w:hanging="284"/>
        <w:rPr>
          <w:sz w:val="18"/>
          <w:szCs w:val="18"/>
        </w:rPr>
      </w:pPr>
      <w:r w:rsidRPr="00280AD8">
        <w:rPr>
          <w:sz w:val="18"/>
          <w:szCs w:val="18"/>
        </w:rPr>
        <w:t xml:space="preserve">**) ujęte w sprawozdaniu Ministerstwa Finansów </w:t>
      </w:r>
      <w:proofErr w:type="spellStart"/>
      <w:r w:rsidRPr="00280AD8">
        <w:rPr>
          <w:sz w:val="18"/>
          <w:szCs w:val="18"/>
        </w:rPr>
        <w:t>Rb</w:t>
      </w:r>
      <w:proofErr w:type="spellEnd"/>
      <w:r w:rsidRPr="00280AD8">
        <w:rPr>
          <w:sz w:val="18"/>
          <w:szCs w:val="18"/>
        </w:rPr>
        <w:t xml:space="preserve"> – 28S</w:t>
      </w:r>
      <w:r w:rsidR="009A5A88" w:rsidRPr="00280AD8">
        <w:rPr>
          <w:sz w:val="18"/>
          <w:szCs w:val="18"/>
        </w:rPr>
        <w:t xml:space="preserve"> z wykonania planu wydatków budżetowych jednostki samorządu terytorialnego</w:t>
      </w:r>
    </w:p>
    <w:p w:rsidR="00144806" w:rsidRPr="00280AD8" w:rsidRDefault="00144806" w:rsidP="00144806">
      <w:pPr>
        <w:rPr>
          <w:b/>
          <w:sz w:val="18"/>
          <w:szCs w:val="18"/>
        </w:rPr>
      </w:pPr>
      <w:r w:rsidRPr="00280AD8">
        <w:rPr>
          <w:sz w:val="18"/>
          <w:szCs w:val="18"/>
        </w:rPr>
        <w:t xml:space="preserve">Źródło: opracowanie własne  </w:t>
      </w:r>
    </w:p>
    <w:p w:rsidR="00280AD8" w:rsidRDefault="00280AD8" w:rsidP="00113F0D">
      <w:pPr>
        <w:jc w:val="center"/>
        <w:rPr>
          <w:color w:val="548DD4" w:themeColor="text2" w:themeTint="99"/>
          <w:sz w:val="24"/>
        </w:rPr>
      </w:pPr>
    </w:p>
    <w:p w:rsidR="00FB4C72" w:rsidRPr="00280AD8" w:rsidRDefault="006A17AF" w:rsidP="00113F0D">
      <w:pPr>
        <w:jc w:val="center"/>
        <w:rPr>
          <w:sz w:val="24"/>
        </w:rPr>
      </w:pPr>
      <w:r w:rsidRPr="00280AD8">
        <w:rPr>
          <w:sz w:val="24"/>
        </w:rPr>
        <w:t xml:space="preserve">Udział programów współfinansowanych z EFS </w:t>
      </w:r>
    </w:p>
    <w:p w:rsidR="0086100A" w:rsidRPr="00280AD8" w:rsidRDefault="006A17AF" w:rsidP="00113F0D">
      <w:pPr>
        <w:jc w:val="center"/>
        <w:rPr>
          <w:sz w:val="16"/>
          <w:szCs w:val="16"/>
        </w:rPr>
      </w:pPr>
      <w:r w:rsidRPr="00280AD8">
        <w:rPr>
          <w:sz w:val="24"/>
        </w:rPr>
        <w:t xml:space="preserve">w wydatkach ogółem na aktywne formy </w:t>
      </w:r>
      <w:r w:rsidR="00DF7710" w:rsidRPr="00280AD8">
        <w:rPr>
          <w:sz w:val="24"/>
        </w:rPr>
        <w:t>w 20</w:t>
      </w:r>
      <w:r w:rsidR="00E977A7" w:rsidRPr="00280AD8">
        <w:rPr>
          <w:sz w:val="24"/>
        </w:rPr>
        <w:t>1</w:t>
      </w:r>
      <w:r w:rsidR="00CA606B" w:rsidRPr="00280AD8">
        <w:rPr>
          <w:sz w:val="24"/>
        </w:rPr>
        <w:t>3</w:t>
      </w:r>
      <w:r w:rsidR="00DF7710" w:rsidRPr="00280AD8">
        <w:rPr>
          <w:sz w:val="24"/>
        </w:rPr>
        <w:t>r.</w:t>
      </w:r>
    </w:p>
    <w:p w:rsidR="006A17AF" w:rsidRPr="00784A67" w:rsidRDefault="00845DB3" w:rsidP="0086100A">
      <w:pPr>
        <w:ind w:firstLine="708"/>
        <w:jc w:val="center"/>
        <w:rPr>
          <w:sz w:val="16"/>
        </w:rPr>
      </w:pPr>
      <w:r w:rsidRPr="00784A67">
        <w:rPr>
          <w:sz w:val="16"/>
        </w:rPr>
        <w:t xml:space="preserve">                                                   </w:t>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t xml:space="preserve">       (w zł.)</w:t>
      </w:r>
    </w:p>
    <w:p w:rsidR="0086100A" w:rsidRPr="00784A67" w:rsidRDefault="00CA606B" w:rsidP="0086100A">
      <w:pPr>
        <w:jc w:val="center"/>
        <w:rPr>
          <w:sz w:val="16"/>
        </w:rPr>
      </w:pPr>
      <w:r w:rsidRPr="00CA606B">
        <w:rPr>
          <w:noProof/>
          <w:sz w:val="16"/>
          <w:lang w:eastAsia="pl-PL"/>
        </w:rPr>
        <w:drawing>
          <wp:inline distT="0" distB="0" distL="0" distR="0">
            <wp:extent cx="5959933" cy="2137144"/>
            <wp:effectExtent l="19050" t="0" r="21767" b="0"/>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4806" w:rsidRDefault="00144806" w:rsidP="00144806">
      <w:pPr>
        <w:rPr>
          <w:sz w:val="18"/>
          <w:szCs w:val="18"/>
        </w:rPr>
      </w:pPr>
      <w:r>
        <w:rPr>
          <w:sz w:val="18"/>
          <w:szCs w:val="18"/>
        </w:rPr>
        <w:t xml:space="preserve">   </w:t>
      </w:r>
      <w:r w:rsidR="00E74D26">
        <w:rPr>
          <w:sz w:val="18"/>
          <w:szCs w:val="18"/>
        </w:rPr>
        <w:t xml:space="preserve">  </w:t>
      </w:r>
      <w:r>
        <w:rPr>
          <w:sz w:val="18"/>
          <w:szCs w:val="18"/>
        </w:rPr>
        <w:t xml:space="preserve">Źródło: opracowanie własne </w:t>
      </w:r>
      <w:r w:rsidRPr="00C03FD5">
        <w:rPr>
          <w:sz w:val="18"/>
          <w:szCs w:val="18"/>
        </w:rPr>
        <w:t xml:space="preserve"> </w:t>
      </w:r>
    </w:p>
    <w:p w:rsidR="00352295" w:rsidRDefault="00B5786C" w:rsidP="00976ED2">
      <w:pPr>
        <w:numPr>
          <w:ilvl w:val="0"/>
          <w:numId w:val="3"/>
        </w:numPr>
        <w:ind w:left="426" w:hanging="426"/>
        <w:rPr>
          <w:b/>
          <w:sz w:val="28"/>
        </w:rPr>
      </w:pPr>
      <w:bookmarkStart w:id="0" w:name="_1265792432"/>
      <w:bookmarkStart w:id="1" w:name="_1265792452"/>
      <w:bookmarkStart w:id="2" w:name="_1265792558"/>
      <w:bookmarkStart w:id="3" w:name="_1265792562"/>
      <w:bookmarkStart w:id="4" w:name="_1265792842"/>
      <w:bookmarkStart w:id="5" w:name="_1266043931"/>
      <w:bookmarkStart w:id="6" w:name="_1266299833"/>
      <w:bookmarkStart w:id="7" w:name="_1266299891"/>
      <w:bookmarkStart w:id="8" w:name="_1266299982"/>
      <w:bookmarkStart w:id="9" w:name="_1266819386"/>
      <w:bookmarkEnd w:id="0"/>
      <w:bookmarkEnd w:id="1"/>
      <w:bookmarkEnd w:id="2"/>
      <w:bookmarkEnd w:id="3"/>
      <w:bookmarkEnd w:id="4"/>
      <w:bookmarkEnd w:id="5"/>
      <w:bookmarkEnd w:id="6"/>
      <w:bookmarkEnd w:id="7"/>
      <w:bookmarkEnd w:id="8"/>
      <w:bookmarkEnd w:id="9"/>
      <w:r w:rsidRPr="00B5786C">
        <w:rPr>
          <w:noProof/>
          <w:lang w:eastAsia="pl-PL"/>
        </w:rPr>
        <w:lastRenderedPageBreak/>
        <w:pict>
          <v:rect id="Rectangle 78" o:spid="_x0000_s1182" style="position:absolute;left:0;text-align:left;margin-left:-27.4pt;margin-top:-8.65pt;width:19.5pt;height:30.7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" fillcolor="#f79646 [3209]" stroked="f" strokeweight="0">
            <v:fill color2="#df6a09 [2377]" focusposition=".5,.5" focussize="" focus="100%" type="gradientRadial"/>
            <v:shadow on="t" color="#974706 [1609]" offset="1pt"/>
          </v:rect>
        </w:pict>
      </w:r>
      <w:r w:rsidRPr="00B5786C">
        <w:rPr>
          <w:b/>
          <w:noProof/>
          <w:sz w:val="24"/>
          <w:lang w:eastAsia="pl-PL"/>
        </w:rPr>
        <w:pict>
          <v:rect id="Rectangle 66" o:spid="_x0000_s1181" style="position:absolute;left:0;text-align:left;margin-left:-7.9pt;margin-top:-8.65pt;width:542.05pt;height:30.7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" fillcolor="#d8d8d8 [2732]" strokecolor="#f2f2f2 [3041]" strokeweight="3pt">
            <v:shadow on="t" color="#4e6128 [1606]" opacity=".5" offset="1pt"/>
          </v:rect>
        </w:pict>
      </w:r>
      <w:r w:rsidR="00CE5304">
        <w:rPr>
          <w:b/>
          <w:sz w:val="28"/>
        </w:rPr>
        <w:t>AKTYWIZACJA ZAWODOWA</w:t>
      </w:r>
      <w:r w:rsidR="00352295">
        <w:rPr>
          <w:b/>
          <w:sz w:val="28"/>
        </w:rPr>
        <w:t xml:space="preserve"> BEZROBOTNYCH </w:t>
      </w:r>
    </w:p>
    <w:p w:rsidR="00352295" w:rsidRDefault="00352295">
      <w:pPr>
        <w:ind w:left="360"/>
        <w:rPr>
          <w:b/>
          <w:sz w:val="24"/>
        </w:rPr>
      </w:pPr>
    </w:p>
    <w:p w:rsidR="00467E3A" w:rsidRPr="005F332F" w:rsidRDefault="006558C4">
      <w:pPr>
        <w:pStyle w:val="Tekstpodstawowywcity2"/>
        <w:ind w:firstLine="708"/>
      </w:pPr>
      <w:r w:rsidRPr="005F332F">
        <w:t>W 201</w:t>
      </w:r>
      <w:r w:rsidR="0032012A" w:rsidRPr="005F332F">
        <w:t>3</w:t>
      </w:r>
      <w:r w:rsidRPr="005F332F">
        <w:t xml:space="preserve">r. </w:t>
      </w:r>
      <w:r w:rsidR="008831FF" w:rsidRPr="005F332F">
        <w:t xml:space="preserve">Powiatowy Urząd Pracy w Brodnicy formami aktywizacji zawodowej </w:t>
      </w:r>
      <w:r w:rsidRPr="005F332F">
        <w:t>objął 1</w:t>
      </w:r>
      <w:r w:rsidR="0032012A" w:rsidRPr="005F332F">
        <w:t xml:space="preserve"> 47</w:t>
      </w:r>
      <w:r w:rsidR="00FF7476" w:rsidRPr="005F332F">
        <w:t>1</w:t>
      </w:r>
      <w:r w:rsidRPr="005F332F">
        <w:t xml:space="preserve"> osób bezrobotnych</w:t>
      </w:r>
      <w:r w:rsidR="00840AE0" w:rsidRPr="005F332F">
        <w:t xml:space="preserve"> (w tym </w:t>
      </w:r>
      <w:r w:rsidR="00D91A0D" w:rsidRPr="005F332F">
        <w:t>84</w:t>
      </w:r>
      <w:r w:rsidR="00840AE0" w:rsidRPr="005F332F">
        <w:t xml:space="preserve"> osoby skierowane w 2012r. i kontynuujące program w 2013r.)</w:t>
      </w:r>
      <w:r w:rsidR="005F332F" w:rsidRPr="005F332F">
        <w:t>.</w:t>
      </w:r>
      <w:r w:rsidRPr="005F332F">
        <w:t xml:space="preserve"> </w:t>
      </w:r>
      <w:r w:rsidR="005F332F" w:rsidRPr="005F332F">
        <w:t>U</w:t>
      </w:r>
      <w:r w:rsidRPr="005F332F">
        <w:t>stawowymi formami aktywizacji zawodowej</w:t>
      </w:r>
      <w:r w:rsidR="005F332F" w:rsidRPr="005F332F">
        <w:t xml:space="preserve"> zostały objęte 1 443 osoby</w:t>
      </w:r>
      <w:r w:rsidRPr="005F332F">
        <w:t xml:space="preserve">,  </w:t>
      </w:r>
      <w:r w:rsidR="005F332F" w:rsidRPr="005F332F">
        <w:t>zaś</w:t>
      </w:r>
      <w:r w:rsidRPr="005F332F">
        <w:t xml:space="preserve"> </w:t>
      </w:r>
      <w:r w:rsidR="00AA5280" w:rsidRPr="005F332F">
        <w:t>28</w:t>
      </w:r>
      <w:r w:rsidRPr="005F332F">
        <w:t xml:space="preserve"> osób skorzystało z nowych form testowanych w</w:t>
      </w:r>
      <w:r w:rsidR="00E4268B" w:rsidRPr="005F332F">
        <w:t xml:space="preserve"> projekcie </w:t>
      </w:r>
      <w:r w:rsidRPr="005F332F">
        <w:t>pilotaż</w:t>
      </w:r>
      <w:r w:rsidR="00E4268B" w:rsidRPr="005F332F">
        <w:t>owym</w:t>
      </w:r>
      <w:r w:rsidRPr="005F332F">
        <w:t>.</w:t>
      </w:r>
      <w:r w:rsidR="00E4268B" w:rsidRPr="005F332F">
        <w:t xml:space="preserve"> </w:t>
      </w:r>
      <w:r w:rsidR="002B29F0" w:rsidRPr="005F332F">
        <w:t>W stosunku do roku 201</w:t>
      </w:r>
      <w:r w:rsidR="00AA5280" w:rsidRPr="005F332F">
        <w:t>2</w:t>
      </w:r>
      <w:r w:rsidR="002B29F0" w:rsidRPr="005F332F">
        <w:t xml:space="preserve">r. liczba osób objętych aktywizacją </w:t>
      </w:r>
      <w:r w:rsidR="00AA5280" w:rsidRPr="005F332F">
        <w:t xml:space="preserve">wzrosła </w:t>
      </w:r>
      <w:r w:rsidR="002B29F0" w:rsidRPr="005F332F">
        <w:t xml:space="preserve">o </w:t>
      </w:r>
      <w:r w:rsidR="00AA5280" w:rsidRPr="005F332F">
        <w:t>21,2</w:t>
      </w:r>
      <w:r w:rsidR="00FF7476" w:rsidRPr="005F332F">
        <w:t>7</w:t>
      </w:r>
      <w:r w:rsidR="00E74D26" w:rsidRPr="005F332F">
        <w:t xml:space="preserve">% </w:t>
      </w:r>
      <w:r w:rsidR="002B29F0" w:rsidRPr="005F332F">
        <w:t>(</w:t>
      </w:r>
      <w:r w:rsidR="00AA5280" w:rsidRPr="005F332F">
        <w:t>25</w:t>
      </w:r>
      <w:r w:rsidR="00FF7476" w:rsidRPr="005F332F">
        <w:t>8</w:t>
      </w:r>
      <w:r w:rsidR="002B29F0" w:rsidRPr="005F332F">
        <w:t xml:space="preserve"> osób). </w:t>
      </w:r>
    </w:p>
    <w:p w:rsidR="00C37BF6" w:rsidRPr="005F332F" w:rsidRDefault="00C37BF6" w:rsidP="0091162C">
      <w:pPr>
        <w:jc w:val="center"/>
      </w:pPr>
    </w:p>
    <w:p w:rsidR="00845DB3" w:rsidRPr="005F332F" w:rsidRDefault="00845DB3" w:rsidP="0091162C">
      <w:pPr>
        <w:jc w:val="center"/>
        <w:rPr>
          <w:sz w:val="24"/>
        </w:rPr>
      </w:pPr>
      <w:r w:rsidRPr="005F332F">
        <w:rPr>
          <w:sz w:val="24"/>
        </w:rPr>
        <w:t>Bezrobotni objęci a</w:t>
      </w:r>
      <w:r w:rsidR="00314AA8" w:rsidRPr="005F332F">
        <w:rPr>
          <w:sz w:val="24"/>
        </w:rPr>
        <w:t>ktywizacj</w:t>
      </w:r>
      <w:r w:rsidRPr="005F332F">
        <w:rPr>
          <w:sz w:val="24"/>
        </w:rPr>
        <w:t>ą</w:t>
      </w:r>
      <w:r w:rsidR="00314AA8" w:rsidRPr="005F332F">
        <w:rPr>
          <w:sz w:val="24"/>
        </w:rPr>
        <w:t xml:space="preserve"> </w:t>
      </w:r>
      <w:r w:rsidR="00EB31B0" w:rsidRPr="005F332F">
        <w:rPr>
          <w:sz w:val="24"/>
        </w:rPr>
        <w:t>w 201</w:t>
      </w:r>
      <w:r w:rsidR="00FF7476" w:rsidRPr="005F332F">
        <w:rPr>
          <w:sz w:val="24"/>
        </w:rPr>
        <w:t>3</w:t>
      </w:r>
      <w:r w:rsidR="00EB31B0" w:rsidRPr="005F332F">
        <w:rPr>
          <w:sz w:val="24"/>
        </w:rPr>
        <w:t xml:space="preserve">r. </w:t>
      </w:r>
      <w:r w:rsidRPr="005F332F">
        <w:rPr>
          <w:sz w:val="24"/>
        </w:rPr>
        <w:t xml:space="preserve">według </w:t>
      </w:r>
      <w:r w:rsidR="00654262" w:rsidRPr="005F332F">
        <w:rPr>
          <w:sz w:val="24"/>
        </w:rPr>
        <w:t xml:space="preserve">ustawowych* </w:t>
      </w:r>
      <w:r w:rsidR="00314AA8" w:rsidRPr="005F332F">
        <w:rPr>
          <w:sz w:val="24"/>
        </w:rPr>
        <w:t>form wsparcia</w:t>
      </w:r>
    </w:p>
    <w:p w:rsidR="001D0830" w:rsidRPr="00C37F19" w:rsidRDefault="00712B2A" w:rsidP="0091162C">
      <w:pPr>
        <w:jc w:val="center"/>
        <w:rPr>
          <w:color w:val="FF0000"/>
          <w:sz w:val="24"/>
        </w:rPr>
      </w:pPr>
      <w:r w:rsidRPr="00712B2A">
        <w:rPr>
          <w:noProof/>
          <w:color w:val="FF0000"/>
          <w:sz w:val="24"/>
          <w:lang w:eastAsia="pl-PL"/>
        </w:rPr>
        <w:drawing>
          <wp:inline distT="0" distB="0" distL="0" distR="0">
            <wp:extent cx="6048641" cy="3455581"/>
            <wp:effectExtent l="19050" t="0" r="28309" b="0"/>
            <wp:docPr id="4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0A1E" w:rsidRDefault="00980A1E" w:rsidP="00980A1E">
      <w:pPr>
        <w:ind w:left="284"/>
      </w:pPr>
    </w:p>
    <w:p w:rsidR="00654262" w:rsidRPr="005F332F" w:rsidRDefault="00654262" w:rsidP="00980A1E">
      <w:pPr>
        <w:ind w:left="284"/>
      </w:pPr>
      <w:r w:rsidRPr="005F332F">
        <w:t>*) wyszczególnionych w ustawie o promocji zatrudnienia i instytucjach rynku pracy</w:t>
      </w:r>
    </w:p>
    <w:p w:rsidR="00C4291D" w:rsidRPr="005F332F" w:rsidRDefault="00C4291D" w:rsidP="00980A1E">
      <w:pPr>
        <w:ind w:left="284"/>
      </w:pPr>
      <w:r w:rsidRPr="005F332F">
        <w:t>*</w:t>
      </w:r>
      <w:r w:rsidR="00654262" w:rsidRPr="005F332F">
        <w:t>*)</w:t>
      </w:r>
      <w:r w:rsidRPr="005F332F">
        <w:t xml:space="preserve">finansowany ze środków FP nie objętych limitem </w:t>
      </w:r>
    </w:p>
    <w:p w:rsidR="00144806" w:rsidRPr="005F332F" w:rsidRDefault="00144806" w:rsidP="00980A1E">
      <w:pPr>
        <w:ind w:left="284"/>
        <w:rPr>
          <w:sz w:val="10"/>
          <w:szCs w:val="10"/>
        </w:rPr>
      </w:pPr>
    </w:p>
    <w:p w:rsidR="00144806" w:rsidRPr="005F332F" w:rsidRDefault="00144806" w:rsidP="00980A1E">
      <w:pPr>
        <w:ind w:left="284"/>
        <w:rPr>
          <w:sz w:val="18"/>
          <w:szCs w:val="18"/>
        </w:rPr>
      </w:pPr>
      <w:r w:rsidRPr="005F332F">
        <w:rPr>
          <w:sz w:val="18"/>
          <w:szCs w:val="18"/>
        </w:rPr>
        <w:t xml:space="preserve">Źródło: opracowanie własne  </w:t>
      </w:r>
    </w:p>
    <w:p w:rsidR="00461EF2" w:rsidRPr="005F332F" w:rsidRDefault="00461EF2" w:rsidP="00144806">
      <w:pPr>
        <w:rPr>
          <w:sz w:val="18"/>
          <w:szCs w:val="18"/>
        </w:rPr>
      </w:pPr>
    </w:p>
    <w:p w:rsidR="005F332F" w:rsidRPr="005F332F" w:rsidRDefault="005F332F" w:rsidP="005F332F">
      <w:pPr>
        <w:pStyle w:val="Tekstpodstawowywcity2"/>
        <w:ind w:firstLine="708"/>
      </w:pPr>
      <w:r w:rsidRPr="005F332F">
        <w:t>Podejmowanie stażu, podobnie jak w latach poprzednich, było najczęstszą formą aktywizacji bezrobotnych. W 2013 roku w stażu uczestniczył</w:t>
      </w:r>
      <w:r w:rsidR="00581E7B">
        <w:t>o</w:t>
      </w:r>
      <w:r w:rsidRPr="005F332F">
        <w:t xml:space="preserve"> 716 </w:t>
      </w:r>
      <w:r w:rsidR="00581E7B">
        <w:t>osób</w:t>
      </w:r>
      <w:r w:rsidRPr="005F332F">
        <w:t>, w tym 13 osób w ramach bonu stażowego. Było to o 215 osób więcej niż w roku ubiegłym. Uczestnicy stażu stanowili 48,71% wszystkich bezrobotnych korzystających z różnych form aktywizacji zawodowej.</w:t>
      </w:r>
    </w:p>
    <w:p w:rsidR="005F332F" w:rsidRPr="005F332F" w:rsidRDefault="005F332F" w:rsidP="005F332F">
      <w:pPr>
        <w:pStyle w:val="Tekstpodstawowywcity2"/>
        <w:ind w:firstLine="0"/>
      </w:pPr>
      <w:r w:rsidRPr="005F332F">
        <w:t xml:space="preserve">Liczna grupa - 323 osoby bezrobotne  z prawem do zasiłku, w związku z podjęciem zatrudnienia korzystała ze wsparcia w formie dodatku aktywizacyjnego finansowanego ze środków Funduszu Pracy nie objętych limitem. </w:t>
      </w:r>
    </w:p>
    <w:p w:rsidR="005F332F" w:rsidRPr="005F332F" w:rsidRDefault="005F332F" w:rsidP="00144806">
      <w:pPr>
        <w:rPr>
          <w:sz w:val="18"/>
          <w:szCs w:val="18"/>
        </w:rPr>
      </w:pPr>
    </w:p>
    <w:p w:rsidR="00461EF2" w:rsidRPr="005F332F" w:rsidRDefault="001146D0" w:rsidP="00461EF2">
      <w:pPr>
        <w:jc w:val="center"/>
        <w:rPr>
          <w:sz w:val="24"/>
          <w:szCs w:val="24"/>
        </w:rPr>
      </w:pPr>
      <w:r w:rsidRPr="005F332F">
        <w:rPr>
          <w:sz w:val="24"/>
          <w:szCs w:val="24"/>
        </w:rPr>
        <w:t>Bezrobotni objęci aktywizacją w 201</w:t>
      </w:r>
      <w:r w:rsidR="00473332" w:rsidRPr="005F332F">
        <w:rPr>
          <w:sz w:val="24"/>
          <w:szCs w:val="24"/>
        </w:rPr>
        <w:t>3</w:t>
      </w:r>
      <w:r w:rsidRPr="005F332F">
        <w:rPr>
          <w:sz w:val="24"/>
          <w:szCs w:val="24"/>
        </w:rPr>
        <w:t xml:space="preserve"> roku według n</w:t>
      </w:r>
      <w:r w:rsidR="00461EF2" w:rsidRPr="005F332F">
        <w:rPr>
          <w:sz w:val="24"/>
          <w:szCs w:val="24"/>
        </w:rPr>
        <w:t>ow</w:t>
      </w:r>
      <w:r w:rsidRPr="005F332F">
        <w:rPr>
          <w:sz w:val="24"/>
          <w:szCs w:val="24"/>
        </w:rPr>
        <w:t>ych</w:t>
      </w:r>
      <w:r w:rsidR="00461EF2" w:rsidRPr="005F332F">
        <w:rPr>
          <w:sz w:val="24"/>
          <w:szCs w:val="24"/>
        </w:rPr>
        <w:t xml:space="preserve"> form wsparcia </w:t>
      </w:r>
      <w:r w:rsidRPr="005F332F">
        <w:rPr>
          <w:sz w:val="24"/>
          <w:szCs w:val="24"/>
        </w:rPr>
        <w:br/>
      </w:r>
      <w:r w:rsidR="00461EF2" w:rsidRPr="005F332F">
        <w:rPr>
          <w:sz w:val="24"/>
          <w:szCs w:val="24"/>
        </w:rPr>
        <w:t>testowan</w:t>
      </w:r>
      <w:r w:rsidRPr="005F332F">
        <w:rPr>
          <w:sz w:val="24"/>
          <w:szCs w:val="24"/>
        </w:rPr>
        <w:t>ych</w:t>
      </w:r>
      <w:r w:rsidR="00461EF2" w:rsidRPr="005F332F">
        <w:rPr>
          <w:sz w:val="24"/>
          <w:szCs w:val="24"/>
        </w:rPr>
        <w:t xml:space="preserve"> w pilotażu</w:t>
      </w:r>
      <w:r w:rsidR="00654262" w:rsidRPr="005F332F">
        <w:rPr>
          <w:sz w:val="24"/>
          <w:szCs w:val="24"/>
        </w:rPr>
        <w:t>*</w:t>
      </w:r>
    </w:p>
    <w:p w:rsidR="00980A1E" w:rsidRPr="00473332" w:rsidRDefault="00980A1E" w:rsidP="00461EF2">
      <w:pPr>
        <w:jc w:val="center"/>
        <w:rPr>
          <w:sz w:val="16"/>
          <w:szCs w:val="16"/>
        </w:rPr>
      </w:pPr>
    </w:p>
    <w:p w:rsidR="001D0830" w:rsidRDefault="00473332" w:rsidP="00144806">
      <w:pPr>
        <w:rPr>
          <w:b/>
          <w:sz w:val="18"/>
          <w:szCs w:val="18"/>
        </w:rPr>
      </w:pPr>
      <w:r w:rsidRPr="00473332">
        <w:rPr>
          <w:b/>
          <w:noProof/>
          <w:sz w:val="18"/>
          <w:szCs w:val="18"/>
          <w:lang w:eastAsia="pl-PL"/>
        </w:rPr>
        <w:drawing>
          <wp:inline distT="0" distB="0" distL="0" distR="0">
            <wp:extent cx="5796960" cy="1059121"/>
            <wp:effectExtent l="19050" t="0" r="13290" b="7679"/>
            <wp:docPr id="4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262" w:rsidRPr="005F332F" w:rsidRDefault="00654262" w:rsidP="00144806">
      <w:pPr>
        <w:rPr>
          <w:b/>
          <w:sz w:val="18"/>
          <w:szCs w:val="18"/>
        </w:rPr>
      </w:pPr>
      <w:r w:rsidRPr="005F332F">
        <w:rPr>
          <w:b/>
          <w:sz w:val="18"/>
          <w:szCs w:val="18"/>
        </w:rPr>
        <w:t xml:space="preserve">*) </w:t>
      </w:r>
      <w:r w:rsidRPr="005F332F">
        <w:rPr>
          <w:sz w:val="18"/>
          <w:szCs w:val="18"/>
        </w:rPr>
        <w:t>Projekt Pilotażowy „Twoja Kariera-Twój wybór”</w:t>
      </w:r>
    </w:p>
    <w:p w:rsidR="00461EF2" w:rsidRPr="005F332F" w:rsidRDefault="006D612D" w:rsidP="00461EF2">
      <w:pPr>
        <w:rPr>
          <w:sz w:val="18"/>
          <w:szCs w:val="18"/>
        </w:rPr>
      </w:pPr>
      <w:r w:rsidRPr="005F332F">
        <w:rPr>
          <w:sz w:val="18"/>
          <w:szCs w:val="18"/>
        </w:rPr>
        <w:t xml:space="preserve"> </w:t>
      </w:r>
      <w:r w:rsidR="00461EF2" w:rsidRPr="005F332F">
        <w:rPr>
          <w:sz w:val="18"/>
          <w:szCs w:val="18"/>
        </w:rPr>
        <w:t xml:space="preserve">Źródło: opracowanie własne  </w:t>
      </w:r>
    </w:p>
    <w:p w:rsidR="005F332F" w:rsidRDefault="005F332F" w:rsidP="00461EF2">
      <w:pPr>
        <w:rPr>
          <w:color w:val="548DD4" w:themeColor="text2" w:themeTint="99"/>
          <w:sz w:val="18"/>
          <w:szCs w:val="18"/>
        </w:rPr>
      </w:pPr>
    </w:p>
    <w:p w:rsidR="005F332F" w:rsidRDefault="005F332F" w:rsidP="00461EF2">
      <w:pPr>
        <w:rPr>
          <w:color w:val="548DD4" w:themeColor="text2" w:themeTint="99"/>
          <w:sz w:val="18"/>
          <w:szCs w:val="18"/>
        </w:rPr>
      </w:pPr>
    </w:p>
    <w:p w:rsidR="005F332F" w:rsidRDefault="005F332F" w:rsidP="00461EF2">
      <w:pPr>
        <w:rPr>
          <w:color w:val="548DD4" w:themeColor="text2" w:themeTint="99"/>
          <w:sz w:val="18"/>
          <w:szCs w:val="18"/>
        </w:rPr>
      </w:pPr>
    </w:p>
    <w:p w:rsidR="005F332F" w:rsidRPr="00473332" w:rsidRDefault="005F332F" w:rsidP="00461EF2">
      <w:pPr>
        <w:rPr>
          <w:color w:val="548DD4" w:themeColor="text2" w:themeTint="99"/>
          <w:sz w:val="18"/>
          <w:szCs w:val="18"/>
        </w:rPr>
      </w:pPr>
    </w:p>
    <w:p w:rsidR="006C3A2B" w:rsidRPr="005F332F" w:rsidRDefault="005E23D7" w:rsidP="006C3A2B">
      <w:pPr>
        <w:jc w:val="center"/>
        <w:rPr>
          <w:sz w:val="24"/>
          <w:szCs w:val="22"/>
        </w:rPr>
      </w:pPr>
      <w:r w:rsidRPr="005F332F">
        <w:rPr>
          <w:sz w:val="24"/>
          <w:szCs w:val="22"/>
        </w:rPr>
        <w:lastRenderedPageBreak/>
        <w:t>Uczestnicy realizowanych programów w 201</w:t>
      </w:r>
      <w:r w:rsidR="00473332" w:rsidRPr="005F332F">
        <w:rPr>
          <w:sz w:val="24"/>
          <w:szCs w:val="22"/>
        </w:rPr>
        <w:t>3</w:t>
      </w:r>
      <w:r w:rsidRPr="005F332F">
        <w:rPr>
          <w:sz w:val="24"/>
          <w:szCs w:val="22"/>
        </w:rPr>
        <w:t xml:space="preserve">r. wg form wsparcia (w %) </w:t>
      </w:r>
    </w:p>
    <w:p w:rsidR="00D57930" w:rsidRPr="00144806" w:rsidRDefault="00185377" w:rsidP="006C3A2B">
      <w:pPr>
        <w:jc w:val="center"/>
        <w:rPr>
          <w:sz w:val="24"/>
          <w:szCs w:val="22"/>
        </w:rPr>
      </w:pPr>
      <w:r w:rsidRPr="00185377">
        <w:rPr>
          <w:noProof/>
          <w:sz w:val="24"/>
          <w:szCs w:val="22"/>
          <w:lang w:eastAsia="pl-PL"/>
        </w:rPr>
        <w:drawing>
          <wp:inline distT="0" distB="0" distL="0" distR="0">
            <wp:extent cx="5972810" cy="3770630"/>
            <wp:effectExtent l="19050" t="0" r="27940" b="127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4806" w:rsidRPr="00144806" w:rsidRDefault="004F4170" w:rsidP="00113F0D">
      <w:pPr>
        <w:rPr>
          <w:sz w:val="24"/>
        </w:rPr>
      </w:pPr>
      <w:r w:rsidRPr="00D97868">
        <w:t xml:space="preserve">*finansowany </w:t>
      </w:r>
      <w:r>
        <w:t>ze środków FP nie objętych limitem</w:t>
      </w:r>
    </w:p>
    <w:p w:rsidR="00144806" w:rsidRPr="00C03FD5" w:rsidRDefault="00144806" w:rsidP="00113F0D">
      <w:pPr>
        <w:rPr>
          <w:b/>
          <w:sz w:val="18"/>
          <w:szCs w:val="18"/>
        </w:rPr>
      </w:pPr>
      <w:r>
        <w:rPr>
          <w:sz w:val="18"/>
          <w:szCs w:val="18"/>
        </w:rPr>
        <w:t xml:space="preserve">Źródło: opracowanie własne </w:t>
      </w:r>
      <w:r w:rsidRPr="00C03FD5">
        <w:rPr>
          <w:sz w:val="18"/>
          <w:szCs w:val="18"/>
        </w:rPr>
        <w:t xml:space="preserve"> </w:t>
      </w:r>
    </w:p>
    <w:p w:rsidR="004F4170" w:rsidRDefault="004F4170" w:rsidP="0031292D">
      <w:pPr>
        <w:jc w:val="center"/>
      </w:pPr>
    </w:p>
    <w:p w:rsidR="005E2C81" w:rsidRPr="005F332F" w:rsidRDefault="005E2C81" w:rsidP="0031292D">
      <w:pPr>
        <w:jc w:val="center"/>
        <w:rPr>
          <w:sz w:val="24"/>
        </w:rPr>
      </w:pPr>
      <w:r w:rsidRPr="005F332F">
        <w:rPr>
          <w:sz w:val="24"/>
        </w:rPr>
        <w:t xml:space="preserve">Podział uczestników </w:t>
      </w:r>
      <w:r w:rsidR="001A2DA1" w:rsidRPr="005F332F">
        <w:rPr>
          <w:sz w:val="24"/>
        </w:rPr>
        <w:t>form aktywnych</w:t>
      </w:r>
      <w:r w:rsidRPr="005F332F">
        <w:rPr>
          <w:sz w:val="24"/>
        </w:rPr>
        <w:t xml:space="preserve"> </w:t>
      </w:r>
      <w:r w:rsidR="005F332F" w:rsidRPr="005F332F">
        <w:rPr>
          <w:sz w:val="24"/>
        </w:rPr>
        <w:t xml:space="preserve">ze względu </w:t>
      </w:r>
      <w:r w:rsidR="005F332F">
        <w:rPr>
          <w:sz w:val="24"/>
        </w:rPr>
        <w:t>na płeć</w:t>
      </w:r>
    </w:p>
    <w:p w:rsidR="00D63A58" w:rsidRPr="00D63A58" w:rsidRDefault="00572EBB" w:rsidP="0031292D">
      <w:pPr>
        <w:jc w:val="center"/>
        <w:rPr>
          <w:sz w:val="18"/>
          <w:szCs w:val="18"/>
        </w:rPr>
      </w:pPr>
      <w:bookmarkStart w:id="10" w:name="_GoBack"/>
      <w:bookmarkEnd w:id="10"/>
      <w:r w:rsidRPr="00572EBB">
        <w:rPr>
          <w:noProof/>
          <w:sz w:val="18"/>
          <w:szCs w:val="18"/>
          <w:lang w:eastAsia="pl-PL"/>
        </w:rPr>
        <w:drawing>
          <wp:inline distT="0" distB="0" distL="0" distR="0">
            <wp:extent cx="5257801" cy="4619625"/>
            <wp:effectExtent l="19050" t="0" r="19049" b="0"/>
            <wp:docPr id="7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7A6D" w:rsidRPr="005F332F" w:rsidRDefault="00E47A6D" w:rsidP="00E47A6D">
      <w:pPr>
        <w:rPr>
          <w:sz w:val="24"/>
        </w:rPr>
      </w:pPr>
      <w:r w:rsidRPr="005F332F">
        <w:t>*finansowany ze środków FP nie objętych limitem</w:t>
      </w:r>
    </w:p>
    <w:p w:rsidR="00F235D0" w:rsidRPr="005F332F" w:rsidRDefault="00D97868" w:rsidP="00081625">
      <w:r w:rsidRPr="005F332F">
        <w:t xml:space="preserve"> </w:t>
      </w:r>
      <w:r w:rsidR="00144806" w:rsidRPr="005F332F">
        <w:rPr>
          <w:sz w:val="18"/>
          <w:szCs w:val="18"/>
        </w:rPr>
        <w:t xml:space="preserve">Źródło: opracowanie własne  </w:t>
      </w:r>
    </w:p>
    <w:p w:rsidR="00E33988" w:rsidRPr="005F332F" w:rsidRDefault="00E33988" w:rsidP="00113F0D">
      <w:pPr>
        <w:ind w:left="426" w:hanging="426"/>
        <w:jc w:val="both"/>
        <w:rPr>
          <w:sz w:val="24"/>
        </w:rPr>
      </w:pPr>
      <w:r w:rsidRPr="005F332F">
        <w:rPr>
          <w:sz w:val="24"/>
        </w:rPr>
        <w:lastRenderedPageBreak/>
        <w:t>3.1. UCZESTNICTWO WYBRANYCH GRUP BEZROBOTNYCH W FORMACH AKTYWIZACJI ZAWODOWEJ W PODZIALE NA INSTRUMENTY USTAWOWE I TESTOWANE W PILOTAŻU</w:t>
      </w:r>
    </w:p>
    <w:tbl>
      <w:tblPr>
        <w:tblpPr w:leftFromText="141" w:rightFromText="141" w:vertAnchor="text" w:horzAnchor="margin" w:tblpXSpec="center" w:tblpY="327"/>
        <w:tblW w:w="10632" w:type="dxa"/>
        <w:tblLayout w:type="fixed"/>
        <w:tblCellMar>
          <w:left w:w="0" w:type="dxa"/>
          <w:right w:w="0" w:type="dxa"/>
        </w:tblCellMar>
        <w:tblLook w:val="04A0"/>
      </w:tblPr>
      <w:tblGrid>
        <w:gridCol w:w="985"/>
        <w:gridCol w:w="2281"/>
        <w:gridCol w:w="1109"/>
        <w:gridCol w:w="708"/>
        <w:gridCol w:w="555"/>
        <w:gridCol w:w="12"/>
        <w:gridCol w:w="709"/>
        <w:gridCol w:w="555"/>
        <w:gridCol w:w="7"/>
        <w:gridCol w:w="713"/>
        <w:gridCol w:w="570"/>
        <w:gridCol w:w="570"/>
        <w:gridCol w:w="570"/>
        <w:gridCol w:w="570"/>
        <w:gridCol w:w="718"/>
      </w:tblGrid>
      <w:tr w:rsidR="00E33988" w:rsidRPr="005F332F" w:rsidTr="00572EBB">
        <w:trPr>
          <w:cantSplit/>
          <w:trHeight w:hRule="exact" w:val="304"/>
        </w:trPr>
        <w:tc>
          <w:tcPr>
            <w:tcW w:w="3266" w:type="dxa"/>
            <w:gridSpan w:val="2"/>
            <w:vMerge w:val="restart"/>
            <w:tcBorders>
              <w:top w:val="single" w:sz="4" w:space="0" w:color="000000"/>
              <w:left w:val="single" w:sz="4" w:space="0" w:color="000000"/>
              <w:right w:val="nil"/>
            </w:tcBorders>
            <w:vAlign w:val="center"/>
          </w:tcPr>
          <w:p w:rsidR="00E33988" w:rsidRPr="005F332F" w:rsidRDefault="00E33988" w:rsidP="00E33988">
            <w:pPr>
              <w:snapToGrid w:val="0"/>
              <w:jc w:val="center"/>
              <w:rPr>
                <w:b/>
              </w:rPr>
            </w:pPr>
            <w:r w:rsidRPr="005F332F">
              <w:rPr>
                <w:b/>
              </w:rPr>
              <w:t>Wyszczególnienie</w:t>
            </w:r>
          </w:p>
          <w:p w:rsidR="00E33988" w:rsidRPr="005F332F" w:rsidRDefault="00E33988" w:rsidP="00E33988">
            <w:pPr>
              <w:snapToGrid w:val="0"/>
              <w:jc w:val="center"/>
              <w:rPr>
                <w:b/>
              </w:rPr>
            </w:pPr>
            <w:r w:rsidRPr="005F332F">
              <w:rPr>
                <w:b/>
              </w:rPr>
              <w:t xml:space="preserve"> aktywnych form</w:t>
            </w:r>
          </w:p>
        </w:tc>
        <w:tc>
          <w:tcPr>
            <w:tcW w:w="1109" w:type="dxa"/>
            <w:tcBorders>
              <w:top w:val="single" w:sz="4" w:space="0" w:color="000000"/>
              <w:left w:val="single" w:sz="4" w:space="0" w:color="auto"/>
              <w:right w:val="single" w:sz="4" w:space="0" w:color="auto"/>
            </w:tcBorders>
            <w:vAlign w:val="center"/>
          </w:tcPr>
          <w:p w:rsidR="00E33988" w:rsidRPr="005F332F" w:rsidRDefault="00E33988" w:rsidP="00E33988">
            <w:pPr>
              <w:suppressAutoHyphens w:val="0"/>
              <w:spacing w:before="100" w:beforeAutospacing="1"/>
              <w:jc w:val="center"/>
            </w:pPr>
            <w:r w:rsidRPr="005F332F">
              <w:rPr>
                <w:b/>
              </w:rPr>
              <w:t xml:space="preserve">Ogółem </w:t>
            </w:r>
          </w:p>
        </w:tc>
        <w:tc>
          <w:tcPr>
            <w:tcW w:w="6257" w:type="dxa"/>
            <w:gridSpan w:val="12"/>
            <w:tcBorders>
              <w:top w:val="single" w:sz="4" w:space="0" w:color="000000"/>
              <w:left w:val="single" w:sz="4" w:space="0" w:color="auto"/>
              <w:right w:val="single" w:sz="4" w:space="0" w:color="auto"/>
            </w:tcBorders>
            <w:vAlign w:val="center"/>
          </w:tcPr>
          <w:p w:rsidR="00E33988" w:rsidRPr="005F332F" w:rsidRDefault="00E33988" w:rsidP="00E33988">
            <w:pPr>
              <w:snapToGrid w:val="0"/>
            </w:pPr>
            <w:r w:rsidRPr="005F332F">
              <w:t xml:space="preserve">     w tym</w:t>
            </w:r>
            <w:r w:rsidRPr="00C934E4">
              <w:rPr>
                <w:vertAlign w:val="superscript"/>
              </w:rPr>
              <w:t>**</w:t>
            </w:r>
            <w:r w:rsidR="00C934E4" w:rsidRPr="00C934E4">
              <w:rPr>
                <w:vertAlign w:val="superscript"/>
              </w:rPr>
              <w:t>)</w:t>
            </w:r>
          </w:p>
        </w:tc>
      </w:tr>
      <w:tr w:rsidR="00E33988" w:rsidRPr="005F332F" w:rsidTr="00572EBB">
        <w:trPr>
          <w:cantSplit/>
          <w:trHeight w:val="703"/>
        </w:trPr>
        <w:tc>
          <w:tcPr>
            <w:tcW w:w="3266" w:type="dxa"/>
            <w:gridSpan w:val="2"/>
            <w:vMerge/>
            <w:tcBorders>
              <w:left w:val="single" w:sz="4" w:space="0" w:color="000000"/>
              <w:right w:val="nil"/>
            </w:tcBorders>
            <w:vAlign w:val="center"/>
          </w:tcPr>
          <w:p w:rsidR="00E33988" w:rsidRPr="005F332F" w:rsidRDefault="00E33988" w:rsidP="00E33988">
            <w:pPr>
              <w:suppressAutoHyphens w:val="0"/>
              <w:rPr>
                <w:b/>
              </w:rPr>
            </w:pPr>
          </w:p>
        </w:tc>
        <w:tc>
          <w:tcPr>
            <w:tcW w:w="1109" w:type="dxa"/>
            <w:tcBorders>
              <w:left w:val="single" w:sz="4" w:space="0" w:color="000000"/>
              <w:bottom w:val="single" w:sz="4" w:space="0" w:color="auto"/>
              <w:right w:val="single" w:sz="4" w:space="0" w:color="auto"/>
            </w:tcBorders>
            <w:vAlign w:val="center"/>
          </w:tcPr>
          <w:p w:rsidR="00E33988" w:rsidRPr="005F332F" w:rsidRDefault="00E33988" w:rsidP="00E33988">
            <w:pPr>
              <w:ind w:left="113" w:right="113"/>
              <w:jc w:val="center"/>
              <w:rPr>
                <w:b/>
              </w:rPr>
            </w:pPr>
            <w:r w:rsidRPr="005F332F">
              <w:rPr>
                <w:b/>
              </w:rPr>
              <w:t xml:space="preserve">w  </w:t>
            </w:r>
          </w:p>
          <w:p w:rsidR="00E33988" w:rsidRPr="005F332F" w:rsidRDefault="00E33988" w:rsidP="00C934E4">
            <w:pPr>
              <w:ind w:left="113" w:right="113"/>
              <w:jc w:val="center"/>
            </w:pPr>
            <w:r w:rsidRPr="005F332F">
              <w:rPr>
                <w:b/>
              </w:rPr>
              <w:t>201</w:t>
            </w:r>
            <w:r w:rsidR="00824834" w:rsidRPr="005F332F">
              <w:rPr>
                <w:b/>
              </w:rPr>
              <w:t>3</w:t>
            </w:r>
            <w:r w:rsidRPr="005F332F">
              <w:rPr>
                <w:b/>
              </w:rPr>
              <w:t xml:space="preserve"> roku</w:t>
            </w:r>
            <w:r w:rsidR="00D23E7F" w:rsidRPr="005F332F">
              <w:rPr>
                <w:b/>
              </w:rPr>
              <w:t xml:space="preserve"> </w:t>
            </w:r>
          </w:p>
        </w:tc>
        <w:tc>
          <w:tcPr>
            <w:tcW w:w="708" w:type="dxa"/>
            <w:vMerge w:val="restart"/>
            <w:tcBorders>
              <w:top w:val="single" w:sz="4" w:space="0" w:color="auto"/>
              <w:left w:val="single" w:sz="4" w:space="0" w:color="000000"/>
              <w:right w:val="single" w:sz="4" w:space="0" w:color="auto"/>
            </w:tcBorders>
            <w:textDirection w:val="btLr"/>
            <w:vAlign w:val="center"/>
          </w:tcPr>
          <w:p w:rsidR="00E33988" w:rsidRPr="005F332F" w:rsidRDefault="00E33988" w:rsidP="00E33988">
            <w:pPr>
              <w:snapToGrid w:val="0"/>
              <w:ind w:left="113" w:right="113"/>
              <w:jc w:val="center"/>
              <w:rPr>
                <w:sz w:val="18"/>
              </w:rPr>
            </w:pPr>
            <w:r w:rsidRPr="005F332F">
              <w:rPr>
                <w:sz w:val="18"/>
              </w:rPr>
              <w:t>Do 25 roku życia</w:t>
            </w:r>
          </w:p>
        </w:tc>
        <w:tc>
          <w:tcPr>
            <w:tcW w:w="567" w:type="dxa"/>
            <w:gridSpan w:val="2"/>
            <w:vMerge w:val="restart"/>
            <w:tcBorders>
              <w:top w:val="single" w:sz="4" w:space="0" w:color="auto"/>
              <w:left w:val="single" w:sz="4" w:space="0" w:color="auto"/>
              <w:right w:val="nil"/>
            </w:tcBorders>
            <w:textDirection w:val="btLr"/>
            <w:vAlign w:val="center"/>
          </w:tcPr>
          <w:p w:rsidR="00E33988" w:rsidRPr="005F332F" w:rsidRDefault="00E33988" w:rsidP="00E33988">
            <w:pPr>
              <w:snapToGrid w:val="0"/>
              <w:ind w:left="113" w:right="113"/>
              <w:jc w:val="center"/>
              <w:rPr>
                <w:sz w:val="18"/>
              </w:rPr>
            </w:pPr>
            <w:r w:rsidRPr="005F332F">
              <w:rPr>
                <w:sz w:val="18"/>
              </w:rPr>
              <w:t>Po 50 roku życia</w:t>
            </w:r>
          </w:p>
        </w:tc>
        <w:tc>
          <w:tcPr>
            <w:tcW w:w="709" w:type="dxa"/>
            <w:vMerge w:val="restart"/>
            <w:tcBorders>
              <w:top w:val="single" w:sz="4" w:space="0" w:color="auto"/>
              <w:left w:val="single" w:sz="4" w:space="0" w:color="000000"/>
              <w:right w:val="single" w:sz="4" w:space="0" w:color="auto"/>
            </w:tcBorders>
            <w:textDirection w:val="btLr"/>
            <w:vAlign w:val="center"/>
          </w:tcPr>
          <w:p w:rsidR="00E33988" w:rsidRPr="005F332F" w:rsidRDefault="00E33988" w:rsidP="00E33988">
            <w:pPr>
              <w:snapToGrid w:val="0"/>
              <w:ind w:left="113" w:right="113"/>
              <w:jc w:val="center"/>
              <w:rPr>
                <w:sz w:val="18"/>
              </w:rPr>
            </w:pPr>
            <w:r w:rsidRPr="005F332F">
              <w:rPr>
                <w:sz w:val="18"/>
              </w:rPr>
              <w:t>Długotrwale bezrobotni</w:t>
            </w:r>
          </w:p>
        </w:tc>
        <w:tc>
          <w:tcPr>
            <w:tcW w:w="562" w:type="dxa"/>
            <w:gridSpan w:val="2"/>
            <w:vMerge w:val="restart"/>
            <w:tcBorders>
              <w:top w:val="single" w:sz="4" w:space="0" w:color="auto"/>
              <w:left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r w:rsidRPr="005F332F">
              <w:rPr>
                <w:sz w:val="18"/>
              </w:rPr>
              <w:t>Samotnie wychowujący dziecko</w:t>
            </w:r>
          </w:p>
        </w:tc>
        <w:tc>
          <w:tcPr>
            <w:tcW w:w="713" w:type="dxa"/>
            <w:vMerge w:val="restart"/>
            <w:tcBorders>
              <w:top w:val="single" w:sz="4" w:space="0" w:color="auto"/>
              <w:left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r w:rsidRPr="005F332F">
              <w:rPr>
                <w:sz w:val="18"/>
              </w:rPr>
              <w:t>Bez kwalifikacji zawodowych</w:t>
            </w:r>
          </w:p>
        </w:tc>
        <w:tc>
          <w:tcPr>
            <w:tcW w:w="570" w:type="dxa"/>
            <w:vMerge w:val="restart"/>
            <w:tcBorders>
              <w:top w:val="single" w:sz="4" w:space="0" w:color="auto"/>
              <w:left w:val="single" w:sz="4" w:space="0" w:color="auto"/>
              <w:right w:val="single" w:sz="4" w:space="0" w:color="000000"/>
            </w:tcBorders>
            <w:textDirection w:val="btLr"/>
          </w:tcPr>
          <w:p w:rsidR="00E33988" w:rsidRPr="005F332F" w:rsidRDefault="00E33988" w:rsidP="00E33988">
            <w:pPr>
              <w:snapToGrid w:val="0"/>
              <w:ind w:left="113" w:right="113"/>
              <w:rPr>
                <w:sz w:val="18"/>
              </w:rPr>
            </w:pPr>
            <w:r w:rsidRPr="005F332F">
              <w:rPr>
                <w:sz w:val="18"/>
              </w:rPr>
              <w:t>Po odbyciu kary pozbawienia wolności</w:t>
            </w:r>
          </w:p>
        </w:tc>
        <w:tc>
          <w:tcPr>
            <w:tcW w:w="570" w:type="dxa"/>
            <w:vMerge w:val="restart"/>
            <w:tcBorders>
              <w:top w:val="single" w:sz="4" w:space="0" w:color="auto"/>
              <w:left w:val="single" w:sz="4" w:space="0" w:color="000000"/>
              <w:right w:val="single" w:sz="4" w:space="0" w:color="000000"/>
            </w:tcBorders>
            <w:textDirection w:val="btLr"/>
            <w:vAlign w:val="center"/>
          </w:tcPr>
          <w:p w:rsidR="00E33988" w:rsidRPr="005F332F" w:rsidRDefault="00E33988" w:rsidP="00E33988">
            <w:pPr>
              <w:snapToGrid w:val="0"/>
              <w:ind w:left="113" w:right="113"/>
              <w:jc w:val="center"/>
              <w:rPr>
                <w:sz w:val="18"/>
              </w:rPr>
            </w:pPr>
            <w:r w:rsidRPr="005F332F">
              <w:rPr>
                <w:sz w:val="18"/>
              </w:rPr>
              <w:t>Niepełnosprawni</w:t>
            </w:r>
          </w:p>
        </w:tc>
        <w:tc>
          <w:tcPr>
            <w:tcW w:w="570" w:type="dxa"/>
            <w:vMerge w:val="restart"/>
            <w:tcBorders>
              <w:top w:val="single" w:sz="4" w:space="0" w:color="auto"/>
              <w:left w:val="single" w:sz="4" w:space="0" w:color="000000"/>
              <w:right w:val="single" w:sz="4" w:space="0" w:color="000000"/>
            </w:tcBorders>
            <w:textDirection w:val="btLr"/>
          </w:tcPr>
          <w:p w:rsidR="00E33988" w:rsidRPr="005F332F" w:rsidRDefault="00E33988" w:rsidP="00E33988">
            <w:pPr>
              <w:snapToGrid w:val="0"/>
              <w:ind w:left="113" w:right="113"/>
              <w:jc w:val="center"/>
              <w:rPr>
                <w:sz w:val="18"/>
              </w:rPr>
            </w:pPr>
            <w:r w:rsidRPr="005F332F">
              <w:rPr>
                <w:sz w:val="18"/>
              </w:rPr>
              <w:t>Bez wykształcenia średniego</w:t>
            </w:r>
          </w:p>
        </w:tc>
        <w:tc>
          <w:tcPr>
            <w:tcW w:w="570" w:type="dxa"/>
            <w:vMerge w:val="restart"/>
            <w:tcBorders>
              <w:top w:val="single" w:sz="4" w:space="0" w:color="auto"/>
              <w:left w:val="single" w:sz="4" w:space="0" w:color="000000"/>
              <w:right w:val="single" w:sz="4" w:space="0" w:color="000000"/>
            </w:tcBorders>
            <w:textDirection w:val="btLr"/>
          </w:tcPr>
          <w:p w:rsidR="00E33988" w:rsidRPr="005F332F" w:rsidRDefault="00E33988" w:rsidP="00E33988">
            <w:pPr>
              <w:snapToGrid w:val="0"/>
              <w:ind w:left="113" w:right="113"/>
              <w:jc w:val="center"/>
              <w:rPr>
                <w:sz w:val="18"/>
              </w:rPr>
            </w:pPr>
            <w:r w:rsidRPr="005F332F">
              <w:rPr>
                <w:sz w:val="18"/>
              </w:rPr>
              <w:t>Bez doświadczenia zawodowego</w:t>
            </w:r>
          </w:p>
        </w:tc>
        <w:tc>
          <w:tcPr>
            <w:tcW w:w="718" w:type="dxa"/>
            <w:vMerge w:val="restart"/>
            <w:tcBorders>
              <w:top w:val="single" w:sz="4" w:space="0" w:color="auto"/>
              <w:left w:val="single" w:sz="4" w:space="0" w:color="000000"/>
              <w:right w:val="single" w:sz="4" w:space="0" w:color="000000"/>
            </w:tcBorders>
            <w:textDirection w:val="btLr"/>
          </w:tcPr>
          <w:p w:rsidR="00E33988" w:rsidRPr="005F332F" w:rsidRDefault="00EA1A6C" w:rsidP="00EA1A6C">
            <w:pPr>
              <w:snapToGrid w:val="0"/>
              <w:ind w:left="113" w:right="113"/>
              <w:jc w:val="center"/>
              <w:rPr>
                <w:sz w:val="18"/>
              </w:rPr>
            </w:pPr>
            <w:r w:rsidRPr="005F332F">
              <w:rPr>
                <w:sz w:val="18"/>
              </w:rPr>
              <w:t>Kobiety, które p</w:t>
            </w:r>
            <w:r w:rsidR="00E33988" w:rsidRPr="005F332F">
              <w:rPr>
                <w:sz w:val="18"/>
              </w:rPr>
              <w:t>o urodzeniu dziecka nie podjęły zatrudnienia</w:t>
            </w:r>
          </w:p>
        </w:tc>
      </w:tr>
      <w:tr w:rsidR="00E33988" w:rsidRPr="005F332F" w:rsidTr="00572EBB">
        <w:trPr>
          <w:cantSplit/>
          <w:trHeight w:val="1322"/>
        </w:trPr>
        <w:tc>
          <w:tcPr>
            <w:tcW w:w="3266" w:type="dxa"/>
            <w:gridSpan w:val="2"/>
            <w:vMerge/>
            <w:tcBorders>
              <w:left w:val="single" w:sz="4" w:space="0" w:color="000000"/>
              <w:bottom w:val="single" w:sz="4" w:space="0" w:color="auto"/>
              <w:right w:val="nil"/>
            </w:tcBorders>
            <w:vAlign w:val="center"/>
          </w:tcPr>
          <w:p w:rsidR="00E33988" w:rsidRPr="005F332F" w:rsidRDefault="00E33988" w:rsidP="00E33988">
            <w:pPr>
              <w:suppressAutoHyphens w:val="0"/>
              <w:rPr>
                <w:b/>
              </w:rPr>
            </w:pP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5F332F" w:rsidRDefault="00E33988" w:rsidP="00E33988">
            <w:pPr>
              <w:jc w:val="center"/>
            </w:pPr>
            <w:r w:rsidRPr="005F332F">
              <w:rPr>
                <w:b/>
              </w:rPr>
              <w:t>liczba osób</w:t>
            </w:r>
            <w:r w:rsidR="00C934E4" w:rsidRPr="00C934E4">
              <w:rPr>
                <w:b/>
                <w:vertAlign w:val="superscript"/>
              </w:rPr>
              <w:t>*)</w:t>
            </w:r>
            <w:r w:rsidRPr="00C934E4">
              <w:rPr>
                <w:b/>
                <w:vertAlign w:val="superscript"/>
              </w:rPr>
              <w:t xml:space="preserve"> </w:t>
            </w:r>
          </w:p>
        </w:tc>
        <w:tc>
          <w:tcPr>
            <w:tcW w:w="708" w:type="dxa"/>
            <w:vMerge/>
            <w:tcBorders>
              <w:left w:val="single" w:sz="4" w:space="0" w:color="000000"/>
              <w:bottom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p>
        </w:tc>
        <w:tc>
          <w:tcPr>
            <w:tcW w:w="567" w:type="dxa"/>
            <w:gridSpan w:val="2"/>
            <w:vMerge/>
            <w:tcBorders>
              <w:left w:val="single" w:sz="4" w:space="0" w:color="auto"/>
              <w:bottom w:val="single" w:sz="4" w:space="0" w:color="auto"/>
              <w:right w:val="nil"/>
            </w:tcBorders>
            <w:textDirection w:val="btLr"/>
            <w:vAlign w:val="center"/>
          </w:tcPr>
          <w:p w:rsidR="00E33988" w:rsidRPr="005F332F" w:rsidRDefault="00E33988" w:rsidP="00E33988">
            <w:pPr>
              <w:snapToGrid w:val="0"/>
              <w:ind w:left="113" w:right="113"/>
              <w:jc w:val="center"/>
              <w:rPr>
                <w:sz w:val="18"/>
              </w:rPr>
            </w:pPr>
          </w:p>
        </w:tc>
        <w:tc>
          <w:tcPr>
            <w:tcW w:w="709" w:type="dxa"/>
            <w:vMerge/>
            <w:tcBorders>
              <w:left w:val="single" w:sz="4" w:space="0" w:color="000000"/>
              <w:bottom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p>
        </w:tc>
        <w:tc>
          <w:tcPr>
            <w:tcW w:w="562" w:type="dxa"/>
            <w:gridSpan w:val="2"/>
            <w:vMerge/>
            <w:tcBorders>
              <w:left w:val="single" w:sz="4" w:space="0" w:color="auto"/>
              <w:bottom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p>
        </w:tc>
        <w:tc>
          <w:tcPr>
            <w:tcW w:w="713" w:type="dxa"/>
            <w:vMerge/>
            <w:tcBorders>
              <w:left w:val="single" w:sz="4" w:space="0" w:color="auto"/>
              <w:bottom w:val="single" w:sz="4" w:space="0" w:color="auto"/>
              <w:right w:val="single" w:sz="4" w:space="0" w:color="auto"/>
            </w:tcBorders>
            <w:textDirection w:val="btLr"/>
            <w:vAlign w:val="center"/>
          </w:tcPr>
          <w:p w:rsidR="00E33988" w:rsidRPr="005F332F" w:rsidRDefault="00E33988" w:rsidP="00E33988">
            <w:pPr>
              <w:snapToGrid w:val="0"/>
              <w:ind w:left="113" w:right="113"/>
              <w:jc w:val="center"/>
              <w:rPr>
                <w:sz w:val="18"/>
              </w:rPr>
            </w:pPr>
          </w:p>
        </w:tc>
        <w:tc>
          <w:tcPr>
            <w:tcW w:w="570" w:type="dxa"/>
            <w:vMerge/>
            <w:tcBorders>
              <w:left w:val="single" w:sz="4" w:space="0" w:color="auto"/>
              <w:bottom w:val="single" w:sz="4" w:space="0" w:color="auto"/>
              <w:right w:val="single" w:sz="4" w:space="0" w:color="000000"/>
            </w:tcBorders>
            <w:textDirection w:val="btLr"/>
          </w:tcPr>
          <w:p w:rsidR="00E33988" w:rsidRPr="005F332F" w:rsidRDefault="00E33988" w:rsidP="00E33988">
            <w:pPr>
              <w:snapToGrid w:val="0"/>
              <w:ind w:left="113" w:right="113"/>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5F332F" w:rsidRDefault="00E33988" w:rsidP="00E33988">
            <w:pPr>
              <w:snapToGrid w:val="0"/>
              <w:ind w:left="113" w:right="113"/>
              <w:jc w:val="center"/>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5F332F" w:rsidRDefault="00E33988" w:rsidP="00E33988">
            <w:pPr>
              <w:snapToGrid w:val="0"/>
              <w:ind w:left="113" w:right="113"/>
              <w:jc w:val="center"/>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5F332F" w:rsidRDefault="00E33988" w:rsidP="00E33988">
            <w:pPr>
              <w:snapToGrid w:val="0"/>
              <w:ind w:left="113" w:right="113"/>
              <w:jc w:val="center"/>
              <w:rPr>
                <w:sz w:val="18"/>
              </w:rPr>
            </w:pPr>
          </w:p>
        </w:tc>
        <w:tc>
          <w:tcPr>
            <w:tcW w:w="718" w:type="dxa"/>
            <w:vMerge/>
            <w:tcBorders>
              <w:left w:val="single" w:sz="4" w:space="0" w:color="000000"/>
              <w:bottom w:val="single" w:sz="4" w:space="0" w:color="auto"/>
              <w:right w:val="single" w:sz="4" w:space="0" w:color="000000"/>
            </w:tcBorders>
            <w:textDirection w:val="btLr"/>
          </w:tcPr>
          <w:p w:rsidR="00E33988" w:rsidRPr="005F332F" w:rsidRDefault="00E33988" w:rsidP="00E33988">
            <w:pPr>
              <w:snapToGrid w:val="0"/>
              <w:ind w:left="113" w:right="113"/>
              <w:jc w:val="center"/>
              <w:rPr>
                <w:sz w:val="18"/>
              </w:rPr>
            </w:pPr>
          </w:p>
        </w:tc>
      </w:tr>
      <w:tr w:rsidR="00E33988" w:rsidRPr="005F332F" w:rsidTr="00572EBB">
        <w:trPr>
          <w:trHeight w:val="316"/>
        </w:trPr>
        <w:tc>
          <w:tcPr>
            <w:tcW w:w="3266"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050F88" w:rsidRPr="005F332F" w:rsidRDefault="00050F88" w:rsidP="00E33988">
            <w:pPr>
              <w:snapToGrid w:val="0"/>
              <w:rPr>
                <w:b/>
              </w:rPr>
            </w:pPr>
            <w:r w:rsidRPr="005F332F">
              <w:rPr>
                <w:b/>
              </w:rPr>
              <w:t xml:space="preserve">   </w:t>
            </w:r>
            <w:r w:rsidR="00E33988" w:rsidRPr="005F332F">
              <w:rPr>
                <w:b/>
              </w:rPr>
              <w:t>Ustawowe formy aktywne</w:t>
            </w:r>
            <w:r w:rsidRPr="005F332F">
              <w:rPr>
                <w:b/>
              </w:rPr>
              <w:t xml:space="preserve"> - ogółem </w:t>
            </w:r>
          </w:p>
          <w:p w:rsidR="00E33988" w:rsidRPr="005F332F" w:rsidRDefault="00050F88" w:rsidP="00E33988">
            <w:pPr>
              <w:snapToGrid w:val="0"/>
            </w:pPr>
            <w:r w:rsidRPr="005F332F">
              <w:t xml:space="preserve">                            z tego</w:t>
            </w:r>
          </w:p>
        </w:tc>
        <w:tc>
          <w:tcPr>
            <w:tcW w:w="1109"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FF7476">
            <w:pPr>
              <w:snapToGrid w:val="0"/>
              <w:jc w:val="center"/>
              <w:rPr>
                <w:b/>
              </w:rPr>
            </w:pPr>
            <w:r w:rsidRPr="005F332F">
              <w:rPr>
                <w:b/>
              </w:rPr>
              <w:t>1 44</w:t>
            </w:r>
            <w:r w:rsidR="00FF7476" w:rsidRPr="005F332F">
              <w:rPr>
                <w:b/>
              </w:rPr>
              <w:t>3</w:t>
            </w:r>
          </w:p>
        </w:tc>
        <w:tc>
          <w:tcPr>
            <w:tcW w:w="708"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FF7476">
            <w:pPr>
              <w:snapToGrid w:val="0"/>
              <w:jc w:val="center"/>
              <w:rPr>
                <w:b/>
              </w:rPr>
            </w:pPr>
            <w:r w:rsidRPr="005F332F">
              <w:rPr>
                <w:b/>
              </w:rPr>
              <w:t>58</w:t>
            </w:r>
            <w:r w:rsidR="00FF7476" w:rsidRPr="005F332F">
              <w:rPr>
                <w:b/>
              </w:rPr>
              <w:t>8</w:t>
            </w:r>
          </w:p>
        </w:tc>
        <w:tc>
          <w:tcPr>
            <w:tcW w:w="555"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219</w:t>
            </w:r>
          </w:p>
        </w:tc>
        <w:tc>
          <w:tcPr>
            <w:tcW w:w="721"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FF7476">
            <w:pPr>
              <w:snapToGrid w:val="0"/>
              <w:jc w:val="center"/>
              <w:rPr>
                <w:b/>
              </w:rPr>
            </w:pPr>
            <w:r w:rsidRPr="005F332F">
              <w:rPr>
                <w:b/>
              </w:rPr>
              <w:t>46</w:t>
            </w:r>
            <w:r w:rsidR="00FF7476" w:rsidRPr="005F332F">
              <w:rPr>
                <w:b/>
              </w:rPr>
              <w:t>3</w:t>
            </w:r>
          </w:p>
        </w:tc>
        <w:tc>
          <w:tcPr>
            <w:tcW w:w="555"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56</w:t>
            </w:r>
          </w:p>
        </w:tc>
        <w:tc>
          <w:tcPr>
            <w:tcW w:w="720"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FF7476">
            <w:pPr>
              <w:snapToGrid w:val="0"/>
              <w:jc w:val="center"/>
              <w:rPr>
                <w:b/>
              </w:rPr>
            </w:pPr>
            <w:r w:rsidRPr="005F332F">
              <w:rPr>
                <w:b/>
              </w:rPr>
              <w:t>39</w:t>
            </w:r>
            <w:r w:rsidR="00FF7476" w:rsidRPr="005F332F">
              <w:rPr>
                <w:b/>
              </w:rPr>
              <w:t>9</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9</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30</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640</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FF7476">
            <w:pPr>
              <w:snapToGrid w:val="0"/>
              <w:jc w:val="center"/>
              <w:rPr>
                <w:b/>
              </w:rPr>
            </w:pPr>
            <w:r w:rsidRPr="005F332F">
              <w:rPr>
                <w:b/>
              </w:rPr>
              <w:t>41</w:t>
            </w:r>
            <w:r w:rsidR="00FF7476" w:rsidRPr="005F332F">
              <w:rPr>
                <w:b/>
              </w:rPr>
              <w:t>1</w:t>
            </w:r>
          </w:p>
        </w:tc>
        <w:tc>
          <w:tcPr>
            <w:tcW w:w="718"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5F332F" w:rsidRDefault="0008318A" w:rsidP="00E33988">
            <w:pPr>
              <w:snapToGrid w:val="0"/>
              <w:jc w:val="center"/>
              <w:rPr>
                <w:b/>
              </w:rPr>
            </w:pPr>
            <w:r w:rsidRPr="005F332F">
              <w:rPr>
                <w:b/>
              </w:rPr>
              <w:t>103</w:t>
            </w:r>
          </w:p>
        </w:tc>
      </w:tr>
      <w:tr w:rsidR="00E33988" w:rsidRPr="005F332F" w:rsidTr="00572EBB">
        <w:trPr>
          <w:trHeight w:val="316"/>
        </w:trPr>
        <w:tc>
          <w:tcPr>
            <w:tcW w:w="3266" w:type="dxa"/>
            <w:gridSpan w:val="2"/>
            <w:tcBorders>
              <w:top w:val="single" w:sz="4" w:space="0" w:color="auto"/>
              <w:left w:val="single" w:sz="4" w:space="0" w:color="000000"/>
              <w:bottom w:val="single" w:sz="4" w:space="0" w:color="000000"/>
              <w:right w:val="single" w:sz="4" w:space="0" w:color="auto"/>
            </w:tcBorders>
            <w:vAlign w:val="center"/>
          </w:tcPr>
          <w:p w:rsidR="00E33988" w:rsidRPr="005F332F" w:rsidRDefault="00E33988" w:rsidP="00E33988">
            <w:pPr>
              <w:snapToGrid w:val="0"/>
            </w:pPr>
            <w:r w:rsidRPr="005F332F">
              <w:t>Prace interwencyjne</w:t>
            </w:r>
          </w:p>
        </w:tc>
        <w:tc>
          <w:tcPr>
            <w:tcW w:w="1109" w:type="dxa"/>
            <w:tcBorders>
              <w:top w:val="single" w:sz="4" w:space="0" w:color="auto"/>
              <w:left w:val="single" w:sz="4" w:space="0" w:color="auto"/>
              <w:bottom w:val="single" w:sz="4" w:space="0" w:color="000000"/>
              <w:right w:val="single" w:sz="4" w:space="0" w:color="auto"/>
            </w:tcBorders>
            <w:vAlign w:val="center"/>
          </w:tcPr>
          <w:p w:rsidR="00E33988" w:rsidRPr="005F332F" w:rsidRDefault="00824834" w:rsidP="00E33988">
            <w:pPr>
              <w:snapToGrid w:val="0"/>
              <w:jc w:val="center"/>
            </w:pPr>
            <w:r w:rsidRPr="005F332F">
              <w:t>5</w:t>
            </w:r>
          </w:p>
        </w:tc>
        <w:tc>
          <w:tcPr>
            <w:tcW w:w="708" w:type="dxa"/>
            <w:tcBorders>
              <w:top w:val="single" w:sz="4" w:space="0" w:color="auto"/>
              <w:left w:val="single" w:sz="4" w:space="0" w:color="000000"/>
              <w:bottom w:val="single" w:sz="4" w:space="0" w:color="000000"/>
              <w:right w:val="nil"/>
            </w:tcBorders>
            <w:vAlign w:val="center"/>
          </w:tcPr>
          <w:p w:rsidR="00E33988" w:rsidRPr="005F332F" w:rsidRDefault="00824834" w:rsidP="00E33988">
            <w:pPr>
              <w:snapToGrid w:val="0"/>
              <w:jc w:val="center"/>
            </w:pPr>
            <w:r w:rsidRPr="005F332F">
              <w:t>1</w:t>
            </w:r>
          </w:p>
        </w:tc>
        <w:tc>
          <w:tcPr>
            <w:tcW w:w="567" w:type="dxa"/>
            <w:gridSpan w:val="2"/>
            <w:tcBorders>
              <w:top w:val="single" w:sz="4" w:space="0" w:color="auto"/>
              <w:left w:val="single" w:sz="4" w:space="0" w:color="000000"/>
              <w:bottom w:val="single" w:sz="4" w:space="0" w:color="000000"/>
              <w:right w:val="nil"/>
            </w:tcBorders>
            <w:vAlign w:val="center"/>
          </w:tcPr>
          <w:p w:rsidR="00E33988" w:rsidRPr="005F332F" w:rsidRDefault="00824834" w:rsidP="00E33988">
            <w:pPr>
              <w:snapToGrid w:val="0"/>
              <w:jc w:val="center"/>
            </w:pPr>
            <w:r w:rsidRPr="005F332F">
              <w:t>1</w:t>
            </w:r>
          </w:p>
        </w:tc>
        <w:tc>
          <w:tcPr>
            <w:tcW w:w="709" w:type="dxa"/>
            <w:tcBorders>
              <w:top w:val="single" w:sz="4" w:space="0" w:color="auto"/>
              <w:left w:val="single" w:sz="4" w:space="0" w:color="000000"/>
              <w:bottom w:val="single" w:sz="4" w:space="0" w:color="000000"/>
              <w:right w:val="nil"/>
            </w:tcBorders>
            <w:vAlign w:val="center"/>
          </w:tcPr>
          <w:p w:rsidR="00E33988" w:rsidRPr="005F332F" w:rsidRDefault="00824834" w:rsidP="00E33988">
            <w:pPr>
              <w:snapToGrid w:val="0"/>
              <w:jc w:val="center"/>
            </w:pPr>
            <w:r w:rsidRPr="005F332F">
              <w:t>3</w:t>
            </w:r>
          </w:p>
        </w:tc>
        <w:tc>
          <w:tcPr>
            <w:tcW w:w="562" w:type="dxa"/>
            <w:gridSpan w:val="2"/>
            <w:tcBorders>
              <w:top w:val="single" w:sz="4" w:space="0" w:color="auto"/>
              <w:left w:val="single" w:sz="4" w:space="0" w:color="000000"/>
              <w:bottom w:val="single" w:sz="4" w:space="0" w:color="000000"/>
              <w:right w:val="nil"/>
            </w:tcBorders>
            <w:vAlign w:val="center"/>
          </w:tcPr>
          <w:p w:rsidR="00E33988" w:rsidRPr="005F332F" w:rsidRDefault="00570279" w:rsidP="00E33988">
            <w:pPr>
              <w:snapToGrid w:val="0"/>
              <w:jc w:val="center"/>
            </w:pPr>
            <w:r w:rsidRPr="005F332F">
              <w:t>1</w:t>
            </w:r>
          </w:p>
        </w:tc>
        <w:tc>
          <w:tcPr>
            <w:tcW w:w="713" w:type="dxa"/>
            <w:tcBorders>
              <w:top w:val="single" w:sz="4" w:space="0" w:color="auto"/>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0</w:t>
            </w:r>
          </w:p>
        </w:tc>
        <w:tc>
          <w:tcPr>
            <w:tcW w:w="570" w:type="dxa"/>
            <w:tcBorders>
              <w:top w:val="single" w:sz="4" w:space="0" w:color="auto"/>
              <w:left w:val="single" w:sz="4" w:space="0" w:color="000000"/>
              <w:bottom w:val="single" w:sz="4" w:space="0" w:color="000000"/>
              <w:right w:val="single" w:sz="4" w:space="0" w:color="auto"/>
            </w:tcBorders>
            <w:vAlign w:val="center"/>
          </w:tcPr>
          <w:p w:rsidR="00E33988" w:rsidRPr="005F332F" w:rsidRDefault="00570279" w:rsidP="00E33988">
            <w:pPr>
              <w:snapToGrid w:val="0"/>
              <w:jc w:val="center"/>
            </w:pPr>
            <w:r w:rsidRPr="005F332F">
              <w:t>0</w:t>
            </w:r>
          </w:p>
        </w:tc>
        <w:tc>
          <w:tcPr>
            <w:tcW w:w="570" w:type="dxa"/>
            <w:tcBorders>
              <w:top w:val="nil"/>
              <w:left w:val="single" w:sz="4" w:space="0" w:color="auto"/>
              <w:bottom w:val="single" w:sz="4" w:space="0" w:color="000000"/>
              <w:right w:val="single" w:sz="4" w:space="0" w:color="000000"/>
            </w:tcBorders>
            <w:vAlign w:val="center"/>
          </w:tcPr>
          <w:p w:rsidR="00E33988" w:rsidRPr="005F332F" w:rsidRDefault="00570279"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0</w:t>
            </w:r>
          </w:p>
        </w:tc>
        <w:tc>
          <w:tcPr>
            <w:tcW w:w="570" w:type="dxa"/>
            <w:tcBorders>
              <w:top w:val="nil"/>
              <w:left w:val="single" w:sz="4" w:space="0" w:color="000000"/>
              <w:bottom w:val="single" w:sz="4" w:space="0" w:color="000000"/>
              <w:right w:val="single" w:sz="4" w:space="0" w:color="auto"/>
            </w:tcBorders>
            <w:vAlign w:val="center"/>
          </w:tcPr>
          <w:p w:rsidR="00E33988" w:rsidRPr="005F332F" w:rsidRDefault="00570279" w:rsidP="00E33988">
            <w:pPr>
              <w:snapToGrid w:val="0"/>
              <w:jc w:val="center"/>
            </w:pPr>
            <w:r w:rsidRPr="005F332F">
              <w:t>2</w:t>
            </w:r>
          </w:p>
        </w:tc>
        <w:tc>
          <w:tcPr>
            <w:tcW w:w="718" w:type="dxa"/>
            <w:tcBorders>
              <w:top w:val="nil"/>
              <w:left w:val="single" w:sz="4" w:space="0" w:color="auto"/>
              <w:bottom w:val="single" w:sz="4" w:space="0" w:color="000000"/>
              <w:right w:val="single" w:sz="4" w:space="0" w:color="000000"/>
            </w:tcBorders>
            <w:vAlign w:val="center"/>
          </w:tcPr>
          <w:p w:rsidR="00E33988" w:rsidRPr="005F332F" w:rsidRDefault="00570279" w:rsidP="00E33988">
            <w:pPr>
              <w:snapToGrid w:val="0"/>
              <w:jc w:val="center"/>
            </w:pPr>
            <w:r w:rsidRPr="005F332F">
              <w:t>1</w:t>
            </w:r>
          </w:p>
        </w:tc>
      </w:tr>
      <w:tr w:rsidR="00E33988" w:rsidRPr="005F332F" w:rsidTr="00572EBB">
        <w:trPr>
          <w:trHeight w:val="14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Roboty publiczne</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824834" w:rsidP="00E33988">
            <w:pPr>
              <w:snapToGrid w:val="0"/>
              <w:jc w:val="center"/>
            </w:pPr>
            <w:r w:rsidRPr="005F332F">
              <w:t>31</w:t>
            </w:r>
          </w:p>
        </w:tc>
        <w:tc>
          <w:tcPr>
            <w:tcW w:w="708" w:type="dxa"/>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1</w:t>
            </w:r>
          </w:p>
        </w:tc>
        <w:tc>
          <w:tcPr>
            <w:tcW w:w="567" w:type="dxa"/>
            <w:gridSpan w:val="2"/>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15</w:t>
            </w:r>
          </w:p>
        </w:tc>
        <w:tc>
          <w:tcPr>
            <w:tcW w:w="709" w:type="dxa"/>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29</w:t>
            </w:r>
          </w:p>
        </w:tc>
        <w:tc>
          <w:tcPr>
            <w:tcW w:w="562" w:type="dxa"/>
            <w:gridSpan w:val="2"/>
            <w:tcBorders>
              <w:top w:val="nil"/>
              <w:left w:val="single" w:sz="4" w:space="0" w:color="000000"/>
              <w:bottom w:val="single" w:sz="4" w:space="0" w:color="000000"/>
              <w:right w:val="nil"/>
            </w:tcBorders>
            <w:vAlign w:val="center"/>
          </w:tcPr>
          <w:p w:rsidR="00E33988" w:rsidRPr="005F332F" w:rsidRDefault="00570279" w:rsidP="00E33988">
            <w:pPr>
              <w:snapToGrid w:val="0"/>
              <w:jc w:val="center"/>
            </w:pPr>
            <w:r w:rsidRPr="005F332F">
              <w:t>1</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15</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30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2</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570279" w:rsidP="00E33988">
            <w:pPr>
              <w:snapToGrid w:val="0"/>
              <w:jc w:val="center"/>
            </w:pPr>
            <w:r w:rsidRPr="005F332F">
              <w:t>0</w:t>
            </w:r>
          </w:p>
        </w:tc>
      </w:tr>
      <w:tr w:rsidR="00E33988" w:rsidRPr="005F332F" w:rsidTr="00572EBB">
        <w:trPr>
          <w:trHeight w:val="291"/>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 xml:space="preserve">Prace społecznie użyteczne </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824834" w:rsidP="00E33988">
            <w:pPr>
              <w:snapToGrid w:val="0"/>
              <w:jc w:val="center"/>
            </w:pPr>
            <w:r w:rsidRPr="005F332F">
              <w:t>96</w:t>
            </w:r>
          </w:p>
        </w:tc>
        <w:tc>
          <w:tcPr>
            <w:tcW w:w="708" w:type="dxa"/>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1</w:t>
            </w:r>
          </w:p>
        </w:tc>
        <w:tc>
          <w:tcPr>
            <w:tcW w:w="567" w:type="dxa"/>
            <w:gridSpan w:val="2"/>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50</w:t>
            </w:r>
          </w:p>
        </w:tc>
        <w:tc>
          <w:tcPr>
            <w:tcW w:w="709" w:type="dxa"/>
            <w:tcBorders>
              <w:top w:val="nil"/>
              <w:left w:val="single" w:sz="4" w:space="0" w:color="000000"/>
              <w:bottom w:val="single" w:sz="4" w:space="0" w:color="000000"/>
              <w:right w:val="nil"/>
            </w:tcBorders>
            <w:vAlign w:val="center"/>
          </w:tcPr>
          <w:p w:rsidR="00E33988" w:rsidRPr="005F332F" w:rsidRDefault="00824834" w:rsidP="00E33988">
            <w:pPr>
              <w:snapToGrid w:val="0"/>
              <w:jc w:val="center"/>
            </w:pPr>
            <w:r w:rsidRPr="005F332F">
              <w:t>76</w:t>
            </w:r>
          </w:p>
        </w:tc>
        <w:tc>
          <w:tcPr>
            <w:tcW w:w="562" w:type="dxa"/>
            <w:gridSpan w:val="2"/>
            <w:tcBorders>
              <w:top w:val="nil"/>
              <w:left w:val="single" w:sz="4" w:space="0" w:color="000000"/>
              <w:bottom w:val="single" w:sz="4" w:space="0" w:color="000000"/>
              <w:right w:val="nil"/>
            </w:tcBorders>
            <w:vAlign w:val="center"/>
          </w:tcPr>
          <w:p w:rsidR="00E33988" w:rsidRPr="005F332F" w:rsidRDefault="00570279" w:rsidP="00E33988">
            <w:pPr>
              <w:snapToGrid w:val="0"/>
              <w:jc w:val="center"/>
            </w:pPr>
            <w:r w:rsidRPr="005F332F">
              <w:t>10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49</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4</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2</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90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9</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17</w:t>
            </w:r>
          </w:p>
        </w:tc>
      </w:tr>
      <w:tr w:rsidR="00E33988" w:rsidRPr="005F332F" w:rsidTr="00572EBB">
        <w:trPr>
          <w:trHeight w:val="28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 xml:space="preserve">Staże </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F54E1F" w:rsidP="00E33988">
            <w:pPr>
              <w:snapToGrid w:val="0"/>
              <w:jc w:val="center"/>
            </w:pPr>
            <w:r w:rsidRPr="005F332F">
              <w:t>703</w:t>
            </w:r>
          </w:p>
        </w:tc>
        <w:tc>
          <w:tcPr>
            <w:tcW w:w="708" w:type="dxa"/>
            <w:tcBorders>
              <w:top w:val="nil"/>
              <w:left w:val="single" w:sz="4" w:space="0" w:color="000000"/>
              <w:bottom w:val="single" w:sz="4" w:space="0" w:color="000000"/>
              <w:right w:val="nil"/>
            </w:tcBorders>
            <w:vAlign w:val="center"/>
          </w:tcPr>
          <w:p w:rsidR="00E33988" w:rsidRPr="005F332F" w:rsidRDefault="00F54E1F" w:rsidP="00E33988">
            <w:pPr>
              <w:snapToGrid w:val="0"/>
              <w:jc w:val="center"/>
            </w:pPr>
            <w:r w:rsidRPr="005F332F">
              <w:t>433</w:t>
            </w:r>
          </w:p>
        </w:tc>
        <w:tc>
          <w:tcPr>
            <w:tcW w:w="567" w:type="dxa"/>
            <w:gridSpan w:val="2"/>
            <w:tcBorders>
              <w:top w:val="nil"/>
              <w:left w:val="single" w:sz="4" w:space="0" w:color="000000"/>
              <w:bottom w:val="single" w:sz="4" w:space="0" w:color="000000"/>
              <w:right w:val="nil"/>
            </w:tcBorders>
            <w:vAlign w:val="center"/>
          </w:tcPr>
          <w:p w:rsidR="00E33988" w:rsidRPr="005F332F" w:rsidRDefault="00F54E1F" w:rsidP="00E33988">
            <w:pPr>
              <w:snapToGrid w:val="0"/>
              <w:jc w:val="center"/>
            </w:pPr>
            <w:r w:rsidRPr="005F332F">
              <w:t>75</w:t>
            </w:r>
          </w:p>
        </w:tc>
        <w:tc>
          <w:tcPr>
            <w:tcW w:w="709" w:type="dxa"/>
            <w:tcBorders>
              <w:top w:val="nil"/>
              <w:left w:val="single" w:sz="4" w:space="0" w:color="000000"/>
              <w:bottom w:val="single" w:sz="4" w:space="0" w:color="000000"/>
              <w:right w:val="nil"/>
            </w:tcBorders>
            <w:vAlign w:val="center"/>
          </w:tcPr>
          <w:p w:rsidR="00E33988" w:rsidRPr="005F332F" w:rsidRDefault="00F54E1F" w:rsidP="00E33988">
            <w:pPr>
              <w:snapToGrid w:val="0"/>
              <w:jc w:val="center"/>
            </w:pPr>
            <w:r w:rsidRPr="005F332F">
              <w:t>274</w:t>
            </w:r>
          </w:p>
        </w:tc>
        <w:tc>
          <w:tcPr>
            <w:tcW w:w="562" w:type="dxa"/>
            <w:gridSpan w:val="2"/>
            <w:tcBorders>
              <w:top w:val="nil"/>
              <w:left w:val="single" w:sz="4" w:space="0" w:color="000000"/>
              <w:bottom w:val="single" w:sz="4" w:space="0" w:color="000000"/>
              <w:right w:val="nil"/>
            </w:tcBorders>
            <w:vAlign w:val="center"/>
          </w:tcPr>
          <w:p w:rsidR="00E33988" w:rsidRPr="005F332F" w:rsidRDefault="00F54E1F" w:rsidP="00E33988">
            <w:pPr>
              <w:snapToGrid w:val="0"/>
              <w:jc w:val="center"/>
            </w:pPr>
            <w:r w:rsidRPr="005F332F">
              <w:t>36</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259</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3</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18</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262</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350</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F54E1F" w:rsidP="00E33988">
            <w:pPr>
              <w:snapToGrid w:val="0"/>
              <w:jc w:val="center"/>
            </w:pPr>
            <w:r w:rsidRPr="005F332F">
              <w:t>68</w:t>
            </w:r>
          </w:p>
        </w:tc>
      </w:tr>
      <w:tr w:rsidR="00E33988" w:rsidRPr="005F332F" w:rsidTr="00572EBB">
        <w:trPr>
          <w:trHeight w:val="26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 xml:space="preserve">Szkolenia </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C97F64" w:rsidP="00FF7476">
            <w:pPr>
              <w:snapToGrid w:val="0"/>
              <w:jc w:val="center"/>
            </w:pPr>
            <w:r w:rsidRPr="005F332F">
              <w:t>13</w:t>
            </w:r>
            <w:r w:rsidR="00FF7476" w:rsidRPr="005F332F">
              <w:t>6</w:t>
            </w:r>
          </w:p>
        </w:tc>
        <w:tc>
          <w:tcPr>
            <w:tcW w:w="708" w:type="dxa"/>
            <w:tcBorders>
              <w:top w:val="nil"/>
              <w:left w:val="single" w:sz="4" w:space="0" w:color="000000"/>
              <w:bottom w:val="single" w:sz="4" w:space="0" w:color="000000"/>
              <w:right w:val="nil"/>
            </w:tcBorders>
            <w:vAlign w:val="center"/>
          </w:tcPr>
          <w:p w:rsidR="00E33988" w:rsidRPr="005F332F" w:rsidRDefault="00C97F64" w:rsidP="00FF7476">
            <w:pPr>
              <w:snapToGrid w:val="0"/>
              <w:jc w:val="center"/>
            </w:pPr>
            <w:r w:rsidRPr="005F332F">
              <w:t>4</w:t>
            </w:r>
            <w:r w:rsidR="00FF7476" w:rsidRPr="005F332F">
              <w:t>5</w:t>
            </w:r>
          </w:p>
        </w:tc>
        <w:tc>
          <w:tcPr>
            <w:tcW w:w="567" w:type="dxa"/>
            <w:gridSpan w:val="2"/>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16</w:t>
            </w:r>
          </w:p>
        </w:tc>
        <w:tc>
          <w:tcPr>
            <w:tcW w:w="709" w:type="dxa"/>
            <w:tcBorders>
              <w:top w:val="nil"/>
              <w:left w:val="single" w:sz="4" w:space="0" w:color="000000"/>
              <w:bottom w:val="single" w:sz="4" w:space="0" w:color="000000"/>
              <w:right w:val="nil"/>
            </w:tcBorders>
            <w:vAlign w:val="center"/>
          </w:tcPr>
          <w:p w:rsidR="00E33988" w:rsidRPr="005F332F" w:rsidRDefault="00FF7476" w:rsidP="00E33988">
            <w:pPr>
              <w:snapToGrid w:val="0"/>
              <w:jc w:val="center"/>
            </w:pPr>
            <w:r w:rsidRPr="005F332F">
              <w:t>30</w:t>
            </w:r>
          </w:p>
        </w:tc>
        <w:tc>
          <w:tcPr>
            <w:tcW w:w="562" w:type="dxa"/>
            <w:gridSpan w:val="2"/>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2</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FF7476" w:rsidP="00E33988">
            <w:pPr>
              <w:snapToGrid w:val="0"/>
              <w:jc w:val="center"/>
            </w:pPr>
            <w:r w:rsidRPr="005F332F">
              <w:t>15</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3</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54</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F7476" w:rsidP="00E33988">
            <w:pPr>
              <w:snapToGrid w:val="0"/>
              <w:jc w:val="center"/>
            </w:pPr>
            <w:r w:rsidRPr="005F332F">
              <w:t>21</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6</w:t>
            </w:r>
          </w:p>
        </w:tc>
      </w:tr>
      <w:tr w:rsidR="00E33988" w:rsidRPr="005F332F" w:rsidTr="00572EBB">
        <w:trPr>
          <w:trHeight w:val="26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Studia podyplomowe</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5F4640" w:rsidP="00E33988">
            <w:pPr>
              <w:snapToGrid w:val="0"/>
              <w:jc w:val="center"/>
            </w:pPr>
            <w:r w:rsidRPr="005F332F">
              <w:t>0</w:t>
            </w:r>
          </w:p>
        </w:tc>
        <w:tc>
          <w:tcPr>
            <w:tcW w:w="708" w:type="dxa"/>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567" w:type="dxa"/>
            <w:gridSpan w:val="2"/>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709" w:type="dxa"/>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562" w:type="dxa"/>
            <w:gridSpan w:val="2"/>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r>
      <w:tr w:rsidR="00E33988" w:rsidRPr="005F332F" w:rsidTr="00572EBB">
        <w:trPr>
          <w:trHeight w:val="26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Przygotowanie zawodowe dorosłych</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5F4640" w:rsidP="00E33988">
            <w:pPr>
              <w:snapToGrid w:val="0"/>
              <w:jc w:val="center"/>
            </w:pPr>
            <w:r w:rsidRPr="005F332F">
              <w:t>0</w:t>
            </w:r>
          </w:p>
        </w:tc>
        <w:tc>
          <w:tcPr>
            <w:tcW w:w="708" w:type="dxa"/>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567" w:type="dxa"/>
            <w:gridSpan w:val="2"/>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709" w:type="dxa"/>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562" w:type="dxa"/>
            <w:gridSpan w:val="2"/>
            <w:tcBorders>
              <w:top w:val="nil"/>
              <w:left w:val="single" w:sz="4" w:space="0" w:color="000000"/>
              <w:bottom w:val="single" w:sz="4" w:space="0" w:color="000000"/>
              <w:right w:val="nil"/>
            </w:tcBorders>
            <w:vAlign w:val="center"/>
          </w:tcPr>
          <w:p w:rsidR="00E33988" w:rsidRPr="005F332F" w:rsidRDefault="005F4640"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5F4640" w:rsidP="00E33988">
            <w:pPr>
              <w:snapToGrid w:val="0"/>
              <w:jc w:val="center"/>
            </w:pPr>
            <w:r w:rsidRPr="005F332F">
              <w:t>0</w:t>
            </w:r>
          </w:p>
        </w:tc>
      </w:tr>
      <w:tr w:rsidR="00E33988" w:rsidRPr="005F332F" w:rsidTr="00572EBB">
        <w:trPr>
          <w:trHeight w:val="265"/>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32012A">
            <w:pPr>
              <w:snapToGrid w:val="0"/>
            </w:pPr>
            <w:r w:rsidRPr="005F332F">
              <w:t>Finansowanie egzamin</w:t>
            </w:r>
            <w:r w:rsidR="0032012A" w:rsidRPr="005F332F">
              <w:t>u</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C97F64" w:rsidP="00E33988">
            <w:pPr>
              <w:snapToGrid w:val="0"/>
              <w:jc w:val="center"/>
            </w:pPr>
            <w:r w:rsidRPr="005F332F">
              <w:t>1</w:t>
            </w:r>
          </w:p>
        </w:tc>
        <w:tc>
          <w:tcPr>
            <w:tcW w:w="708" w:type="dxa"/>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0</w:t>
            </w:r>
          </w:p>
        </w:tc>
        <w:tc>
          <w:tcPr>
            <w:tcW w:w="567" w:type="dxa"/>
            <w:gridSpan w:val="2"/>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0</w:t>
            </w:r>
          </w:p>
        </w:tc>
        <w:tc>
          <w:tcPr>
            <w:tcW w:w="709" w:type="dxa"/>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0</w:t>
            </w:r>
          </w:p>
        </w:tc>
        <w:tc>
          <w:tcPr>
            <w:tcW w:w="562" w:type="dxa"/>
            <w:gridSpan w:val="2"/>
            <w:tcBorders>
              <w:top w:val="nil"/>
              <w:left w:val="single" w:sz="4" w:space="0" w:color="000000"/>
              <w:bottom w:val="single" w:sz="4" w:space="0" w:color="000000"/>
              <w:right w:val="nil"/>
            </w:tcBorders>
            <w:vAlign w:val="center"/>
          </w:tcPr>
          <w:p w:rsidR="00E33988" w:rsidRPr="005F332F" w:rsidRDefault="00C97F64"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0</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C97F64" w:rsidP="00E33988">
            <w:pPr>
              <w:snapToGrid w:val="0"/>
              <w:jc w:val="center"/>
            </w:pPr>
            <w:r w:rsidRPr="005F332F">
              <w:t>0</w:t>
            </w:r>
          </w:p>
        </w:tc>
      </w:tr>
      <w:tr w:rsidR="00E33988" w:rsidRPr="005F332F" w:rsidTr="00572EBB">
        <w:trPr>
          <w:trHeight w:val="467"/>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Dotacje dla bezrobotnego na podjęcie działalności gospodarczej</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FE001E" w:rsidP="00E33988">
            <w:pPr>
              <w:snapToGrid w:val="0"/>
              <w:jc w:val="center"/>
            </w:pPr>
            <w:r w:rsidRPr="005F332F">
              <w:t>88</w:t>
            </w:r>
          </w:p>
        </w:tc>
        <w:tc>
          <w:tcPr>
            <w:tcW w:w="708" w:type="dxa"/>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31</w:t>
            </w:r>
          </w:p>
        </w:tc>
        <w:tc>
          <w:tcPr>
            <w:tcW w:w="567" w:type="dxa"/>
            <w:gridSpan w:val="2"/>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7</w:t>
            </w:r>
          </w:p>
        </w:tc>
        <w:tc>
          <w:tcPr>
            <w:tcW w:w="709" w:type="dxa"/>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33</w:t>
            </w:r>
          </w:p>
        </w:tc>
        <w:tc>
          <w:tcPr>
            <w:tcW w:w="562" w:type="dxa"/>
            <w:gridSpan w:val="2"/>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14</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24</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16</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6</w:t>
            </w:r>
          </w:p>
        </w:tc>
      </w:tr>
      <w:tr w:rsidR="00E33988" w:rsidRPr="005F332F" w:rsidTr="00572EBB">
        <w:trPr>
          <w:trHeight w:val="710"/>
        </w:trPr>
        <w:tc>
          <w:tcPr>
            <w:tcW w:w="3266" w:type="dxa"/>
            <w:gridSpan w:val="2"/>
            <w:tcBorders>
              <w:top w:val="nil"/>
              <w:left w:val="single" w:sz="4" w:space="0" w:color="000000"/>
              <w:bottom w:val="single" w:sz="4" w:space="0" w:color="000000"/>
              <w:right w:val="nil"/>
            </w:tcBorders>
            <w:vAlign w:val="center"/>
          </w:tcPr>
          <w:p w:rsidR="00E33988" w:rsidRPr="005F332F" w:rsidRDefault="00E33988" w:rsidP="00712B2A">
            <w:pPr>
              <w:snapToGrid w:val="0"/>
            </w:pPr>
            <w:r w:rsidRPr="005F332F">
              <w:t xml:space="preserve">Refundacja dla pracodawcy kosztów wyposażenia </w:t>
            </w:r>
            <w:r w:rsidR="00712B2A" w:rsidRPr="005F332F">
              <w:t>/</w:t>
            </w:r>
            <w:r w:rsidRPr="005F332F">
              <w:t xml:space="preserve"> doposażenia miejsca pracy dla bezrobotnego</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FE001E" w:rsidP="00E33988">
            <w:pPr>
              <w:snapToGrid w:val="0"/>
              <w:jc w:val="center"/>
            </w:pPr>
            <w:r w:rsidRPr="005F332F">
              <w:t>53</w:t>
            </w:r>
          </w:p>
        </w:tc>
        <w:tc>
          <w:tcPr>
            <w:tcW w:w="708" w:type="dxa"/>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19</w:t>
            </w:r>
          </w:p>
        </w:tc>
        <w:tc>
          <w:tcPr>
            <w:tcW w:w="567" w:type="dxa"/>
            <w:gridSpan w:val="2"/>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5</w:t>
            </w:r>
          </w:p>
        </w:tc>
        <w:tc>
          <w:tcPr>
            <w:tcW w:w="709" w:type="dxa"/>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13</w:t>
            </w:r>
          </w:p>
        </w:tc>
        <w:tc>
          <w:tcPr>
            <w:tcW w:w="562" w:type="dxa"/>
            <w:gridSpan w:val="2"/>
            <w:tcBorders>
              <w:top w:val="nil"/>
              <w:left w:val="single" w:sz="4" w:space="0" w:color="000000"/>
              <w:bottom w:val="single" w:sz="4" w:space="0" w:color="000000"/>
              <w:right w:val="nil"/>
            </w:tcBorders>
            <w:vAlign w:val="center"/>
          </w:tcPr>
          <w:p w:rsidR="00E33988" w:rsidRPr="005F332F" w:rsidRDefault="00FE001E" w:rsidP="00E33988">
            <w:pPr>
              <w:snapToGrid w:val="0"/>
              <w:jc w:val="center"/>
            </w:pPr>
            <w:r w:rsidRPr="005F332F">
              <w:t>5</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7</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2</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27</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9</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FE001E" w:rsidP="00E33988">
            <w:pPr>
              <w:snapToGrid w:val="0"/>
              <w:jc w:val="center"/>
            </w:pPr>
            <w:r w:rsidRPr="005F332F">
              <w:t>2</w:t>
            </w:r>
          </w:p>
        </w:tc>
      </w:tr>
      <w:tr w:rsidR="00E33988" w:rsidRPr="005F332F" w:rsidTr="00572EBB">
        <w:trPr>
          <w:cantSplit/>
          <w:trHeight w:hRule="exact" w:val="768"/>
        </w:trPr>
        <w:tc>
          <w:tcPr>
            <w:tcW w:w="985" w:type="dxa"/>
            <w:vMerge w:val="restart"/>
            <w:tcBorders>
              <w:top w:val="nil"/>
              <w:left w:val="single" w:sz="4" w:space="0" w:color="000000"/>
              <w:bottom w:val="single" w:sz="4" w:space="0" w:color="000000"/>
              <w:right w:val="nil"/>
            </w:tcBorders>
            <w:vAlign w:val="center"/>
          </w:tcPr>
          <w:p w:rsidR="00E33988" w:rsidRPr="005F332F" w:rsidRDefault="00E33988" w:rsidP="00E33988">
            <w:pPr>
              <w:snapToGrid w:val="0"/>
              <w:jc w:val="center"/>
            </w:pPr>
            <w:r w:rsidRPr="005F332F">
              <w:t>Inne formy wsparcia</w:t>
            </w:r>
          </w:p>
        </w:tc>
        <w:tc>
          <w:tcPr>
            <w:tcW w:w="2281" w:type="dxa"/>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Zwrot kosztów dojazdu  na zajęcia aktywizacyjne i poradnictwo grupowe</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B673DF" w:rsidP="00E33988">
            <w:pPr>
              <w:snapToGrid w:val="0"/>
              <w:jc w:val="center"/>
            </w:pPr>
            <w:r w:rsidRPr="005F332F">
              <w:t>6</w:t>
            </w:r>
          </w:p>
        </w:tc>
        <w:tc>
          <w:tcPr>
            <w:tcW w:w="708"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1</w:t>
            </w:r>
          </w:p>
        </w:tc>
        <w:tc>
          <w:tcPr>
            <w:tcW w:w="567"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1</w:t>
            </w:r>
          </w:p>
        </w:tc>
        <w:tc>
          <w:tcPr>
            <w:tcW w:w="709"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5</w:t>
            </w:r>
          </w:p>
        </w:tc>
        <w:tc>
          <w:tcPr>
            <w:tcW w:w="562"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3</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5</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1</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3</w:t>
            </w:r>
          </w:p>
        </w:tc>
      </w:tr>
      <w:tr w:rsidR="00E33988" w:rsidRPr="005F332F" w:rsidTr="00572EBB">
        <w:trPr>
          <w:cantSplit/>
          <w:trHeight w:hRule="exact" w:val="537"/>
        </w:trPr>
        <w:tc>
          <w:tcPr>
            <w:tcW w:w="985" w:type="dxa"/>
            <w:vMerge/>
            <w:tcBorders>
              <w:top w:val="nil"/>
              <w:left w:val="single" w:sz="4" w:space="0" w:color="000000"/>
              <w:bottom w:val="single" w:sz="4" w:space="0" w:color="000000"/>
              <w:right w:val="nil"/>
            </w:tcBorders>
            <w:vAlign w:val="center"/>
          </w:tcPr>
          <w:p w:rsidR="00E33988" w:rsidRPr="005F332F" w:rsidRDefault="00E33988" w:rsidP="00E33988">
            <w:pPr>
              <w:suppressAutoHyphens w:val="0"/>
            </w:pPr>
          </w:p>
        </w:tc>
        <w:tc>
          <w:tcPr>
            <w:tcW w:w="2281" w:type="dxa"/>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Stypendium w okresie nauki</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B673DF" w:rsidP="00E33988">
            <w:pPr>
              <w:snapToGrid w:val="0"/>
              <w:jc w:val="center"/>
            </w:pPr>
            <w:r w:rsidRPr="005F332F">
              <w:t>1</w:t>
            </w:r>
          </w:p>
        </w:tc>
        <w:tc>
          <w:tcPr>
            <w:tcW w:w="708"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1</w:t>
            </w:r>
          </w:p>
        </w:tc>
        <w:tc>
          <w:tcPr>
            <w:tcW w:w="567"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0</w:t>
            </w:r>
          </w:p>
        </w:tc>
        <w:tc>
          <w:tcPr>
            <w:tcW w:w="709"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0</w:t>
            </w:r>
          </w:p>
        </w:tc>
        <w:tc>
          <w:tcPr>
            <w:tcW w:w="562"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0</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1</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1</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r>
      <w:tr w:rsidR="00E33988" w:rsidRPr="005F332F" w:rsidTr="00572EBB">
        <w:trPr>
          <w:cantSplit/>
          <w:trHeight w:val="430"/>
        </w:trPr>
        <w:tc>
          <w:tcPr>
            <w:tcW w:w="985" w:type="dxa"/>
            <w:vMerge/>
            <w:tcBorders>
              <w:top w:val="nil"/>
              <w:left w:val="single" w:sz="4" w:space="0" w:color="000000"/>
              <w:bottom w:val="single" w:sz="4" w:space="0" w:color="000000"/>
              <w:right w:val="nil"/>
            </w:tcBorders>
            <w:vAlign w:val="center"/>
          </w:tcPr>
          <w:p w:rsidR="00E33988" w:rsidRPr="005F332F" w:rsidRDefault="00E33988" w:rsidP="00E33988">
            <w:pPr>
              <w:suppressAutoHyphens w:val="0"/>
            </w:pPr>
          </w:p>
        </w:tc>
        <w:tc>
          <w:tcPr>
            <w:tcW w:w="2281" w:type="dxa"/>
            <w:tcBorders>
              <w:top w:val="nil"/>
              <w:left w:val="single" w:sz="4" w:space="0" w:color="000000"/>
              <w:bottom w:val="single" w:sz="4" w:space="0" w:color="000000"/>
              <w:right w:val="nil"/>
            </w:tcBorders>
            <w:vAlign w:val="center"/>
          </w:tcPr>
          <w:p w:rsidR="00E33988" w:rsidRPr="005F332F" w:rsidRDefault="00E33988" w:rsidP="00E33988">
            <w:pPr>
              <w:snapToGrid w:val="0"/>
            </w:pPr>
            <w:r w:rsidRPr="005F332F">
              <w:t>Dodatek aktywizacyjny</w:t>
            </w:r>
            <w:r w:rsidRPr="00C934E4">
              <w:rPr>
                <w:vertAlign w:val="superscript"/>
              </w:rPr>
              <w:t>*</w:t>
            </w:r>
            <w:r w:rsidR="00C934E4" w:rsidRPr="00C934E4">
              <w:rPr>
                <w:vertAlign w:val="superscript"/>
              </w:rPr>
              <w:t>**)</w:t>
            </w:r>
          </w:p>
        </w:tc>
        <w:tc>
          <w:tcPr>
            <w:tcW w:w="1109" w:type="dxa"/>
            <w:tcBorders>
              <w:top w:val="nil"/>
              <w:left w:val="single" w:sz="4" w:space="0" w:color="000000"/>
              <w:bottom w:val="single" w:sz="4" w:space="0" w:color="000000"/>
              <w:right w:val="single" w:sz="4" w:space="0" w:color="auto"/>
            </w:tcBorders>
            <w:vAlign w:val="center"/>
          </w:tcPr>
          <w:p w:rsidR="00E33988" w:rsidRPr="005F332F" w:rsidRDefault="00B673DF" w:rsidP="00E33988">
            <w:pPr>
              <w:snapToGrid w:val="0"/>
              <w:jc w:val="center"/>
            </w:pPr>
            <w:r w:rsidRPr="005F332F">
              <w:t>323</w:t>
            </w:r>
          </w:p>
        </w:tc>
        <w:tc>
          <w:tcPr>
            <w:tcW w:w="708"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55</w:t>
            </w:r>
          </w:p>
        </w:tc>
        <w:tc>
          <w:tcPr>
            <w:tcW w:w="567"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49</w:t>
            </w:r>
          </w:p>
        </w:tc>
        <w:tc>
          <w:tcPr>
            <w:tcW w:w="709" w:type="dxa"/>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0</w:t>
            </w:r>
          </w:p>
        </w:tc>
        <w:tc>
          <w:tcPr>
            <w:tcW w:w="562" w:type="dxa"/>
            <w:gridSpan w:val="2"/>
            <w:tcBorders>
              <w:top w:val="nil"/>
              <w:left w:val="single" w:sz="4" w:space="0" w:color="000000"/>
              <w:bottom w:val="single" w:sz="4" w:space="0" w:color="000000"/>
              <w:right w:val="nil"/>
            </w:tcBorders>
            <w:vAlign w:val="center"/>
          </w:tcPr>
          <w:p w:rsidR="00E33988" w:rsidRPr="005F332F" w:rsidRDefault="00B673DF" w:rsidP="00E33988">
            <w:pPr>
              <w:snapToGrid w:val="0"/>
              <w:jc w:val="center"/>
            </w:pPr>
            <w:r w:rsidRPr="005F332F">
              <w:t>1</w:t>
            </w:r>
          </w:p>
        </w:tc>
        <w:tc>
          <w:tcPr>
            <w:tcW w:w="713"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35</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4</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147</w:t>
            </w:r>
          </w:p>
        </w:tc>
        <w:tc>
          <w:tcPr>
            <w:tcW w:w="570"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c>
          <w:tcPr>
            <w:tcW w:w="718" w:type="dxa"/>
            <w:tcBorders>
              <w:top w:val="nil"/>
              <w:left w:val="single" w:sz="4" w:space="0" w:color="000000"/>
              <w:bottom w:val="single" w:sz="4" w:space="0" w:color="000000"/>
              <w:right w:val="single" w:sz="4" w:space="0" w:color="000000"/>
            </w:tcBorders>
            <w:vAlign w:val="center"/>
          </w:tcPr>
          <w:p w:rsidR="00E33988" w:rsidRPr="005F332F" w:rsidRDefault="00B673DF" w:rsidP="00E33988">
            <w:pPr>
              <w:snapToGrid w:val="0"/>
              <w:jc w:val="center"/>
            </w:pPr>
            <w:r w:rsidRPr="005F332F">
              <w:t>0</w:t>
            </w:r>
          </w:p>
        </w:tc>
      </w:tr>
      <w:tr w:rsidR="00050F88" w:rsidRPr="005F332F" w:rsidTr="00572EBB">
        <w:trPr>
          <w:trHeight w:val="421"/>
        </w:trPr>
        <w:tc>
          <w:tcPr>
            <w:tcW w:w="3266"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Pr="005F332F" w:rsidRDefault="00050F88" w:rsidP="00050F88">
            <w:pPr>
              <w:snapToGrid w:val="0"/>
              <w:rPr>
                <w:b/>
              </w:rPr>
            </w:pPr>
            <w:r w:rsidRPr="005F332F">
              <w:rPr>
                <w:b/>
              </w:rPr>
              <w:t xml:space="preserve">   Nowe formy testowane w pilotażu </w:t>
            </w:r>
          </w:p>
          <w:p w:rsidR="00050F88" w:rsidRPr="005F332F" w:rsidRDefault="00050F88" w:rsidP="00050F88">
            <w:pPr>
              <w:snapToGrid w:val="0"/>
            </w:pPr>
            <w:r w:rsidRPr="005F332F">
              <w:t xml:space="preserve">                             z tego</w:t>
            </w:r>
          </w:p>
        </w:tc>
        <w:tc>
          <w:tcPr>
            <w:tcW w:w="1109" w:type="dxa"/>
            <w:tcBorders>
              <w:top w:val="nil"/>
              <w:left w:val="single" w:sz="4" w:space="0" w:color="000000"/>
              <w:bottom w:val="single" w:sz="4" w:space="0" w:color="auto"/>
              <w:right w:val="single" w:sz="4" w:space="0" w:color="auto"/>
            </w:tcBorders>
            <w:shd w:val="clear" w:color="auto" w:fill="D9D9D9" w:themeFill="background1" w:themeFillShade="D9"/>
            <w:vAlign w:val="center"/>
          </w:tcPr>
          <w:p w:rsidR="00050F88" w:rsidRPr="005F332F" w:rsidRDefault="00967DBE" w:rsidP="00050F88">
            <w:pPr>
              <w:snapToGrid w:val="0"/>
              <w:jc w:val="center"/>
              <w:rPr>
                <w:b/>
              </w:rPr>
            </w:pPr>
            <w:r w:rsidRPr="005F332F">
              <w:rPr>
                <w:b/>
              </w:rPr>
              <w:t>28</w:t>
            </w:r>
          </w:p>
        </w:tc>
        <w:tc>
          <w:tcPr>
            <w:tcW w:w="708" w:type="dxa"/>
            <w:tcBorders>
              <w:top w:val="nil"/>
              <w:left w:val="single" w:sz="4" w:space="0" w:color="000000"/>
              <w:bottom w:val="single" w:sz="4" w:space="0" w:color="auto"/>
              <w:right w:val="nil"/>
            </w:tcBorders>
            <w:shd w:val="clear" w:color="auto" w:fill="D9D9D9" w:themeFill="background1" w:themeFillShade="D9"/>
            <w:vAlign w:val="center"/>
          </w:tcPr>
          <w:p w:rsidR="00050F88" w:rsidRPr="005F332F" w:rsidRDefault="00967DBE" w:rsidP="00050F88">
            <w:pPr>
              <w:snapToGrid w:val="0"/>
              <w:jc w:val="center"/>
              <w:rPr>
                <w:b/>
              </w:rPr>
            </w:pPr>
            <w:r w:rsidRPr="005F332F">
              <w:rPr>
                <w:b/>
              </w:rPr>
              <w:t>26</w:t>
            </w:r>
          </w:p>
        </w:tc>
        <w:tc>
          <w:tcPr>
            <w:tcW w:w="567"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Pr="005F332F" w:rsidRDefault="00967DBE" w:rsidP="00050F88">
            <w:pPr>
              <w:snapToGrid w:val="0"/>
              <w:jc w:val="center"/>
              <w:rPr>
                <w:b/>
              </w:rPr>
            </w:pPr>
            <w:r w:rsidRPr="005F332F">
              <w:rPr>
                <w:b/>
              </w:rPr>
              <w:t>0</w:t>
            </w:r>
          </w:p>
        </w:tc>
        <w:tc>
          <w:tcPr>
            <w:tcW w:w="709" w:type="dxa"/>
            <w:tcBorders>
              <w:top w:val="nil"/>
              <w:left w:val="single" w:sz="4" w:space="0" w:color="000000"/>
              <w:bottom w:val="single" w:sz="4" w:space="0" w:color="auto"/>
              <w:right w:val="nil"/>
            </w:tcBorders>
            <w:shd w:val="clear" w:color="auto" w:fill="D9D9D9" w:themeFill="background1" w:themeFillShade="D9"/>
            <w:vAlign w:val="center"/>
          </w:tcPr>
          <w:p w:rsidR="00050F88" w:rsidRPr="005F332F" w:rsidRDefault="00967DBE" w:rsidP="00050F88">
            <w:pPr>
              <w:snapToGrid w:val="0"/>
              <w:jc w:val="center"/>
              <w:rPr>
                <w:b/>
              </w:rPr>
            </w:pPr>
            <w:r w:rsidRPr="005F332F">
              <w:rPr>
                <w:b/>
              </w:rPr>
              <w:t>2</w:t>
            </w:r>
          </w:p>
        </w:tc>
        <w:tc>
          <w:tcPr>
            <w:tcW w:w="562"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Pr="005F332F" w:rsidRDefault="00967DBE" w:rsidP="00050F88">
            <w:pPr>
              <w:snapToGrid w:val="0"/>
              <w:jc w:val="center"/>
              <w:rPr>
                <w:b/>
              </w:rPr>
            </w:pPr>
            <w:r w:rsidRPr="005F332F">
              <w:rPr>
                <w:b/>
              </w:rPr>
              <w:t>0</w:t>
            </w:r>
          </w:p>
        </w:tc>
        <w:tc>
          <w:tcPr>
            <w:tcW w:w="713"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291DCA">
            <w:pPr>
              <w:snapToGrid w:val="0"/>
              <w:jc w:val="center"/>
              <w:rPr>
                <w:b/>
              </w:rPr>
            </w:pPr>
            <w:r w:rsidRPr="005F332F">
              <w:rPr>
                <w:b/>
              </w:rPr>
              <w:t>8</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050F88">
            <w:pPr>
              <w:snapToGrid w:val="0"/>
              <w:jc w:val="center"/>
              <w:rPr>
                <w:b/>
              </w:rPr>
            </w:pPr>
            <w:r w:rsidRPr="005F332F">
              <w:rPr>
                <w:b/>
              </w:rPr>
              <w:t>0</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050F88">
            <w:pPr>
              <w:snapToGrid w:val="0"/>
              <w:jc w:val="center"/>
              <w:rPr>
                <w:b/>
              </w:rPr>
            </w:pPr>
            <w:r w:rsidRPr="005F332F">
              <w:rPr>
                <w:b/>
              </w:rPr>
              <w:t>1</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291DCA">
            <w:pPr>
              <w:snapToGrid w:val="0"/>
              <w:jc w:val="center"/>
              <w:rPr>
                <w:b/>
              </w:rPr>
            </w:pPr>
            <w:r w:rsidRPr="005F332F">
              <w:rPr>
                <w:b/>
              </w:rPr>
              <w:t>6</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050F88">
            <w:pPr>
              <w:snapToGrid w:val="0"/>
              <w:jc w:val="center"/>
              <w:rPr>
                <w:b/>
              </w:rPr>
            </w:pPr>
            <w:r w:rsidRPr="005F332F">
              <w:rPr>
                <w:b/>
              </w:rPr>
              <w:t>25</w:t>
            </w:r>
          </w:p>
        </w:tc>
        <w:tc>
          <w:tcPr>
            <w:tcW w:w="718"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5F332F" w:rsidRDefault="00967DBE" w:rsidP="00050F88">
            <w:pPr>
              <w:snapToGrid w:val="0"/>
              <w:jc w:val="center"/>
              <w:rPr>
                <w:b/>
              </w:rPr>
            </w:pPr>
            <w:r w:rsidRPr="005F332F">
              <w:rPr>
                <w:b/>
              </w:rPr>
              <w:t>0</w:t>
            </w:r>
          </w:p>
        </w:tc>
      </w:tr>
      <w:tr w:rsidR="00E33988" w:rsidRPr="005F332F" w:rsidTr="00572EBB">
        <w:trPr>
          <w:trHeight w:val="227"/>
        </w:trPr>
        <w:tc>
          <w:tcPr>
            <w:tcW w:w="3266" w:type="dxa"/>
            <w:gridSpan w:val="2"/>
            <w:tcBorders>
              <w:top w:val="nil"/>
              <w:left w:val="single" w:sz="4" w:space="0" w:color="000000"/>
              <w:bottom w:val="single" w:sz="4" w:space="0" w:color="auto"/>
              <w:right w:val="nil"/>
            </w:tcBorders>
            <w:vAlign w:val="center"/>
          </w:tcPr>
          <w:p w:rsidR="00E33988" w:rsidRPr="005F332F" w:rsidRDefault="00E33988" w:rsidP="00E33988">
            <w:pPr>
              <w:snapToGrid w:val="0"/>
              <w:jc w:val="center"/>
            </w:pPr>
            <w:r w:rsidRPr="005F332F">
              <w:t>Bon stażowy</w:t>
            </w:r>
          </w:p>
        </w:tc>
        <w:tc>
          <w:tcPr>
            <w:tcW w:w="1109" w:type="dxa"/>
            <w:tcBorders>
              <w:top w:val="nil"/>
              <w:left w:val="single" w:sz="4" w:space="0" w:color="000000"/>
              <w:bottom w:val="single" w:sz="4" w:space="0" w:color="auto"/>
              <w:right w:val="single" w:sz="4" w:space="0" w:color="auto"/>
            </w:tcBorders>
            <w:vAlign w:val="center"/>
          </w:tcPr>
          <w:p w:rsidR="00E33988" w:rsidRPr="005F332F" w:rsidRDefault="00774E6A" w:rsidP="00E33988">
            <w:pPr>
              <w:snapToGrid w:val="0"/>
              <w:jc w:val="center"/>
            </w:pPr>
            <w:r w:rsidRPr="005F332F">
              <w:t>13</w:t>
            </w:r>
          </w:p>
        </w:tc>
        <w:tc>
          <w:tcPr>
            <w:tcW w:w="708" w:type="dxa"/>
            <w:tcBorders>
              <w:top w:val="nil"/>
              <w:left w:val="single" w:sz="4" w:space="0" w:color="000000"/>
              <w:bottom w:val="single" w:sz="4" w:space="0" w:color="auto"/>
              <w:right w:val="nil"/>
            </w:tcBorders>
            <w:vAlign w:val="center"/>
          </w:tcPr>
          <w:p w:rsidR="00E33988" w:rsidRPr="005F332F" w:rsidRDefault="00774E6A" w:rsidP="00E33988">
            <w:pPr>
              <w:snapToGrid w:val="0"/>
              <w:jc w:val="center"/>
            </w:pPr>
            <w:r w:rsidRPr="005F332F">
              <w:t>12</w:t>
            </w:r>
          </w:p>
        </w:tc>
        <w:tc>
          <w:tcPr>
            <w:tcW w:w="567" w:type="dxa"/>
            <w:gridSpan w:val="2"/>
            <w:tcBorders>
              <w:top w:val="nil"/>
              <w:left w:val="single" w:sz="4" w:space="0" w:color="000000"/>
              <w:bottom w:val="single" w:sz="4" w:space="0" w:color="auto"/>
              <w:right w:val="nil"/>
            </w:tcBorders>
            <w:vAlign w:val="center"/>
          </w:tcPr>
          <w:p w:rsidR="00E33988" w:rsidRPr="005F332F" w:rsidRDefault="00774E6A" w:rsidP="00E33988">
            <w:pPr>
              <w:snapToGrid w:val="0"/>
              <w:jc w:val="center"/>
            </w:pPr>
            <w:r w:rsidRPr="005F332F">
              <w:t>0</w:t>
            </w:r>
          </w:p>
        </w:tc>
        <w:tc>
          <w:tcPr>
            <w:tcW w:w="709" w:type="dxa"/>
            <w:tcBorders>
              <w:top w:val="nil"/>
              <w:left w:val="single" w:sz="4" w:space="0" w:color="000000"/>
              <w:bottom w:val="single" w:sz="4" w:space="0" w:color="auto"/>
              <w:right w:val="nil"/>
            </w:tcBorders>
            <w:vAlign w:val="center"/>
          </w:tcPr>
          <w:p w:rsidR="00E33988" w:rsidRPr="005F332F" w:rsidRDefault="00774E6A" w:rsidP="00E33988">
            <w:pPr>
              <w:snapToGrid w:val="0"/>
              <w:jc w:val="center"/>
            </w:pPr>
            <w:r w:rsidRPr="005F332F">
              <w:t>0</w:t>
            </w:r>
          </w:p>
        </w:tc>
        <w:tc>
          <w:tcPr>
            <w:tcW w:w="562" w:type="dxa"/>
            <w:gridSpan w:val="2"/>
            <w:tcBorders>
              <w:top w:val="nil"/>
              <w:left w:val="single" w:sz="4" w:space="0" w:color="000000"/>
              <w:bottom w:val="single" w:sz="4" w:space="0" w:color="auto"/>
              <w:right w:val="nil"/>
            </w:tcBorders>
            <w:vAlign w:val="center"/>
          </w:tcPr>
          <w:p w:rsidR="00E33988" w:rsidRPr="005F332F" w:rsidRDefault="00774E6A" w:rsidP="00E33988">
            <w:pPr>
              <w:snapToGrid w:val="0"/>
              <w:jc w:val="center"/>
            </w:pPr>
            <w:r w:rsidRPr="005F332F">
              <w:t>0</w:t>
            </w:r>
          </w:p>
        </w:tc>
        <w:tc>
          <w:tcPr>
            <w:tcW w:w="713"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2</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0</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0</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4</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10</w:t>
            </w:r>
          </w:p>
        </w:tc>
        <w:tc>
          <w:tcPr>
            <w:tcW w:w="718" w:type="dxa"/>
            <w:tcBorders>
              <w:top w:val="nil"/>
              <w:left w:val="single" w:sz="4" w:space="0" w:color="000000"/>
              <w:bottom w:val="single" w:sz="4" w:space="0" w:color="auto"/>
              <w:right w:val="single" w:sz="4" w:space="0" w:color="000000"/>
            </w:tcBorders>
            <w:vAlign w:val="center"/>
          </w:tcPr>
          <w:p w:rsidR="00E33988" w:rsidRPr="005F332F" w:rsidRDefault="00774E6A" w:rsidP="00E33988">
            <w:pPr>
              <w:snapToGrid w:val="0"/>
              <w:jc w:val="center"/>
            </w:pPr>
            <w:r w:rsidRPr="005F332F">
              <w:t>0</w:t>
            </w:r>
          </w:p>
        </w:tc>
      </w:tr>
      <w:tr w:rsidR="00E33988" w:rsidRPr="005F332F" w:rsidTr="00572EBB">
        <w:trPr>
          <w:trHeight w:val="278"/>
        </w:trPr>
        <w:tc>
          <w:tcPr>
            <w:tcW w:w="3266" w:type="dxa"/>
            <w:gridSpan w:val="2"/>
            <w:tcBorders>
              <w:top w:val="nil"/>
              <w:left w:val="single" w:sz="4" w:space="0" w:color="000000"/>
              <w:bottom w:val="single" w:sz="4" w:space="0" w:color="auto"/>
              <w:right w:val="nil"/>
            </w:tcBorders>
            <w:vAlign w:val="center"/>
          </w:tcPr>
          <w:p w:rsidR="00E33988" w:rsidRPr="005F332F" w:rsidRDefault="00E33988" w:rsidP="00E33988">
            <w:pPr>
              <w:snapToGrid w:val="0"/>
              <w:jc w:val="center"/>
            </w:pPr>
            <w:r w:rsidRPr="005F332F">
              <w:t>Bon szkoleniowy</w:t>
            </w:r>
          </w:p>
        </w:tc>
        <w:tc>
          <w:tcPr>
            <w:tcW w:w="1109" w:type="dxa"/>
            <w:tcBorders>
              <w:top w:val="nil"/>
              <w:left w:val="single" w:sz="4" w:space="0" w:color="000000"/>
              <w:bottom w:val="single" w:sz="4" w:space="0" w:color="auto"/>
              <w:right w:val="single" w:sz="4" w:space="0" w:color="auto"/>
            </w:tcBorders>
            <w:vAlign w:val="center"/>
          </w:tcPr>
          <w:p w:rsidR="00E33988" w:rsidRPr="005F332F" w:rsidRDefault="002D590B" w:rsidP="00291DCA">
            <w:pPr>
              <w:snapToGrid w:val="0"/>
              <w:jc w:val="center"/>
            </w:pPr>
            <w:r w:rsidRPr="005F332F">
              <w:t>7</w:t>
            </w:r>
          </w:p>
        </w:tc>
        <w:tc>
          <w:tcPr>
            <w:tcW w:w="708" w:type="dxa"/>
            <w:tcBorders>
              <w:top w:val="nil"/>
              <w:left w:val="single" w:sz="4" w:space="0" w:color="000000"/>
              <w:bottom w:val="single" w:sz="4" w:space="0" w:color="auto"/>
              <w:right w:val="nil"/>
            </w:tcBorders>
            <w:vAlign w:val="center"/>
          </w:tcPr>
          <w:p w:rsidR="00E33988" w:rsidRPr="005F332F" w:rsidRDefault="002D590B" w:rsidP="00291DCA">
            <w:pPr>
              <w:snapToGrid w:val="0"/>
              <w:jc w:val="center"/>
            </w:pPr>
            <w:r w:rsidRPr="005F332F">
              <w:t>6</w:t>
            </w:r>
          </w:p>
        </w:tc>
        <w:tc>
          <w:tcPr>
            <w:tcW w:w="567" w:type="dxa"/>
            <w:gridSpan w:val="2"/>
            <w:tcBorders>
              <w:top w:val="nil"/>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09" w:type="dxa"/>
            <w:tcBorders>
              <w:top w:val="nil"/>
              <w:left w:val="single" w:sz="4" w:space="0" w:color="000000"/>
              <w:bottom w:val="single" w:sz="4" w:space="0" w:color="auto"/>
              <w:right w:val="nil"/>
            </w:tcBorders>
            <w:vAlign w:val="center"/>
          </w:tcPr>
          <w:p w:rsidR="00E33988" w:rsidRPr="005F332F" w:rsidRDefault="002D590B" w:rsidP="00E33988">
            <w:pPr>
              <w:snapToGrid w:val="0"/>
              <w:jc w:val="center"/>
            </w:pPr>
            <w:r w:rsidRPr="005F332F">
              <w:t>2</w:t>
            </w:r>
          </w:p>
        </w:tc>
        <w:tc>
          <w:tcPr>
            <w:tcW w:w="562" w:type="dxa"/>
            <w:gridSpan w:val="2"/>
            <w:tcBorders>
              <w:top w:val="nil"/>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13" w:type="dxa"/>
            <w:tcBorders>
              <w:top w:val="nil"/>
              <w:left w:val="single" w:sz="4" w:space="0" w:color="000000"/>
              <w:bottom w:val="single" w:sz="4" w:space="0" w:color="auto"/>
              <w:right w:val="single" w:sz="4" w:space="0" w:color="000000"/>
            </w:tcBorders>
            <w:vAlign w:val="center"/>
          </w:tcPr>
          <w:p w:rsidR="00E33988" w:rsidRPr="005F332F" w:rsidRDefault="002D590B" w:rsidP="00291DCA">
            <w:pPr>
              <w:snapToGrid w:val="0"/>
              <w:jc w:val="center"/>
            </w:pPr>
            <w:r w:rsidRPr="005F332F">
              <w:t>4</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2D590B" w:rsidP="00291DCA">
            <w:pPr>
              <w:snapToGrid w:val="0"/>
              <w:jc w:val="center"/>
            </w:pPr>
            <w:r w:rsidRPr="005F332F">
              <w:t>2</w:t>
            </w:r>
          </w:p>
        </w:tc>
        <w:tc>
          <w:tcPr>
            <w:tcW w:w="570" w:type="dxa"/>
            <w:tcBorders>
              <w:top w:val="nil"/>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7</w:t>
            </w:r>
          </w:p>
        </w:tc>
        <w:tc>
          <w:tcPr>
            <w:tcW w:w="718" w:type="dxa"/>
            <w:tcBorders>
              <w:top w:val="nil"/>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r>
      <w:tr w:rsidR="00E33988" w:rsidRPr="005F332F" w:rsidTr="00572EBB">
        <w:trPr>
          <w:trHeight w:val="282"/>
        </w:trPr>
        <w:tc>
          <w:tcPr>
            <w:tcW w:w="3266" w:type="dxa"/>
            <w:gridSpan w:val="2"/>
            <w:tcBorders>
              <w:top w:val="single" w:sz="4" w:space="0" w:color="auto"/>
              <w:left w:val="single" w:sz="4" w:space="0" w:color="000000"/>
              <w:bottom w:val="single" w:sz="4" w:space="0" w:color="auto"/>
              <w:right w:val="nil"/>
            </w:tcBorders>
            <w:vAlign w:val="center"/>
          </w:tcPr>
          <w:p w:rsidR="00E33988" w:rsidRPr="005F332F" w:rsidRDefault="00E33988" w:rsidP="00E33988">
            <w:pPr>
              <w:snapToGrid w:val="0"/>
              <w:jc w:val="center"/>
            </w:pPr>
            <w:r w:rsidRPr="005F332F">
              <w:t>Bon na kształcenie podyplomowe</w:t>
            </w: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5F332F" w:rsidRDefault="002D590B" w:rsidP="00E33988">
            <w:pPr>
              <w:snapToGrid w:val="0"/>
              <w:jc w:val="center"/>
            </w:pPr>
            <w:r w:rsidRPr="005F332F">
              <w:t>2</w:t>
            </w:r>
          </w:p>
        </w:tc>
        <w:tc>
          <w:tcPr>
            <w:tcW w:w="708" w:type="dxa"/>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2</w:t>
            </w:r>
          </w:p>
        </w:tc>
        <w:tc>
          <w:tcPr>
            <w:tcW w:w="567" w:type="dxa"/>
            <w:gridSpan w:val="2"/>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09" w:type="dxa"/>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562" w:type="dxa"/>
            <w:gridSpan w:val="2"/>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13"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2</w:t>
            </w:r>
          </w:p>
        </w:tc>
        <w:tc>
          <w:tcPr>
            <w:tcW w:w="718"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r>
      <w:tr w:rsidR="00E33988" w:rsidRPr="005F332F" w:rsidTr="00572EBB">
        <w:trPr>
          <w:trHeight w:val="421"/>
        </w:trPr>
        <w:tc>
          <w:tcPr>
            <w:tcW w:w="3266" w:type="dxa"/>
            <w:gridSpan w:val="2"/>
            <w:tcBorders>
              <w:top w:val="single" w:sz="4" w:space="0" w:color="auto"/>
              <w:left w:val="single" w:sz="4" w:space="0" w:color="000000"/>
              <w:bottom w:val="single" w:sz="4" w:space="0" w:color="auto"/>
              <w:right w:val="nil"/>
            </w:tcBorders>
            <w:vAlign w:val="center"/>
          </w:tcPr>
          <w:p w:rsidR="00E33988" w:rsidRPr="005F332F" w:rsidRDefault="00E33988" w:rsidP="00E33988">
            <w:pPr>
              <w:snapToGrid w:val="0"/>
              <w:jc w:val="center"/>
            </w:pPr>
            <w:r w:rsidRPr="005F332F">
              <w:t>Bon na kształcenie zawodowe i policealne</w:t>
            </w: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5F332F" w:rsidRDefault="002D590B" w:rsidP="00E33988">
            <w:pPr>
              <w:snapToGrid w:val="0"/>
              <w:jc w:val="center"/>
            </w:pPr>
            <w:r w:rsidRPr="005F332F">
              <w:t>6</w:t>
            </w:r>
          </w:p>
        </w:tc>
        <w:tc>
          <w:tcPr>
            <w:tcW w:w="708" w:type="dxa"/>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6</w:t>
            </w:r>
          </w:p>
        </w:tc>
        <w:tc>
          <w:tcPr>
            <w:tcW w:w="567" w:type="dxa"/>
            <w:gridSpan w:val="2"/>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09" w:type="dxa"/>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562" w:type="dxa"/>
            <w:gridSpan w:val="2"/>
            <w:tcBorders>
              <w:top w:val="single" w:sz="4" w:space="0" w:color="auto"/>
              <w:left w:val="single" w:sz="4" w:space="0" w:color="000000"/>
              <w:bottom w:val="single" w:sz="4" w:space="0" w:color="auto"/>
              <w:right w:val="nil"/>
            </w:tcBorders>
            <w:vAlign w:val="center"/>
          </w:tcPr>
          <w:p w:rsidR="00E33988" w:rsidRPr="005F332F" w:rsidRDefault="002D590B" w:rsidP="00E33988">
            <w:pPr>
              <w:snapToGrid w:val="0"/>
              <w:jc w:val="center"/>
            </w:pPr>
            <w:r w:rsidRPr="005F332F">
              <w:t>0</w:t>
            </w:r>
          </w:p>
        </w:tc>
        <w:tc>
          <w:tcPr>
            <w:tcW w:w="713"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2</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1</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6</w:t>
            </w:r>
          </w:p>
        </w:tc>
        <w:tc>
          <w:tcPr>
            <w:tcW w:w="718" w:type="dxa"/>
            <w:tcBorders>
              <w:top w:val="single" w:sz="4" w:space="0" w:color="auto"/>
              <w:left w:val="single" w:sz="4" w:space="0" w:color="000000"/>
              <w:bottom w:val="single" w:sz="4" w:space="0" w:color="auto"/>
              <w:right w:val="single" w:sz="4" w:space="0" w:color="000000"/>
            </w:tcBorders>
            <w:vAlign w:val="center"/>
          </w:tcPr>
          <w:p w:rsidR="00E33988" w:rsidRPr="005F332F" w:rsidRDefault="002D590B" w:rsidP="00E33988">
            <w:pPr>
              <w:snapToGrid w:val="0"/>
              <w:jc w:val="center"/>
            </w:pPr>
            <w:r w:rsidRPr="005F332F">
              <w:t>0</w:t>
            </w:r>
          </w:p>
        </w:tc>
      </w:tr>
    </w:tbl>
    <w:p w:rsidR="00E33988" w:rsidRPr="005F332F" w:rsidRDefault="00E33988" w:rsidP="00CE5C35">
      <w:pPr>
        <w:pStyle w:val="Akapitzlist"/>
        <w:spacing w:after="0"/>
        <w:ind w:left="0"/>
        <w:jc w:val="both"/>
        <w:rPr>
          <w:rFonts w:ascii="Times New Roman" w:hAnsi="Times New Roman"/>
          <w:sz w:val="24"/>
          <w:szCs w:val="24"/>
        </w:rPr>
      </w:pPr>
    </w:p>
    <w:p w:rsidR="00CE5C35" w:rsidRPr="005F332F" w:rsidRDefault="00CE5C35" w:rsidP="00CE5C35">
      <w:r w:rsidRPr="005F332F">
        <w:t xml:space="preserve">*)  </w:t>
      </w:r>
      <w:r w:rsidR="00C934E4">
        <w:t xml:space="preserve">łącznie z osobami </w:t>
      </w:r>
      <w:r w:rsidR="00C934E4" w:rsidRPr="005F332F">
        <w:t>skierowan</w:t>
      </w:r>
      <w:r w:rsidR="00C934E4">
        <w:t xml:space="preserve">ymi </w:t>
      </w:r>
      <w:r w:rsidR="00C934E4" w:rsidRPr="005F332F">
        <w:t>w 2012r. i kontynuując</w:t>
      </w:r>
      <w:r w:rsidR="00C934E4">
        <w:t>ymi</w:t>
      </w:r>
      <w:r w:rsidR="00C934E4" w:rsidRPr="005F332F">
        <w:t xml:space="preserve"> program w 2013r.</w:t>
      </w:r>
    </w:p>
    <w:p w:rsidR="00CE5C35" w:rsidRDefault="00CE5C35" w:rsidP="00CE5C35">
      <w:pPr>
        <w:ind w:left="284" w:hanging="284"/>
      </w:pPr>
      <w:r w:rsidRPr="005F332F">
        <w:t>**) w tym oznacza, że nie podaje się wszystkich składników sumy</w:t>
      </w:r>
      <w:r w:rsidR="00420D9F" w:rsidRPr="005F332F">
        <w:t xml:space="preserve"> </w:t>
      </w:r>
      <w:r w:rsidRPr="005F332F">
        <w:t xml:space="preserve">(jeden uczestnik może się charakteryzować  </w:t>
      </w:r>
      <w:r w:rsidRPr="005F332F">
        <w:br/>
        <w:t>np. wiekiem do 25 roku życia i jednocześnie długotrwałym bezrobociem</w:t>
      </w:r>
      <w:r w:rsidR="00420D9F" w:rsidRPr="005F332F">
        <w:t>)</w:t>
      </w:r>
    </w:p>
    <w:p w:rsidR="00C934E4" w:rsidRPr="005F332F" w:rsidRDefault="00C934E4" w:rsidP="00C934E4">
      <w:r>
        <w:t>**</w:t>
      </w:r>
      <w:r w:rsidRPr="005F332F">
        <w:t>*)  finansowane ze środków FP nie objętych limitem</w:t>
      </w:r>
    </w:p>
    <w:p w:rsidR="00CE5C35" w:rsidRDefault="00CE5C35" w:rsidP="00CE5C35">
      <w:pPr>
        <w:rPr>
          <w:sz w:val="18"/>
          <w:szCs w:val="18"/>
        </w:rPr>
      </w:pPr>
      <w:r w:rsidRPr="005F332F">
        <w:rPr>
          <w:sz w:val="18"/>
          <w:szCs w:val="18"/>
        </w:rPr>
        <w:t xml:space="preserve">Źródło: opracowanie własne  </w:t>
      </w:r>
    </w:p>
    <w:p w:rsidR="00C934E4" w:rsidRPr="005F332F" w:rsidRDefault="00C934E4" w:rsidP="00CE5C35">
      <w:pPr>
        <w:rPr>
          <w:b/>
          <w:sz w:val="18"/>
          <w:szCs w:val="18"/>
        </w:rPr>
      </w:pPr>
    </w:p>
    <w:p w:rsidR="007727F1" w:rsidRPr="005F332F" w:rsidRDefault="00EB1178" w:rsidP="00B37C41">
      <w:pPr>
        <w:pStyle w:val="Akapitzlist"/>
        <w:ind w:left="0"/>
        <w:jc w:val="both"/>
        <w:rPr>
          <w:rFonts w:ascii="Times New Roman" w:hAnsi="Times New Roman"/>
          <w:sz w:val="24"/>
          <w:szCs w:val="24"/>
        </w:rPr>
      </w:pPr>
      <w:r w:rsidRPr="005F332F">
        <w:rPr>
          <w:rFonts w:ascii="Times New Roman" w:hAnsi="Times New Roman"/>
          <w:sz w:val="24"/>
          <w:szCs w:val="24"/>
        </w:rPr>
        <w:tab/>
      </w:r>
      <w:r w:rsidR="007727F1" w:rsidRPr="005F332F">
        <w:rPr>
          <w:rFonts w:ascii="Times New Roman" w:hAnsi="Times New Roman"/>
          <w:sz w:val="24"/>
          <w:szCs w:val="24"/>
        </w:rPr>
        <w:t xml:space="preserve">Najbardziej popularną </w:t>
      </w:r>
      <w:r w:rsidR="00286698" w:rsidRPr="005F332F">
        <w:rPr>
          <w:rFonts w:ascii="Times New Roman" w:hAnsi="Times New Roman"/>
          <w:sz w:val="24"/>
          <w:szCs w:val="24"/>
        </w:rPr>
        <w:t>w 201</w:t>
      </w:r>
      <w:r w:rsidR="004331B8" w:rsidRPr="005F332F">
        <w:rPr>
          <w:rFonts w:ascii="Times New Roman" w:hAnsi="Times New Roman"/>
          <w:sz w:val="24"/>
          <w:szCs w:val="24"/>
        </w:rPr>
        <w:t>3</w:t>
      </w:r>
      <w:r w:rsidR="00286698" w:rsidRPr="005F332F">
        <w:rPr>
          <w:rFonts w:ascii="Times New Roman" w:hAnsi="Times New Roman"/>
          <w:sz w:val="24"/>
          <w:szCs w:val="24"/>
        </w:rPr>
        <w:t>r</w:t>
      </w:r>
      <w:r w:rsidR="001C6DE1" w:rsidRPr="005F332F">
        <w:rPr>
          <w:rFonts w:ascii="Times New Roman" w:hAnsi="Times New Roman"/>
          <w:sz w:val="24"/>
          <w:szCs w:val="24"/>
        </w:rPr>
        <w:t>.</w:t>
      </w:r>
      <w:r w:rsidR="00286698" w:rsidRPr="005F332F">
        <w:rPr>
          <w:rFonts w:ascii="Times New Roman" w:hAnsi="Times New Roman"/>
          <w:sz w:val="24"/>
          <w:szCs w:val="24"/>
        </w:rPr>
        <w:t xml:space="preserve"> </w:t>
      </w:r>
      <w:r w:rsidR="007727F1" w:rsidRPr="005F332F">
        <w:rPr>
          <w:rFonts w:ascii="Times New Roman" w:hAnsi="Times New Roman"/>
          <w:sz w:val="24"/>
          <w:szCs w:val="24"/>
        </w:rPr>
        <w:t xml:space="preserve">formą aktywizacji zawodowej bezrobotnych </w:t>
      </w:r>
      <w:r w:rsidR="001D018E" w:rsidRPr="005F332F">
        <w:rPr>
          <w:rFonts w:ascii="Times New Roman" w:hAnsi="Times New Roman"/>
          <w:sz w:val="24"/>
          <w:szCs w:val="24"/>
        </w:rPr>
        <w:t>będących w szczególnej sytuacji na rynku pracy (</w:t>
      </w:r>
      <w:r w:rsidR="007727F1" w:rsidRPr="005F332F">
        <w:rPr>
          <w:rFonts w:ascii="Times New Roman" w:hAnsi="Times New Roman"/>
          <w:sz w:val="24"/>
          <w:szCs w:val="24"/>
        </w:rPr>
        <w:t>wymienion</w:t>
      </w:r>
      <w:r w:rsidR="001D018E" w:rsidRPr="005F332F">
        <w:rPr>
          <w:rFonts w:ascii="Times New Roman" w:hAnsi="Times New Roman"/>
          <w:sz w:val="24"/>
          <w:szCs w:val="24"/>
        </w:rPr>
        <w:t>ych</w:t>
      </w:r>
      <w:r w:rsidR="007727F1" w:rsidRPr="005F332F">
        <w:rPr>
          <w:rFonts w:ascii="Times New Roman" w:hAnsi="Times New Roman"/>
          <w:sz w:val="24"/>
          <w:szCs w:val="24"/>
        </w:rPr>
        <w:t xml:space="preserve"> w powyższej tabeli</w:t>
      </w:r>
      <w:r w:rsidR="001D018E" w:rsidRPr="005F332F">
        <w:rPr>
          <w:rFonts w:ascii="Times New Roman" w:hAnsi="Times New Roman"/>
          <w:sz w:val="24"/>
          <w:szCs w:val="24"/>
        </w:rPr>
        <w:t>)</w:t>
      </w:r>
      <w:r w:rsidR="007727F1" w:rsidRPr="005F332F">
        <w:rPr>
          <w:rFonts w:ascii="Times New Roman" w:hAnsi="Times New Roman"/>
          <w:sz w:val="24"/>
          <w:szCs w:val="24"/>
        </w:rPr>
        <w:t xml:space="preserve"> były staże.</w:t>
      </w:r>
    </w:p>
    <w:p w:rsidR="007727F1" w:rsidRPr="005F332F" w:rsidRDefault="00B37C41" w:rsidP="00B37C41">
      <w:pPr>
        <w:pStyle w:val="Akapitzlist"/>
        <w:ind w:left="0"/>
        <w:jc w:val="both"/>
        <w:rPr>
          <w:rFonts w:ascii="Times New Roman" w:hAnsi="Times New Roman"/>
          <w:sz w:val="24"/>
          <w:szCs w:val="24"/>
        </w:rPr>
      </w:pPr>
      <w:r w:rsidRPr="005F332F">
        <w:rPr>
          <w:rFonts w:ascii="Times New Roman" w:hAnsi="Times New Roman"/>
          <w:b/>
          <w:sz w:val="24"/>
          <w:szCs w:val="24"/>
        </w:rPr>
        <w:t>Osoby do 25 roku życia</w:t>
      </w:r>
      <w:r w:rsidRPr="005F332F">
        <w:rPr>
          <w:rFonts w:ascii="Times New Roman" w:hAnsi="Times New Roman"/>
          <w:sz w:val="24"/>
          <w:szCs w:val="24"/>
        </w:rPr>
        <w:t xml:space="preserve"> stanowi</w:t>
      </w:r>
      <w:r w:rsidR="001732D8" w:rsidRPr="005F332F">
        <w:rPr>
          <w:rFonts w:ascii="Times New Roman" w:hAnsi="Times New Roman"/>
          <w:sz w:val="24"/>
          <w:szCs w:val="24"/>
        </w:rPr>
        <w:t>ły</w:t>
      </w:r>
      <w:r w:rsidRPr="005F332F">
        <w:rPr>
          <w:rFonts w:ascii="Times New Roman" w:hAnsi="Times New Roman"/>
          <w:sz w:val="24"/>
          <w:szCs w:val="24"/>
        </w:rPr>
        <w:t xml:space="preserve"> </w:t>
      </w:r>
      <w:r w:rsidR="004331B8" w:rsidRPr="005F332F">
        <w:rPr>
          <w:rFonts w:ascii="Times New Roman" w:hAnsi="Times New Roman"/>
          <w:sz w:val="24"/>
          <w:szCs w:val="24"/>
        </w:rPr>
        <w:t>41,7</w:t>
      </w:r>
      <w:r w:rsidRPr="005F332F">
        <w:rPr>
          <w:rFonts w:ascii="Times New Roman" w:hAnsi="Times New Roman"/>
          <w:sz w:val="24"/>
          <w:szCs w:val="24"/>
        </w:rPr>
        <w:t xml:space="preserve">% wszystkich bezrobotnych uczestniczących </w:t>
      </w:r>
      <w:r w:rsidR="00634B8F" w:rsidRPr="005F332F">
        <w:rPr>
          <w:rFonts w:ascii="Times New Roman" w:hAnsi="Times New Roman"/>
          <w:sz w:val="24"/>
          <w:szCs w:val="24"/>
        </w:rPr>
        <w:br/>
      </w:r>
      <w:r w:rsidRPr="005F332F">
        <w:rPr>
          <w:rFonts w:ascii="Times New Roman" w:hAnsi="Times New Roman"/>
          <w:sz w:val="24"/>
          <w:szCs w:val="24"/>
        </w:rPr>
        <w:t xml:space="preserve">w realizowanych formach aktywizacji zawodowej.  </w:t>
      </w:r>
    </w:p>
    <w:p w:rsidR="00B37C41" w:rsidRPr="005F332F" w:rsidRDefault="00B37C41" w:rsidP="00B37C41">
      <w:pPr>
        <w:pStyle w:val="Akapitzlist"/>
        <w:ind w:left="0"/>
        <w:jc w:val="both"/>
        <w:rPr>
          <w:rFonts w:ascii="Times New Roman" w:hAnsi="Times New Roman"/>
          <w:sz w:val="24"/>
          <w:szCs w:val="24"/>
        </w:rPr>
      </w:pPr>
      <w:r w:rsidRPr="005F332F">
        <w:rPr>
          <w:rFonts w:ascii="Times New Roman" w:hAnsi="Times New Roman"/>
          <w:b/>
          <w:sz w:val="24"/>
          <w:szCs w:val="24"/>
        </w:rPr>
        <w:t>Osoby powyżej 50 roku życia</w:t>
      </w:r>
      <w:r w:rsidRPr="005F332F">
        <w:rPr>
          <w:rFonts w:ascii="Times New Roman" w:hAnsi="Times New Roman"/>
          <w:sz w:val="24"/>
          <w:szCs w:val="24"/>
        </w:rPr>
        <w:t xml:space="preserve"> </w:t>
      </w:r>
      <w:r w:rsidR="007727F1" w:rsidRPr="005F332F">
        <w:rPr>
          <w:rFonts w:ascii="Times New Roman" w:hAnsi="Times New Roman"/>
          <w:sz w:val="24"/>
          <w:szCs w:val="24"/>
        </w:rPr>
        <w:t>oprócz</w:t>
      </w:r>
      <w:r w:rsidRPr="005F332F">
        <w:rPr>
          <w:rFonts w:ascii="Times New Roman" w:hAnsi="Times New Roman"/>
          <w:sz w:val="24"/>
          <w:szCs w:val="24"/>
        </w:rPr>
        <w:t xml:space="preserve"> staż</w:t>
      </w:r>
      <w:r w:rsidR="007727F1" w:rsidRPr="005F332F">
        <w:rPr>
          <w:rFonts w:ascii="Times New Roman" w:hAnsi="Times New Roman"/>
          <w:sz w:val="24"/>
          <w:szCs w:val="24"/>
        </w:rPr>
        <w:t>u</w:t>
      </w:r>
      <w:r w:rsidRPr="005F332F">
        <w:rPr>
          <w:rFonts w:ascii="Times New Roman" w:hAnsi="Times New Roman"/>
          <w:sz w:val="24"/>
          <w:szCs w:val="24"/>
        </w:rPr>
        <w:t xml:space="preserve"> </w:t>
      </w:r>
      <w:r w:rsidR="00286698" w:rsidRPr="005F332F">
        <w:rPr>
          <w:rFonts w:ascii="Times New Roman" w:hAnsi="Times New Roman"/>
          <w:sz w:val="24"/>
          <w:szCs w:val="24"/>
        </w:rPr>
        <w:t xml:space="preserve">uczestniczyły przede wszystkim </w:t>
      </w:r>
      <w:r w:rsidR="00356B76" w:rsidRPr="005F332F">
        <w:rPr>
          <w:rFonts w:ascii="Times New Roman" w:hAnsi="Times New Roman"/>
          <w:sz w:val="24"/>
          <w:szCs w:val="24"/>
        </w:rPr>
        <w:t xml:space="preserve">w </w:t>
      </w:r>
      <w:r w:rsidR="00F51D87" w:rsidRPr="005F332F">
        <w:rPr>
          <w:rFonts w:ascii="Times New Roman" w:hAnsi="Times New Roman"/>
          <w:sz w:val="24"/>
          <w:szCs w:val="24"/>
        </w:rPr>
        <w:t>pracach społecznie użytecznych</w:t>
      </w:r>
      <w:r w:rsidR="007727F1" w:rsidRPr="005F332F">
        <w:rPr>
          <w:rFonts w:ascii="Times New Roman" w:hAnsi="Times New Roman"/>
          <w:sz w:val="24"/>
          <w:szCs w:val="24"/>
        </w:rPr>
        <w:t>.</w:t>
      </w:r>
      <w:r w:rsidR="009807A0" w:rsidRPr="005F332F">
        <w:rPr>
          <w:rFonts w:ascii="Times New Roman" w:hAnsi="Times New Roman"/>
          <w:sz w:val="24"/>
          <w:szCs w:val="24"/>
        </w:rPr>
        <w:t xml:space="preserve"> </w:t>
      </w:r>
    </w:p>
    <w:p w:rsidR="009807A0" w:rsidRPr="005F332F" w:rsidRDefault="009807A0" w:rsidP="009807A0">
      <w:pPr>
        <w:pStyle w:val="Akapitzlist"/>
        <w:ind w:left="0"/>
        <w:jc w:val="both"/>
        <w:rPr>
          <w:rFonts w:ascii="Times New Roman" w:hAnsi="Times New Roman"/>
          <w:sz w:val="24"/>
          <w:szCs w:val="24"/>
        </w:rPr>
      </w:pPr>
      <w:r w:rsidRPr="005F332F">
        <w:rPr>
          <w:rFonts w:ascii="Times New Roman" w:hAnsi="Times New Roman"/>
          <w:b/>
          <w:sz w:val="24"/>
          <w:szCs w:val="24"/>
        </w:rPr>
        <w:t>Długotrwale bezrobotni</w:t>
      </w:r>
      <w:r w:rsidRPr="005F332F">
        <w:rPr>
          <w:rFonts w:ascii="Times New Roman" w:hAnsi="Times New Roman"/>
          <w:sz w:val="24"/>
          <w:szCs w:val="24"/>
        </w:rPr>
        <w:t xml:space="preserve"> stanowili </w:t>
      </w:r>
      <w:r w:rsidR="00581E7B">
        <w:rPr>
          <w:rFonts w:ascii="Times New Roman" w:hAnsi="Times New Roman"/>
          <w:sz w:val="24"/>
          <w:szCs w:val="24"/>
        </w:rPr>
        <w:t>31,6</w:t>
      </w:r>
      <w:r w:rsidRPr="005F332F">
        <w:rPr>
          <w:rFonts w:ascii="Times New Roman" w:hAnsi="Times New Roman"/>
          <w:sz w:val="24"/>
          <w:szCs w:val="24"/>
        </w:rPr>
        <w:t>% ogółu bezrobotnych uczestniczących w aktywnych formach</w:t>
      </w:r>
      <w:r w:rsidR="00F51D87" w:rsidRPr="005F332F">
        <w:rPr>
          <w:rFonts w:ascii="Times New Roman" w:hAnsi="Times New Roman"/>
          <w:sz w:val="24"/>
          <w:szCs w:val="24"/>
        </w:rPr>
        <w:t>,  uczestniczyli przede wszystkim w stażach</w:t>
      </w:r>
      <w:r w:rsidRPr="005F332F">
        <w:rPr>
          <w:rFonts w:ascii="Times New Roman" w:hAnsi="Times New Roman"/>
          <w:sz w:val="24"/>
          <w:szCs w:val="24"/>
        </w:rPr>
        <w:t xml:space="preserve">. </w:t>
      </w:r>
    </w:p>
    <w:p w:rsidR="009807A0" w:rsidRPr="005F332F" w:rsidRDefault="00286698" w:rsidP="00B37C41">
      <w:pPr>
        <w:pStyle w:val="Akapitzlist"/>
        <w:ind w:left="0"/>
        <w:jc w:val="both"/>
        <w:rPr>
          <w:rFonts w:ascii="Times New Roman" w:hAnsi="Times New Roman"/>
          <w:sz w:val="24"/>
          <w:szCs w:val="24"/>
        </w:rPr>
      </w:pPr>
      <w:r w:rsidRPr="005F332F">
        <w:rPr>
          <w:rFonts w:ascii="Times New Roman" w:hAnsi="Times New Roman"/>
          <w:b/>
          <w:sz w:val="24"/>
          <w:szCs w:val="24"/>
        </w:rPr>
        <w:lastRenderedPageBreak/>
        <w:t>Osoby</w:t>
      </w:r>
      <w:r w:rsidR="009807A0" w:rsidRPr="005F332F">
        <w:rPr>
          <w:rFonts w:ascii="Times New Roman" w:hAnsi="Times New Roman"/>
          <w:b/>
          <w:sz w:val="24"/>
          <w:szCs w:val="24"/>
        </w:rPr>
        <w:t xml:space="preserve"> samotnie wychowujące dziecko</w:t>
      </w:r>
      <w:r w:rsidR="00280274" w:rsidRPr="005F332F">
        <w:rPr>
          <w:rFonts w:ascii="Times New Roman" w:hAnsi="Times New Roman"/>
          <w:sz w:val="24"/>
          <w:szCs w:val="24"/>
        </w:rPr>
        <w:t xml:space="preserve"> i </w:t>
      </w:r>
      <w:r w:rsidR="00280274" w:rsidRPr="005F332F">
        <w:rPr>
          <w:rFonts w:ascii="Times New Roman" w:hAnsi="Times New Roman"/>
          <w:b/>
          <w:sz w:val="24"/>
          <w:szCs w:val="24"/>
        </w:rPr>
        <w:t>os</w:t>
      </w:r>
      <w:r w:rsidRPr="005F332F">
        <w:rPr>
          <w:rFonts w:ascii="Times New Roman" w:hAnsi="Times New Roman"/>
          <w:b/>
          <w:sz w:val="24"/>
          <w:szCs w:val="24"/>
        </w:rPr>
        <w:t>oby</w:t>
      </w:r>
      <w:r w:rsidR="00280274" w:rsidRPr="005F332F">
        <w:rPr>
          <w:rFonts w:ascii="Times New Roman" w:hAnsi="Times New Roman"/>
          <w:b/>
          <w:sz w:val="24"/>
          <w:szCs w:val="24"/>
        </w:rPr>
        <w:t xml:space="preserve"> niepełnosprawn</w:t>
      </w:r>
      <w:r w:rsidRPr="005F332F">
        <w:rPr>
          <w:rFonts w:ascii="Times New Roman" w:hAnsi="Times New Roman"/>
          <w:b/>
          <w:sz w:val="24"/>
          <w:szCs w:val="24"/>
        </w:rPr>
        <w:t>e</w:t>
      </w:r>
      <w:r w:rsidR="00280274" w:rsidRPr="005F332F">
        <w:rPr>
          <w:rFonts w:ascii="Times New Roman" w:hAnsi="Times New Roman"/>
          <w:sz w:val="24"/>
          <w:szCs w:val="24"/>
        </w:rPr>
        <w:t xml:space="preserve"> </w:t>
      </w:r>
      <w:r w:rsidRPr="005F332F">
        <w:rPr>
          <w:rFonts w:ascii="Times New Roman" w:hAnsi="Times New Roman"/>
          <w:sz w:val="24"/>
          <w:szCs w:val="24"/>
        </w:rPr>
        <w:t xml:space="preserve">stanowiły odpowiednio: </w:t>
      </w:r>
      <w:r w:rsidR="00356B76" w:rsidRPr="005F332F">
        <w:rPr>
          <w:rFonts w:ascii="Times New Roman" w:hAnsi="Times New Roman"/>
          <w:sz w:val="24"/>
          <w:szCs w:val="24"/>
        </w:rPr>
        <w:t>3,8</w:t>
      </w:r>
      <w:r w:rsidRPr="005F332F">
        <w:rPr>
          <w:rFonts w:ascii="Times New Roman" w:hAnsi="Times New Roman"/>
          <w:sz w:val="24"/>
          <w:szCs w:val="24"/>
        </w:rPr>
        <w:t xml:space="preserve">% </w:t>
      </w:r>
      <w:r w:rsidR="00634B8F" w:rsidRPr="005F332F">
        <w:rPr>
          <w:rFonts w:ascii="Times New Roman" w:hAnsi="Times New Roman"/>
          <w:sz w:val="24"/>
          <w:szCs w:val="24"/>
        </w:rPr>
        <w:br/>
      </w:r>
      <w:r w:rsidRPr="005F332F">
        <w:rPr>
          <w:rFonts w:ascii="Times New Roman" w:hAnsi="Times New Roman"/>
          <w:sz w:val="24"/>
          <w:szCs w:val="24"/>
        </w:rPr>
        <w:t xml:space="preserve">i </w:t>
      </w:r>
      <w:r w:rsidR="00356B76" w:rsidRPr="005F332F">
        <w:rPr>
          <w:rFonts w:ascii="Times New Roman" w:hAnsi="Times New Roman"/>
          <w:sz w:val="24"/>
          <w:szCs w:val="24"/>
        </w:rPr>
        <w:t>2,1</w:t>
      </w:r>
      <w:r w:rsidRPr="005F332F">
        <w:rPr>
          <w:rFonts w:ascii="Times New Roman" w:hAnsi="Times New Roman"/>
          <w:sz w:val="24"/>
          <w:szCs w:val="24"/>
        </w:rPr>
        <w:t xml:space="preserve">% ogółu bezrobotnych objętych aktywnymi formami. </w:t>
      </w:r>
    </w:p>
    <w:p w:rsidR="001732D8" w:rsidRPr="005F332F" w:rsidRDefault="001732D8" w:rsidP="00B37C41">
      <w:pPr>
        <w:pStyle w:val="Akapitzlist"/>
        <w:ind w:left="0"/>
        <w:jc w:val="both"/>
        <w:rPr>
          <w:rFonts w:ascii="Times New Roman" w:hAnsi="Times New Roman"/>
          <w:sz w:val="24"/>
          <w:szCs w:val="24"/>
        </w:rPr>
      </w:pPr>
      <w:r w:rsidRPr="005F332F">
        <w:rPr>
          <w:rFonts w:ascii="Times New Roman" w:hAnsi="Times New Roman"/>
          <w:b/>
          <w:sz w:val="24"/>
          <w:szCs w:val="24"/>
        </w:rPr>
        <w:t>Osoby bez wykształcenia średniego</w:t>
      </w:r>
      <w:r w:rsidRPr="005F332F">
        <w:rPr>
          <w:rFonts w:ascii="Times New Roman" w:hAnsi="Times New Roman"/>
          <w:sz w:val="24"/>
          <w:szCs w:val="24"/>
        </w:rPr>
        <w:t xml:space="preserve"> stanowi</w:t>
      </w:r>
      <w:r w:rsidR="00286698" w:rsidRPr="005F332F">
        <w:rPr>
          <w:rFonts w:ascii="Times New Roman" w:hAnsi="Times New Roman"/>
          <w:sz w:val="24"/>
          <w:szCs w:val="24"/>
        </w:rPr>
        <w:t>ą największą grupę bezrobotnych objętych formami  aktywizacji zawodow</w:t>
      </w:r>
      <w:r w:rsidR="00A2201B" w:rsidRPr="005F332F">
        <w:rPr>
          <w:rFonts w:ascii="Times New Roman" w:hAnsi="Times New Roman"/>
          <w:sz w:val="24"/>
          <w:szCs w:val="24"/>
        </w:rPr>
        <w:t>e</w:t>
      </w:r>
      <w:r w:rsidR="00286698" w:rsidRPr="005F332F">
        <w:rPr>
          <w:rFonts w:ascii="Times New Roman" w:hAnsi="Times New Roman"/>
          <w:sz w:val="24"/>
          <w:szCs w:val="24"/>
        </w:rPr>
        <w:t>j</w:t>
      </w:r>
      <w:r w:rsidR="00A2201B" w:rsidRPr="005F332F">
        <w:rPr>
          <w:rFonts w:ascii="Times New Roman" w:hAnsi="Times New Roman"/>
          <w:sz w:val="24"/>
          <w:szCs w:val="24"/>
        </w:rPr>
        <w:t xml:space="preserve"> (</w:t>
      </w:r>
      <w:r w:rsidR="00356B76" w:rsidRPr="005F332F">
        <w:rPr>
          <w:rFonts w:ascii="Times New Roman" w:hAnsi="Times New Roman"/>
          <w:sz w:val="24"/>
          <w:szCs w:val="24"/>
        </w:rPr>
        <w:t>43,9</w:t>
      </w:r>
      <w:r w:rsidR="00A2201B" w:rsidRPr="005F332F">
        <w:rPr>
          <w:rFonts w:ascii="Times New Roman" w:hAnsi="Times New Roman"/>
          <w:sz w:val="24"/>
          <w:szCs w:val="24"/>
        </w:rPr>
        <w:t>%)</w:t>
      </w:r>
      <w:r w:rsidR="00286698" w:rsidRPr="005F332F">
        <w:rPr>
          <w:rFonts w:ascii="Times New Roman" w:hAnsi="Times New Roman"/>
          <w:sz w:val="24"/>
          <w:szCs w:val="24"/>
        </w:rPr>
        <w:t xml:space="preserve">. </w:t>
      </w:r>
      <w:r w:rsidR="00F51D87" w:rsidRPr="005F332F">
        <w:rPr>
          <w:rFonts w:ascii="Times New Roman" w:hAnsi="Times New Roman"/>
          <w:sz w:val="24"/>
          <w:szCs w:val="24"/>
        </w:rPr>
        <w:t xml:space="preserve">Korzystali przede wszystkim ze stażu i dodatku aktywizacyjnego </w:t>
      </w:r>
    </w:p>
    <w:p w:rsidR="00A2201B" w:rsidRPr="005F332F" w:rsidRDefault="001732D8" w:rsidP="00B37C41">
      <w:pPr>
        <w:pStyle w:val="Akapitzlist"/>
        <w:ind w:left="0"/>
        <w:jc w:val="both"/>
        <w:rPr>
          <w:rFonts w:ascii="Times New Roman" w:hAnsi="Times New Roman"/>
          <w:sz w:val="24"/>
          <w:szCs w:val="24"/>
        </w:rPr>
      </w:pPr>
      <w:r w:rsidRPr="005F332F">
        <w:rPr>
          <w:rFonts w:ascii="Times New Roman" w:hAnsi="Times New Roman"/>
          <w:sz w:val="24"/>
          <w:szCs w:val="24"/>
        </w:rPr>
        <w:t xml:space="preserve"> </w:t>
      </w:r>
      <w:r w:rsidRPr="005F332F">
        <w:rPr>
          <w:rFonts w:ascii="Times New Roman" w:hAnsi="Times New Roman"/>
          <w:b/>
          <w:sz w:val="24"/>
          <w:szCs w:val="24"/>
        </w:rPr>
        <w:t>Osoby bezrobotne bez kwalifikacji zawodowych</w:t>
      </w:r>
      <w:r w:rsidRPr="005F332F">
        <w:rPr>
          <w:rFonts w:ascii="Times New Roman" w:hAnsi="Times New Roman"/>
          <w:sz w:val="24"/>
          <w:szCs w:val="24"/>
        </w:rPr>
        <w:t xml:space="preserve"> oraz </w:t>
      </w:r>
      <w:r w:rsidRPr="005F332F">
        <w:rPr>
          <w:rFonts w:ascii="Times New Roman" w:hAnsi="Times New Roman"/>
          <w:b/>
          <w:sz w:val="24"/>
          <w:szCs w:val="24"/>
        </w:rPr>
        <w:t>bez doświadczenia zawodowego</w:t>
      </w:r>
      <w:r w:rsidRPr="005F332F">
        <w:rPr>
          <w:rFonts w:ascii="Times New Roman" w:hAnsi="Times New Roman"/>
          <w:sz w:val="24"/>
          <w:szCs w:val="24"/>
        </w:rPr>
        <w:t xml:space="preserve"> stanowiły odpowiednio</w:t>
      </w:r>
      <w:r w:rsidR="00F51D87" w:rsidRPr="005F332F">
        <w:rPr>
          <w:rFonts w:ascii="Times New Roman" w:hAnsi="Times New Roman"/>
          <w:sz w:val="24"/>
          <w:szCs w:val="24"/>
        </w:rPr>
        <w:t>:</w:t>
      </w:r>
      <w:r w:rsidRPr="005F332F">
        <w:rPr>
          <w:rFonts w:ascii="Times New Roman" w:hAnsi="Times New Roman"/>
          <w:sz w:val="24"/>
          <w:szCs w:val="24"/>
        </w:rPr>
        <w:t xml:space="preserve"> </w:t>
      </w:r>
      <w:r w:rsidR="00356B76" w:rsidRPr="005F332F">
        <w:rPr>
          <w:rFonts w:ascii="Times New Roman" w:hAnsi="Times New Roman"/>
          <w:sz w:val="24"/>
          <w:szCs w:val="24"/>
        </w:rPr>
        <w:t>27,</w:t>
      </w:r>
      <w:r w:rsidR="00294ACD" w:rsidRPr="005F332F">
        <w:rPr>
          <w:rFonts w:ascii="Times New Roman" w:hAnsi="Times New Roman"/>
          <w:sz w:val="24"/>
          <w:szCs w:val="24"/>
        </w:rPr>
        <w:t>7</w:t>
      </w:r>
      <w:r w:rsidRPr="005F332F">
        <w:rPr>
          <w:rFonts w:ascii="Times New Roman" w:hAnsi="Times New Roman"/>
          <w:sz w:val="24"/>
          <w:szCs w:val="24"/>
        </w:rPr>
        <w:t xml:space="preserve">% oraz </w:t>
      </w:r>
      <w:r w:rsidR="00356B76" w:rsidRPr="005F332F">
        <w:rPr>
          <w:rFonts w:ascii="Times New Roman" w:hAnsi="Times New Roman"/>
          <w:sz w:val="24"/>
          <w:szCs w:val="24"/>
        </w:rPr>
        <w:t>29,6</w:t>
      </w:r>
      <w:r w:rsidR="001C6DE1" w:rsidRPr="005F332F">
        <w:rPr>
          <w:rFonts w:ascii="Times New Roman" w:hAnsi="Times New Roman"/>
          <w:sz w:val="24"/>
          <w:szCs w:val="24"/>
        </w:rPr>
        <w:t>%</w:t>
      </w:r>
      <w:r w:rsidRPr="005F332F">
        <w:rPr>
          <w:rFonts w:ascii="Times New Roman" w:hAnsi="Times New Roman"/>
          <w:sz w:val="24"/>
          <w:szCs w:val="24"/>
        </w:rPr>
        <w:t xml:space="preserve"> wszystkich bezrobotnych uczestniczących </w:t>
      </w:r>
      <w:r w:rsidR="00634B8F" w:rsidRPr="005F332F">
        <w:rPr>
          <w:rFonts w:ascii="Times New Roman" w:hAnsi="Times New Roman"/>
          <w:sz w:val="24"/>
          <w:szCs w:val="24"/>
        </w:rPr>
        <w:br/>
      </w:r>
      <w:r w:rsidRPr="005F332F">
        <w:rPr>
          <w:rFonts w:ascii="Times New Roman" w:hAnsi="Times New Roman"/>
          <w:sz w:val="24"/>
          <w:szCs w:val="24"/>
        </w:rPr>
        <w:t xml:space="preserve">w realizowanych formach aktywizacji. </w:t>
      </w:r>
    </w:p>
    <w:p w:rsidR="007727F1" w:rsidRPr="005F332F" w:rsidRDefault="0005705D" w:rsidP="00B37C41">
      <w:pPr>
        <w:pStyle w:val="Akapitzlist"/>
        <w:ind w:left="0"/>
        <w:jc w:val="both"/>
        <w:rPr>
          <w:rFonts w:ascii="Times New Roman" w:hAnsi="Times New Roman"/>
          <w:sz w:val="24"/>
          <w:szCs w:val="24"/>
        </w:rPr>
      </w:pPr>
      <w:r w:rsidRPr="005F332F">
        <w:rPr>
          <w:rFonts w:ascii="Times New Roman" w:hAnsi="Times New Roman"/>
          <w:b/>
          <w:sz w:val="24"/>
          <w:szCs w:val="24"/>
        </w:rPr>
        <w:t>Bezrobotne kobiety, które po urodzeniu dziecka nie podjęły zatrudnienia</w:t>
      </w:r>
      <w:r w:rsidRPr="005F332F">
        <w:rPr>
          <w:rFonts w:ascii="Times New Roman" w:hAnsi="Times New Roman"/>
          <w:sz w:val="24"/>
          <w:szCs w:val="24"/>
        </w:rPr>
        <w:t xml:space="preserve"> stanowiły </w:t>
      </w:r>
      <w:r w:rsidR="00356B76" w:rsidRPr="005F332F">
        <w:rPr>
          <w:rFonts w:ascii="Times New Roman" w:hAnsi="Times New Roman"/>
          <w:sz w:val="24"/>
          <w:szCs w:val="24"/>
        </w:rPr>
        <w:t>7,0</w:t>
      </w:r>
      <w:r w:rsidRPr="005F332F">
        <w:rPr>
          <w:rFonts w:ascii="Times New Roman" w:hAnsi="Times New Roman"/>
          <w:sz w:val="24"/>
          <w:szCs w:val="24"/>
        </w:rPr>
        <w:t xml:space="preserve">% </w:t>
      </w:r>
      <w:r w:rsidR="007727F1" w:rsidRPr="005F332F">
        <w:rPr>
          <w:rFonts w:ascii="Times New Roman" w:hAnsi="Times New Roman"/>
          <w:sz w:val="24"/>
          <w:szCs w:val="24"/>
        </w:rPr>
        <w:t xml:space="preserve">ogółu bezrobotnych uczestniczących w aktywnych formach. </w:t>
      </w:r>
    </w:p>
    <w:p w:rsidR="00A2201B" w:rsidRPr="005F332F" w:rsidRDefault="00A2201B" w:rsidP="00B37C41">
      <w:pPr>
        <w:pStyle w:val="Akapitzlist"/>
        <w:ind w:left="0"/>
        <w:jc w:val="both"/>
        <w:rPr>
          <w:rFonts w:ascii="Times New Roman" w:hAnsi="Times New Roman"/>
          <w:b/>
          <w:sz w:val="24"/>
          <w:szCs w:val="24"/>
        </w:rPr>
      </w:pPr>
      <w:r w:rsidRPr="005F332F">
        <w:rPr>
          <w:rFonts w:ascii="Times New Roman" w:hAnsi="Times New Roman"/>
          <w:b/>
          <w:sz w:val="24"/>
          <w:szCs w:val="24"/>
        </w:rPr>
        <w:t xml:space="preserve">Osoby bezrobotne po odbyciu kary pozbawienia wolności </w:t>
      </w:r>
      <w:r w:rsidRPr="005F332F">
        <w:rPr>
          <w:rFonts w:ascii="Times New Roman" w:hAnsi="Times New Roman"/>
          <w:sz w:val="24"/>
          <w:szCs w:val="24"/>
        </w:rPr>
        <w:t>aktywizowano poprzez</w:t>
      </w:r>
      <w:r w:rsidR="00937CF8" w:rsidRPr="005F332F">
        <w:rPr>
          <w:rFonts w:ascii="Times New Roman" w:hAnsi="Times New Roman"/>
          <w:sz w:val="24"/>
          <w:szCs w:val="24"/>
        </w:rPr>
        <w:t xml:space="preserve"> prace społecznie użyteczne (</w:t>
      </w:r>
      <w:r w:rsidR="00356B76" w:rsidRPr="005F332F">
        <w:rPr>
          <w:rFonts w:ascii="Times New Roman" w:hAnsi="Times New Roman"/>
          <w:sz w:val="24"/>
          <w:szCs w:val="24"/>
        </w:rPr>
        <w:t>4</w:t>
      </w:r>
      <w:r w:rsidR="004578F6" w:rsidRPr="005F332F">
        <w:rPr>
          <w:rFonts w:ascii="Times New Roman" w:hAnsi="Times New Roman"/>
          <w:sz w:val="24"/>
          <w:szCs w:val="24"/>
        </w:rPr>
        <w:t>oso</w:t>
      </w:r>
      <w:r w:rsidR="00937CF8" w:rsidRPr="005F332F">
        <w:rPr>
          <w:rFonts w:ascii="Times New Roman" w:hAnsi="Times New Roman"/>
          <w:sz w:val="24"/>
          <w:szCs w:val="24"/>
        </w:rPr>
        <w:t>b</w:t>
      </w:r>
      <w:r w:rsidR="004578F6" w:rsidRPr="005F332F">
        <w:rPr>
          <w:rFonts w:ascii="Times New Roman" w:hAnsi="Times New Roman"/>
          <w:sz w:val="24"/>
          <w:szCs w:val="24"/>
        </w:rPr>
        <w:t>y</w:t>
      </w:r>
      <w:r w:rsidR="00937CF8" w:rsidRPr="005F332F">
        <w:rPr>
          <w:rFonts w:ascii="Times New Roman" w:hAnsi="Times New Roman"/>
          <w:sz w:val="24"/>
          <w:szCs w:val="24"/>
        </w:rPr>
        <w:t xml:space="preserve">), </w:t>
      </w:r>
      <w:r w:rsidRPr="005F332F">
        <w:rPr>
          <w:rFonts w:ascii="Times New Roman" w:hAnsi="Times New Roman"/>
          <w:sz w:val="24"/>
          <w:szCs w:val="24"/>
        </w:rPr>
        <w:t>staż (</w:t>
      </w:r>
      <w:r w:rsidR="00356B76" w:rsidRPr="005F332F">
        <w:rPr>
          <w:rFonts w:ascii="Times New Roman" w:hAnsi="Times New Roman"/>
          <w:sz w:val="24"/>
          <w:szCs w:val="24"/>
        </w:rPr>
        <w:t>3</w:t>
      </w:r>
      <w:r w:rsidR="00937CF8" w:rsidRPr="005F332F">
        <w:rPr>
          <w:rFonts w:ascii="Times New Roman" w:hAnsi="Times New Roman"/>
          <w:sz w:val="24"/>
          <w:szCs w:val="24"/>
        </w:rPr>
        <w:t xml:space="preserve"> osoby</w:t>
      </w:r>
      <w:r w:rsidRPr="005F332F">
        <w:rPr>
          <w:rFonts w:ascii="Times New Roman" w:hAnsi="Times New Roman"/>
          <w:sz w:val="24"/>
          <w:szCs w:val="24"/>
        </w:rPr>
        <w:t>)</w:t>
      </w:r>
      <w:r w:rsidR="00356B76" w:rsidRPr="005F332F">
        <w:rPr>
          <w:rFonts w:ascii="Times New Roman" w:hAnsi="Times New Roman"/>
          <w:sz w:val="24"/>
          <w:szCs w:val="24"/>
        </w:rPr>
        <w:t>, roboty publiczne (1 osoba)</w:t>
      </w:r>
      <w:r w:rsidRPr="005F332F">
        <w:rPr>
          <w:rFonts w:ascii="Times New Roman" w:hAnsi="Times New Roman"/>
          <w:sz w:val="24"/>
          <w:szCs w:val="24"/>
        </w:rPr>
        <w:t xml:space="preserve"> </w:t>
      </w:r>
      <w:r w:rsidR="00356B76" w:rsidRPr="005F332F">
        <w:rPr>
          <w:rFonts w:ascii="Times New Roman" w:hAnsi="Times New Roman"/>
          <w:sz w:val="24"/>
          <w:szCs w:val="24"/>
        </w:rPr>
        <w:t>oraz refundację dla pracodawcy kosztów wyposażenia / doposażenia miejsca pracy</w:t>
      </w:r>
      <w:r w:rsidRPr="005F332F">
        <w:rPr>
          <w:rFonts w:ascii="Times New Roman" w:hAnsi="Times New Roman"/>
          <w:sz w:val="24"/>
          <w:szCs w:val="24"/>
        </w:rPr>
        <w:t xml:space="preserve"> (</w:t>
      </w:r>
      <w:r w:rsidR="00937CF8" w:rsidRPr="005F332F">
        <w:rPr>
          <w:rFonts w:ascii="Times New Roman" w:hAnsi="Times New Roman"/>
          <w:sz w:val="24"/>
          <w:szCs w:val="24"/>
        </w:rPr>
        <w:t>1 osoba</w:t>
      </w:r>
      <w:r w:rsidRPr="005F332F">
        <w:rPr>
          <w:rFonts w:ascii="Times New Roman" w:hAnsi="Times New Roman"/>
          <w:sz w:val="24"/>
          <w:szCs w:val="24"/>
        </w:rPr>
        <w:t>).</w:t>
      </w:r>
    </w:p>
    <w:p w:rsidR="00A2201B" w:rsidRPr="005F332F" w:rsidRDefault="00A2201B" w:rsidP="002E27FC">
      <w:pPr>
        <w:jc w:val="both"/>
        <w:rPr>
          <w:sz w:val="24"/>
          <w:szCs w:val="24"/>
        </w:rPr>
      </w:pPr>
      <w:r w:rsidRPr="005F332F">
        <w:rPr>
          <w:sz w:val="24"/>
          <w:szCs w:val="24"/>
        </w:rPr>
        <w:tab/>
        <w:t>Programy na rzecz aktywizacji be</w:t>
      </w:r>
      <w:r w:rsidR="007B2A72" w:rsidRPr="005F332F">
        <w:rPr>
          <w:sz w:val="24"/>
          <w:szCs w:val="24"/>
        </w:rPr>
        <w:t>zrobotnych są ukierunkowane na rozwiązanie</w:t>
      </w:r>
      <w:r w:rsidRPr="005F332F">
        <w:rPr>
          <w:sz w:val="24"/>
          <w:szCs w:val="24"/>
        </w:rPr>
        <w:t xml:space="preserve"> najbardziej istotnych problemów rynku pracy. Priorytetową grupą wsparcia projektów realizowanych </w:t>
      </w:r>
      <w:r w:rsidR="00587F43" w:rsidRPr="005F332F">
        <w:rPr>
          <w:sz w:val="24"/>
          <w:szCs w:val="24"/>
        </w:rPr>
        <w:br/>
      </w:r>
      <w:r w:rsidRPr="005F332F">
        <w:rPr>
          <w:sz w:val="24"/>
          <w:szCs w:val="24"/>
        </w:rPr>
        <w:t>w ramach programów z rezerwy Ministra Pracy i Polityki Społecznej oraz Programu Operacyjnego Kapitał Ludzki (współfinansowany z EFS) są przede wszystkim osoby pozostające w szczególnej sytuacji na rynku pracy w rozumieniu art. 49 ustawy</w:t>
      </w:r>
      <w:r w:rsidR="002E27FC" w:rsidRPr="005F332F">
        <w:rPr>
          <w:sz w:val="24"/>
          <w:szCs w:val="24"/>
        </w:rPr>
        <w:t xml:space="preserve"> o promocji zatrudnienia </w:t>
      </w:r>
      <w:r w:rsidR="00587F43" w:rsidRPr="005F332F">
        <w:rPr>
          <w:sz w:val="24"/>
          <w:szCs w:val="24"/>
        </w:rPr>
        <w:br/>
      </w:r>
      <w:r w:rsidR="002E27FC" w:rsidRPr="005F332F">
        <w:rPr>
          <w:sz w:val="24"/>
          <w:szCs w:val="24"/>
        </w:rPr>
        <w:t>i instrumentach rynku pracy.</w:t>
      </w:r>
    </w:p>
    <w:p w:rsidR="00577DF8" w:rsidRPr="005F332F" w:rsidRDefault="00413541" w:rsidP="00577DF8">
      <w:pPr>
        <w:pStyle w:val="Akapitzlist"/>
        <w:ind w:left="0"/>
        <w:jc w:val="both"/>
        <w:rPr>
          <w:rFonts w:ascii="Times New Roman" w:hAnsi="Times New Roman"/>
          <w:sz w:val="24"/>
          <w:szCs w:val="24"/>
        </w:rPr>
      </w:pPr>
      <w:r w:rsidRPr="005F332F">
        <w:rPr>
          <w:rFonts w:ascii="Times New Roman" w:hAnsi="Times New Roman"/>
          <w:sz w:val="24"/>
          <w:szCs w:val="24"/>
        </w:rPr>
        <w:tab/>
      </w:r>
      <w:r w:rsidR="00E2490D" w:rsidRPr="005F332F">
        <w:rPr>
          <w:rFonts w:ascii="Times New Roman" w:hAnsi="Times New Roman"/>
          <w:sz w:val="24"/>
          <w:szCs w:val="24"/>
        </w:rPr>
        <w:t>Udział w projekcie osoby bezrobotnej jest uzależniony od z</w:t>
      </w:r>
      <w:r w:rsidR="00E46A21" w:rsidRPr="005F332F">
        <w:rPr>
          <w:rFonts w:ascii="Times New Roman" w:hAnsi="Times New Roman"/>
          <w:sz w:val="24"/>
          <w:szCs w:val="24"/>
        </w:rPr>
        <w:t xml:space="preserve">akwalifikowanie </w:t>
      </w:r>
      <w:r w:rsidR="00E2490D" w:rsidRPr="005F332F">
        <w:rPr>
          <w:rFonts w:ascii="Times New Roman" w:hAnsi="Times New Roman"/>
          <w:sz w:val="24"/>
          <w:szCs w:val="24"/>
        </w:rPr>
        <w:t>jej do</w:t>
      </w:r>
      <w:r w:rsidR="00E46A21" w:rsidRPr="005F332F">
        <w:rPr>
          <w:rFonts w:ascii="Times New Roman" w:hAnsi="Times New Roman"/>
          <w:sz w:val="24"/>
          <w:szCs w:val="24"/>
        </w:rPr>
        <w:t xml:space="preserve"> grupy docelowej</w:t>
      </w:r>
      <w:r w:rsidR="00417A54" w:rsidRPr="005F332F">
        <w:rPr>
          <w:rFonts w:ascii="Times New Roman" w:hAnsi="Times New Roman"/>
          <w:sz w:val="24"/>
          <w:szCs w:val="24"/>
        </w:rPr>
        <w:t>.</w:t>
      </w:r>
      <w:r w:rsidR="00E46A21" w:rsidRPr="005F332F">
        <w:rPr>
          <w:rFonts w:ascii="Times New Roman" w:hAnsi="Times New Roman"/>
          <w:sz w:val="24"/>
          <w:szCs w:val="24"/>
        </w:rPr>
        <w:t xml:space="preserve"> </w:t>
      </w:r>
      <w:r w:rsidR="00E2490D" w:rsidRPr="005F332F">
        <w:rPr>
          <w:rFonts w:ascii="Times New Roman" w:hAnsi="Times New Roman"/>
          <w:sz w:val="24"/>
          <w:szCs w:val="24"/>
        </w:rPr>
        <w:t>D</w:t>
      </w:r>
      <w:r w:rsidR="00E46A21" w:rsidRPr="005F332F">
        <w:rPr>
          <w:rFonts w:ascii="Times New Roman" w:hAnsi="Times New Roman"/>
          <w:sz w:val="24"/>
          <w:szCs w:val="24"/>
        </w:rPr>
        <w:t>ecyzja w tej sprawie jest poprzedzona indywidualn</w:t>
      </w:r>
      <w:r w:rsidRPr="005F332F">
        <w:rPr>
          <w:rFonts w:ascii="Times New Roman" w:hAnsi="Times New Roman"/>
          <w:sz w:val="24"/>
          <w:szCs w:val="24"/>
        </w:rPr>
        <w:t>ą</w:t>
      </w:r>
      <w:r w:rsidR="00E46A21" w:rsidRPr="005F332F">
        <w:rPr>
          <w:rFonts w:ascii="Times New Roman" w:hAnsi="Times New Roman"/>
          <w:sz w:val="24"/>
          <w:szCs w:val="24"/>
        </w:rPr>
        <w:t xml:space="preserve"> analizą sytuacji każdego uczestnika projektu</w:t>
      </w:r>
      <w:r w:rsidRPr="005F332F">
        <w:rPr>
          <w:rFonts w:ascii="Times New Roman" w:hAnsi="Times New Roman"/>
          <w:sz w:val="24"/>
          <w:szCs w:val="24"/>
        </w:rPr>
        <w:t>,</w:t>
      </w:r>
      <w:r w:rsidR="00E46A21" w:rsidRPr="005F332F">
        <w:rPr>
          <w:rFonts w:ascii="Times New Roman" w:hAnsi="Times New Roman"/>
          <w:sz w:val="24"/>
          <w:szCs w:val="24"/>
        </w:rPr>
        <w:t xml:space="preserve"> uwzględniającą m.in. przydatność udzielonego wsparcia dla znalezienia przez niego zatrudnienia oraz powrotu na rynek pracy.</w:t>
      </w:r>
    </w:p>
    <w:p w:rsidR="00577DF8" w:rsidRPr="005F332F" w:rsidRDefault="00577DF8" w:rsidP="00577DF8">
      <w:pPr>
        <w:pStyle w:val="Akapitzlist"/>
        <w:ind w:left="0"/>
        <w:rPr>
          <w:rFonts w:ascii="Times New Roman" w:hAnsi="Times New Roman"/>
          <w:sz w:val="24"/>
          <w:szCs w:val="24"/>
        </w:rPr>
      </w:pPr>
    </w:p>
    <w:p w:rsidR="00C934E4" w:rsidRDefault="00164244" w:rsidP="00577DF8">
      <w:pPr>
        <w:pStyle w:val="Akapitzlist"/>
        <w:ind w:left="0"/>
        <w:jc w:val="center"/>
        <w:rPr>
          <w:rFonts w:ascii="Times New Roman" w:hAnsi="Times New Roman"/>
          <w:sz w:val="24"/>
          <w:szCs w:val="24"/>
        </w:rPr>
      </w:pPr>
      <w:r w:rsidRPr="005F332F">
        <w:rPr>
          <w:rFonts w:ascii="Times New Roman" w:hAnsi="Times New Roman"/>
          <w:sz w:val="24"/>
          <w:szCs w:val="24"/>
        </w:rPr>
        <w:t xml:space="preserve">Udział  bezrobotnych w szczególnej sytuacji na rynku pracy* </w:t>
      </w:r>
      <w:r w:rsidR="000D5743" w:rsidRPr="005F332F">
        <w:rPr>
          <w:rFonts w:ascii="Times New Roman" w:hAnsi="Times New Roman"/>
          <w:sz w:val="24"/>
          <w:szCs w:val="24"/>
        </w:rPr>
        <w:t xml:space="preserve"> </w:t>
      </w:r>
    </w:p>
    <w:p w:rsidR="00164244" w:rsidRPr="000D5743" w:rsidRDefault="00C934E4" w:rsidP="00577DF8">
      <w:pPr>
        <w:pStyle w:val="Akapitzlist"/>
        <w:ind w:left="0"/>
        <w:jc w:val="center"/>
        <w:rPr>
          <w:noProof/>
          <w:lang w:eastAsia="pl-PL"/>
        </w:rPr>
      </w:pPr>
      <w:r>
        <w:rPr>
          <w:rFonts w:ascii="Times New Roman" w:hAnsi="Times New Roman"/>
          <w:sz w:val="24"/>
          <w:szCs w:val="24"/>
        </w:rPr>
        <w:t xml:space="preserve">     </w:t>
      </w:r>
      <w:r w:rsidR="000D5743" w:rsidRPr="005F332F">
        <w:rPr>
          <w:rFonts w:ascii="Times New Roman" w:hAnsi="Times New Roman"/>
          <w:sz w:val="24"/>
          <w:szCs w:val="24"/>
        </w:rPr>
        <w:t xml:space="preserve">z podziałem </w:t>
      </w:r>
      <w:r>
        <w:rPr>
          <w:rFonts w:ascii="Times New Roman" w:hAnsi="Times New Roman"/>
          <w:sz w:val="24"/>
          <w:szCs w:val="24"/>
        </w:rPr>
        <w:t>na</w:t>
      </w:r>
      <w:r w:rsidR="000D5743" w:rsidRPr="005F332F">
        <w:rPr>
          <w:rFonts w:ascii="Times New Roman" w:hAnsi="Times New Roman"/>
          <w:sz w:val="24"/>
          <w:szCs w:val="24"/>
        </w:rPr>
        <w:t xml:space="preserve"> formy </w:t>
      </w:r>
      <w:r w:rsidR="00164244" w:rsidRPr="005F332F">
        <w:rPr>
          <w:rFonts w:ascii="Times New Roman" w:hAnsi="Times New Roman"/>
          <w:sz w:val="24"/>
          <w:szCs w:val="24"/>
        </w:rPr>
        <w:t>aktywizacji zawodowej</w:t>
      </w:r>
      <w:r w:rsidR="00A2201B" w:rsidRPr="005F332F">
        <w:rPr>
          <w:rFonts w:ascii="Times New Roman" w:hAnsi="Times New Roman"/>
          <w:sz w:val="24"/>
          <w:szCs w:val="24"/>
        </w:rPr>
        <w:tab/>
      </w:r>
      <w:r w:rsidR="00A2201B" w:rsidRPr="000D5743">
        <w:rPr>
          <w:rFonts w:ascii="Times New Roman" w:hAnsi="Times New Roman"/>
          <w:sz w:val="24"/>
          <w:szCs w:val="24"/>
        </w:rPr>
        <w:t xml:space="preserve">  </w:t>
      </w:r>
      <w:r w:rsidR="00577DF8" w:rsidRPr="000D5743">
        <w:rPr>
          <w:rFonts w:ascii="Times New Roman" w:hAnsi="Times New Roman"/>
          <w:sz w:val="24"/>
          <w:szCs w:val="24"/>
        </w:rPr>
        <w:t xml:space="preserve">         </w:t>
      </w:r>
    </w:p>
    <w:p w:rsidR="00D81332" w:rsidRPr="00577DF8" w:rsidRDefault="00DD498E" w:rsidP="00577DF8">
      <w:pPr>
        <w:pStyle w:val="Akapitzlist"/>
        <w:ind w:left="0"/>
        <w:jc w:val="center"/>
        <w:rPr>
          <w:rFonts w:ascii="Times New Roman" w:hAnsi="Times New Roman"/>
        </w:rPr>
      </w:pPr>
      <w:r w:rsidRPr="00DD498E">
        <w:rPr>
          <w:rFonts w:ascii="Times New Roman" w:hAnsi="Times New Roman"/>
          <w:noProof/>
          <w:lang w:eastAsia="pl-PL"/>
        </w:rPr>
        <w:drawing>
          <wp:inline distT="0" distB="0" distL="0" distR="0">
            <wp:extent cx="6172835" cy="3790950"/>
            <wp:effectExtent l="19050" t="0" r="18415" b="0"/>
            <wp:docPr id="7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244" w:rsidRPr="005F332F" w:rsidRDefault="00164244" w:rsidP="00164244">
      <w:pPr>
        <w:ind w:left="284" w:hanging="284"/>
      </w:pPr>
      <w:r w:rsidRPr="005F332F">
        <w:t xml:space="preserve">*) oznacza, że podano wszystkie kategorie osób wymienione w art. 49 ustawy o promocji zatrudnienia </w:t>
      </w:r>
      <w:r w:rsidR="00587F43" w:rsidRPr="005F332F">
        <w:t>(</w:t>
      </w:r>
      <w:r w:rsidRPr="005F332F">
        <w:t>…</w:t>
      </w:r>
      <w:r w:rsidR="00587F43" w:rsidRPr="005F332F">
        <w:t>)</w:t>
      </w:r>
      <w:r w:rsidRPr="005F332F">
        <w:t xml:space="preserve">  , które nie są sumą wszystkich uczestniczących bezrobotnych (jeden uczestnik może się charakteryzować  np. wiekiem do 25 roku życia i jednocześnie długotrwałym bezrobociem)</w:t>
      </w:r>
    </w:p>
    <w:p w:rsidR="00144806" w:rsidRPr="005F332F" w:rsidRDefault="00144806" w:rsidP="00144806">
      <w:pPr>
        <w:rPr>
          <w:sz w:val="18"/>
          <w:szCs w:val="18"/>
        </w:rPr>
      </w:pPr>
      <w:r w:rsidRPr="005F332F">
        <w:rPr>
          <w:sz w:val="18"/>
          <w:szCs w:val="18"/>
        </w:rPr>
        <w:t xml:space="preserve">Źródło: opracowanie własne  </w:t>
      </w:r>
    </w:p>
    <w:p w:rsidR="00E12B02" w:rsidRPr="00144806" w:rsidRDefault="00FB4C72" w:rsidP="00FB4C72">
      <w:pPr>
        <w:pStyle w:val="Tekstpodstawowy"/>
        <w:rPr>
          <w:sz w:val="24"/>
        </w:rPr>
      </w:pPr>
      <w:r w:rsidRPr="00144806">
        <w:rPr>
          <w:sz w:val="24"/>
        </w:rPr>
        <w:lastRenderedPageBreak/>
        <w:t>3.2</w:t>
      </w:r>
      <w:r w:rsidR="00BD5E68" w:rsidRPr="00144806">
        <w:rPr>
          <w:sz w:val="24"/>
        </w:rPr>
        <w:t>.</w:t>
      </w:r>
      <w:r w:rsidRPr="00144806">
        <w:rPr>
          <w:sz w:val="24"/>
        </w:rPr>
        <w:t xml:space="preserve"> </w:t>
      </w:r>
      <w:r w:rsidR="00C5226D" w:rsidRPr="00144806">
        <w:rPr>
          <w:sz w:val="24"/>
        </w:rPr>
        <w:t>POZ</w:t>
      </w:r>
      <w:r w:rsidR="004F27F4" w:rsidRPr="00144806">
        <w:rPr>
          <w:sz w:val="24"/>
        </w:rPr>
        <w:t>IOM</w:t>
      </w:r>
      <w:r w:rsidR="000B42DD" w:rsidRPr="00144806">
        <w:rPr>
          <w:sz w:val="24"/>
        </w:rPr>
        <w:t xml:space="preserve"> </w:t>
      </w:r>
      <w:r w:rsidR="004F27F4" w:rsidRPr="00144806">
        <w:rPr>
          <w:sz w:val="24"/>
        </w:rPr>
        <w:t xml:space="preserve"> KONTRAKTACJI</w:t>
      </w:r>
    </w:p>
    <w:p w:rsidR="00D878DF" w:rsidRPr="00144806" w:rsidRDefault="00D878DF">
      <w:pPr>
        <w:pStyle w:val="Tekstpodstawowy"/>
        <w:ind w:left="708"/>
        <w:rPr>
          <w:b/>
          <w:sz w:val="16"/>
          <w:szCs w:val="16"/>
        </w:rPr>
      </w:pPr>
    </w:p>
    <w:p w:rsidR="00485737" w:rsidRPr="003A0E94" w:rsidRDefault="00D878DF" w:rsidP="00FB4C72">
      <w:pPr>
        <w:pStyle w:val="Tekstpodstawowy"/>
        <w:ind w:firstLine="708"/>
        <w:jc w:val="both"/>
        <w:rPr>
          <w:sz w:val="24"/>
        </w:rPr>
      </w:pPr>
      <w:r w:rsidRPr="003A0E94">
        <w:rPr>
          <w:sz w:val="24"/>
        </w:rPr>
        <w:t>W 20</w:t>
      </w:r>
      <w:r w:rsidR="00432E45" w:rsidRPr="003A0E94">
        <w:rPr>
          <w:sz w:val="24"/>
        </w:rPr>
        <w:t>1</w:t>
      </w:r>
      <w:r w:rsidR="00115D2B" w:rsidRPr="003A0E94">
        <w:rPr>
          <w:sz w:val="24"/>
        </w:rPr>
        <w:t>3</w:t>
      </w:r>
      <w:r w:rsidRPr="003A0E94">
        <w:rPr>
          <w:sz w:val="24"/>
        </w:rPr>
        <w:t xml:space="preserve"> r. </w:t>
      </w:r>
      <w:r w:rsidR="000013E0" w:rsidRPr="003A0E94">
        <w:rPr>
          <w:sz w:val="24"/>
        </w:rPr>
        <w:t>do Powiat</w:t>
      </w:r>
      <w:r w:rsidR="007916D6" w:rsidRPr="003A0E94">
        <w:rPr>
          <w:sz w:val="24"/>
        </w:rPr>
        <w:t>owego Urzędu Pracy wpłynęł</w:t>
      </w:r>
      <w:r w:rsidR="006D3DC6" w:rsidRPr="003A0E94">
        <w:rPr>
          <w:sz w:val="24"/>
        </w:rPr>
        <w:t>o</w:t>
      </w:r>
      <w:r w:rsidR="007916D6" w:rsidRPr="003A0E94">
        <w:rPr>
          <w:sz w:val="24"/>
        </w:rPr>
        <w:t xml:space="preserve"> </w:t>
      </w:r>
      <w:r w:rsidR="00660DBE" w:rsidRPr="003A0E94">
        <w:rPr>
          <w:sz w:val="24"/>
        </w:rPr>
        <w:t>1</w:t>
      </w:r>
      <w:r w:rsidR="00413541" w:rsidRPr="003A0E94">
        <w:rPr>
          <w:sz w:val="24"/>
        </w:rPr>
        <w:t xml:space="preserve"> </w:t>
      </w:r>
      <w:r w:rsidR="00115D2B" w:rsidRPr="003A0E94">
        <w:rPr>
          <w:sz w:val="24"/>
        </w:rPr>
        <w:t>287</w:t>
      </w:r>
      <w:r w:rsidR="000013E0" w:rsidRPr="003A0E94">
        <w:rPr>
          <w:sz w:val="24"/>
        </w:rPr>
        <w:t xml:space="preserve"> wnio</w:t>
      </w:r>
      <w:r w:rsidR="00660DBE" w:rsidRPr="003A0E94">
        <w:rPr>
          <w:sz w:val="24"/>
        </w:rPr>
        <w:t>sk</w:t>
      </w:r>
      <w:r w:rsidR="006D3DC6" w:rsidRPr="003A0E94">
        <w:rPr>
          <w:sz w:val="24"/>
        </w:rPr>
        <w:t>ów</w:t>
      </w:r>
      <w:r w:rsidR="00587F43" w:rsidRPr="003A0E94">
        <w:rPr>
          <w:sz w:val="24"/>
        </w:rPr>
        <w:t xml:space="preserve"> (</w:t>
      </w:r>
      <w:r w:rsidR="007916D6" w:rsidRPr="003A0E94">
        <w:rPr>
          <w:sz w:val="24"/>
        </w:rPr>
        <w:t xml:space="preserve">o </w:t>
      </w:r>
      <w:r w:rsidR="00115D2B" w:rsidRPr="003A0E94">
        <w:rPr>
          <w:sz w:val="24"/>
        </w:rPr>
        <w:t>98</w:t>
      </w:r>
      <w:r w:rsidR="0098750D" w:rsidRPr="003A0E94">
        <w:rPr>
          <w:sz w:val="24"/>
        </w:rPr>
        <w:t xml:space="preserve"> </w:t>
      </w:r>
      <w:r w:rsidR="00115D2B" w:rsidRPr="003A0E94">
        <w:rPr>
          <w:sz w:val="24"/>
        </w:rPr>
        <w:t>więcej</w:t>
      </w:r>
      <w:r w:rsidR="0022122C" w:rsidRPr="003A0E94">
        <w:rPr>
          <w:sz w:val="24"/>
        </w:rPr>
        <w:br/>
      </w:r>
      <w:r w:rsidR="0098750D" w:rsidRPr="003A0E94">
        <w:rPr>
          <w:sz w:val="24"/>
        </w:rPr>
        <w:t>niż w 20</w:t>
      </w:r>
      <w:r w:rsidR="00413541" w:rsidRPr="003A0E94">
        <w:rPr>
          <w:sz w:val="24"/>
        </w:rPr>
        <w:t>1</w:t>
      </w:r>
      <w:r w:rsidR="00115D2B" w:rsidRPr="003A0E94">
        <w:rPr>
          <w:sz w:val="24"/>
        </w:rPr>
        <w:t>2</w:t>
      </w:r>
      <w:r w:rsidR="00DC41B5" w:rsidRPr="003A0E94">
        <w:rPr>
          <w:sz w:val="24"/>
        </w:rPr>
        <w:t>r.)</w:t>
      </w:r>
      <w:r w:rsidR="000013E0" w:rsidRPr="003A0E94">
        <w:rPr>
          <w:sz w:val="24"/>
        </w:rPr>
        <w:t xml:space="preserve"> na </w:t>
      </w:r>
      <w:r w:rsidR="00485737" w:rsidRPr="003A0E94">
        <w:rPr>
          <w:sz w:val="24"/>
        </w:rPr>
        <w:t>organizację i/lub s</w:t>
      </w:r>
      <w:r w:rsidR="000013E0" w:rsidRPr="003A0E94">
        <w:rPr>
          <w:sz w:val="24"/>
        </w:rPr>
        <w:t xml:space="preserve">finansowanie </w:t>
      </w:r>
      <w:r w:rsidR="009103C8" w:rsidRPr="003A0E94">
        <w:rPr>
          <w:sz w:val="24"/>
        </w:rPr>
        <w:t xml:space="preserve">realizowanych ustawowych </w:t>
      </w:r>
      <w:r w:rsidR="00701AF4" w:rsidRPr="003A0E94">
        <w:rPr>
          <w:sz w:val="24"/>
        </w:rPr>
        <w:t>progra</w:t>
      </w:r>
      <w:r w:rsidR="00587F43" w:rsidRPr="003A0E94">
        <w:rPr>
          <w:sz w:val="24"/>
        </w:rPr>
        <w:t xml:space="preserve">mów aktywizujących bezrobotnych. </w:t>
      </w:r>
      <w:r w:rsidR="00052389" w:rsidRPr="003A0E94">
        <w:rPr>
          <w:sz w:val="24"/>
        </w:rPr>
        <w:t xml:space="preserve">Złożone wnioski dotyczyły wsparcia finansowego dla </w:t>
      </w:r>
      <w:r w:rsidR="009103C8" w:rsidRPr="003A0E94">
        <w:rPr>
          <w:sz w:val="24"/>
        </w:rPr>
        <w:t>1 7</w:t>
      </w:r>
      <w:r w:rsidR="00115D2B" w:rsidRPr="003A0E94">
        <w:rPr>
          <w:sz w:val="24"/>
        </w:rPr>
        <w:t>62</w:t>
      </w:r>
      <w:r w:rsidR="00052389" w:rsidRPr="003A0E94">
        <w:rPr>
          <w:sz w:val="24"/>
        </w:rPr>
        <w:t xml:space="preserve"> miejsc pracy (w tym </w:t>
      </w:r>
      <w:proofErr w:type="spellStart"/>
      <w:r w:rsidR="00052389" w:rsidRPr="003A0E94">
        <w:rPr>
          <w:sz w:val="24"/>
        </w:rPr>
        <w:t>samozatrudnienia</w:t>
      </w:r>
      <w:proofErr w:type="spellEnd"/>
      <w:r w:rsidR="00052389" w:rsidRPr="003A0E94">
        <w:rPr>
          <w:sz w:val="24"/>
        </w:rPr>
        <w:t xml:space="preserve">). </w:t>
      </w:r>
      <w:r w:rsidR="003A0E94" w:rsidRPr="003A0E94">
        <w:rPr>
          <w:sz w:val="24"/>
        </w:rPr>
        <w:t>W</w:t>
      </w:r>
      <w:r w:rsidR="005A0661" w:rsidRPr="003A0E94">
        <w:rPr>
          <w:sz w:val="24"/>
        </w:rPr>
        <w:t xml:space="preserve"> związku z realizowanym projektem pilotażowym, </w:t>
      </w:r>
      <w:r w:rsidR="00BA245A" w:rsidRPr="003A0E94">
        <w:rPr>
          <w:sz w:val="24"/>
        </w:rPr>
        <w:t xml:space="preserve">jego </w:t>
      </w:r>
      <w:r w:rsidR="005A0661" w:rsidRPr="003A0E94">
        <w:rPr>
          <w:sz w:val="24"/>
        </w:rPr>
        <w:t>uczestnicy</w:t>
      </w:r>
      <w:r w:rsidR="007E6A5E" w:rsidRPr="003A0E94">
        <w:rPr>
          <w:sz w:val="24"/>
        </w:rPr>
        <w:t xml:space="preserve"> w 2013r.</w:t>
      </w:r>
      <w:r w:rsidR="005A0661" w:rsidRPr="003A0E94">
        <w:rPr>
          <w:sz w:val="24"/>
        </w:rPr>
        <w:t xml:space="preserve"> złożyli </w:t>
      </w:r>
      <w:r w:rsidR="00115D2B" w:rsidRPr="003A0E94">
        <w:rPr>
          <w:sz w:val="24"/>
        </w:rPr>
        <w:t>6</w:t>
      </w:r>
      <w:r w:rsidR="005A0661" w:rsidRPr="003A0E94">
        <w:rPr>
          <w:sz w:val="24"/>
        </w:rPr>
        <w:t xml:space="preserve"> wnio</w:t>
      </w:r>
      <w:r w:rsidR="007E6A5E" w:rsidRPr="003A0E94">
        <w:rPr>
          <w:sz w:val="24"/>
        </w:rPr>
        <w:t>sków</w:t>
      </w:r>
      <w:r w:rsidR="005A0661" w:rsidRPr="003A0E94">
        <w:rPr>
          <w:sz w:val="24"/>
        </w:rPr>
        <w:t xml:space="preserve"> na wydanie bonów </w:t>
      </w:r>
      <w:r w:rsidR="007E6A5E" w:rsidRPr="003A0E94">
        <w:rPr>
          <w:sz w:val="24"/>
        </w:rPr>
        <w:t>szkoleniowych.</w:t>
      </w:r>
    </w:p>
    <w:p w:rsidR="00136528" w:rsidRPr="003A0E94" w:rsidRDefault="00136528" w:rsidP="00FB4C72">
      <w:pPr>
        <w:pStyle w:val="Tekstpodstawowy"/>
        <w:ind w:firstLine="708"/>
        <w:jc w:val="both"/>
        <w:rPr>
          <w:sz w:val="16"/>
          <w:szCs w:val="16"/>
        </w:rPr>
      </w:pPr>
    </w:p>
    <w:tbl>
      <w:tblPr>
        <w:tblpPr w:leftFromText="141" w:rightFromText="141" w:vertAnchor="text" w:horzAnchor="margin" w:tblpY="352"/>
        <w:tblW w:w="10129" w:type="dxa"/>
        <w:tblLayout w:type="fixed"/>
        <w:tblCellMar>
          <w:left w:w="0" w:type="dxa"/>
          <w:right w:w="0" w:type="dxa"/>
        </w:tblCellMar>
        <w:tblLook w:val="0000"/>
      </w:tblPr>
      <w:tblGrid>
        <w:gridCol w:w="285"/>
        <w:gridCol w:w="1611"/>
        <w:gridCol w:w="1702"/>
        <w:gridCol w:w="680"/>
        <w:gridCol w:w="851"/>
        <w:gridCol w:w="16"/>
        <w:gridCol w:w="1310"/>
        <w:gridCol w:w="1081"/>
        <w:gridCol w:w="1081"/>
        <w:gridCol w:w="1512"/>
      </w:tblGrid>
      <w:tr w:rsidR="009103C8" w:rsidRPr="003A0E94" w:rsidTr="00113F0D">
        <w:trPr>
          <w:cantSplit/>
          <w:trHeight w:hRule="exact" w:val="345"/>
        </w:trPr>
        <w:tc>
          <w:tcPr>
            <w:tcW w:w="285" w:type="dxa"/>
            <w:vMerge w:val="restart"/>
            <w:tcBorders>
              <w:top w:val="single" w:sz="4" w:space="0" w:color="000000"/>
              <w:left w:val="single" w:sz="4" w:space="0" w:color="000000"/>
              <w:right w:val="single" w:sz="4" w:space="0" w:color="auto"/>
            </w:tcBorders>
            <w:vAlign w:val="center"/>
          </w:tcPr>
          <w:p w:rsidR="009103C8" w:rsidRPr="003A0E94" w:rsidRDefault="009103C8" w:rsidP="00113F0D">
            <w:pPr>
              <w:snapToGrid w:val="0"/>
              <w:jc w:val="center"/>
              <w:rPr>
                <w:sz w:val="18"/>
              </w:rPr>
            </w:pPr>
          </w:p>
        </w:tc>
        <w:tc>
          <w:tcPr>
            <w:tcW w:w="3313" w:type="dxa"/>
            <w:gridSpan w:val="2"/>
            <w:vMerge w:val="restart"/>
            <w:tcBorders>
              <w:top w:val="single" w:sz="4" w:space="0" w:color="000000"/>
              <w:left w:val="single" w:sz="4" w:space="0" w:color="auto"/>
            </w:tcBorders>
            <w:vAlign w:val="center"/>
          </w:tcPr>
          <w:p w:rsidR="009103C8" w:rsidRPr="003A0E94" w:rsidRDefault="009103C8" w:rsidP="00113F0D">
            <w:pPr>
              <w:snapToGrid w:val="0"/>
              <w:jc w:val="center"/>
              <w:rPr>
                <w:sz w:val="18"/>
              </w:rPr>
            </w:pPr>
            <w:r w:rsidRPr="003A0E94">
              <w:rPr>
                <w:sz w:val="18"/>
              </w:rPr>
              <w:t>Forma aktywizacji</w:t>
            </w:r>
          </w:p>
        </w:tc>
        <w:tc>
          <w:tcPr>
            <w:tcW w:w="2857" w:type="dxa"/>
            <w:gridSpan w:val="4"/>
            <w:tcBorders>
              <w:top w:val="single" w:sz="4" w:space="0" w:color="000000"/>
              <w:left w:val="single" w:sz="4" w:space="0" w:color="000000"/>
              <w:bottom w:val="single" w:sz="4" w:space="0" w:color="auto"/>
            </w:tcBorders>
            <w:vAlign w:val="center"/>
          </w:tcPr>
          <w:p w:rsidR="009103C8" w:rsidRPr="003A0E94" w:rsidRDefault="009103C8" w:rsidP="00113F0D">
            <w:pPr>
              <w:snapToGrid w:val="0"/>
              <w:jc w:val="center"/>
              <w:rPr>
                <w:sz w:val="18"/>
              </w:rPr>
            </w:pPr>
            <w:r w:rsidRPr="003A0E94">
              <w:rPr>
                <w:sz w:val="18"/>
              </w:rPr>
              <w:t xml:space="preserve">Złożone wnioski </w:t>
            </w:r>
          </w:p>
        </w:tc>
        <w:tc>
          <w:tcPr>
            <w:tcW w:w="3674" w:type="dxa"/>
            <w:gridSpan w:val="3"/>
            <w:tcBorders>
              <w:top w:val="single" w:sz="4" w:space="0" w:color="000000"/>
              <w:left w:val="single" w:sz="4" w:space="0" w:color="000000"/>
              <w:bottom w:val="single" w:sz="4" w:space="0" w:color="auto"/>
              <w:right w:val="single" w:sz="4" w:space="0" w:color="auto"/>
            </w:tcBorders>
            <w:vAlign w:val="center"/>
          </w:tcPr>
          <w:p w:rsidR="009103C8" w:rsidRPr="003A0E94" w:rsidRDefault="009103C8" w:rsidP="00113F0D">
            <w:pPr>
              <w:snapToGrid w:val="0"/>
              <w:jc w:val="center"/>
              <w:rPr>
                <w:sz w:val="18"/>
              </w:rPr>
            </w:pPr>
            <w:r w:rsidRPr="003A0E94">
              <w:rPr>
                <w:sz w:val="18"/>
              </w:rPr>
              <w:t>Zawarte umowy</w:t>
            </w:r>
          </w:p>
        </w:tc>
      </w:tr>
      <w:tr w:rsidR="009103C8" w:rsidRPr="003A0E94" w:rsidTr="00113F0D">
        <w:trPr>
          <w:cantSplit/>
          <w:trHeight w:hRule="exact" w:val="229"/>
        </w:trPr>
        <w:tc>
          <w:tcPr>
            <w:tcW w:w="285" w:type="dxa"/>
            <w:vMerge/>
            <w:tcBorders>
              <w:left w:val="single" w:sz="4" w:space="0" w:color="000000"/>
              <w:right w:val="single" w:sz="4" w:space="0" w:color="auto"/>
            </w:tcBorders>
            <w:vAlign w:val="center"/>
          </w:tcPr>
          <w:p w:rsidR="009103C8" w:rsidRPr="003A0E94" w:rsidRDefault="009103C8" w:rsidP="00113F0D"/>
        </w:tc>
        <w:tc>
          <w:tcPr>
            <w:tcW w:w="3313" w:type="dxa"/>
            <w:gridSpan w:val="2"/>
            <w:vMerge/>
            <w:tcBorders>
              <w:left w:val="single" w:sz="4" w:space="0" w:color="auto"/>
            </w:tcBorders>
            <w:vAlign w:val="center"/>
          </w:tcPr>
          <w:p w:rsidR="009103C8" w:rsidRPr="003A0E94" w:rsidRDefault="009103C8" w:rsidP="00113F0D"/>
        </w:tc>
        <w:tc>
          <w:tcPr>
            <w:tcW w:w="680" w:type="dxa"/>
            <w:vMerge w:val="restart"/>
            <w:tcBorders>
              <w:top w:val="single" w:sz="4" w:space="0" w:color="000000"/>
              <w:left w:val="single" w:sz="4" w:space="0" w:color="000000"/>
            </w:tcBorders>
            <w:vAlign w:val="center"/>
          </w:tcPr>
          <w:p w:rsidR="009103C8" w:rsidRPr="003A0E94" w:rsidRDefault="009103C8" w:rsidP="00113F0D">
            <w:pPr>
              <w:jc w:val="center"/>
              <w:rPr>
                <w:b/>
              </w:rPr>
            </w:pPr>
            <w:r w:rsidRPr="003A0E94">
              <w:rPr>
                <w:b/>
              </w:rPr>
              <w:t>liczba</w:t>
            </w:r>
          </w:p>
        </w:tc>
        <w:tc>
          <w:tcPr>
            <w:tcW w:w="2177" w:type="dxa"/>
            <w:gridSpan w:val="3"/>
            <w:tcBorders>
              <w:left w:val="single" w:sz="4" w:space="0" w:color="000000"/>
              <w:bottom w:val="single" w:sz="4" w:space="0" w:color="auto"/>
            </w:tcBorders>
            <w:vAlign w:val="center"/>
          </w:tcPr>
          <w:p w:rsidR="009103C8" w:rsidRPr="003A0E94" w:rsidRDefault="009103C8" w:rsidP="00113F0D">
            <w:pPr>
              <w:snapToGrid w:val="0"/>
              <w:jc w:val="center"/>
              <w:rPr>
                <w:sz w:val="18"/>
              </w:rPr>
            </w:pPr>
            <w:r w:rsidRPr="003A0E94">
              <w:rPr>
                <w:sz w:val="18"/>
              </w:rPr>
              <w:t xml:space="preserve">na miejsca pracy </w:t>
            </w:r>
          </w:p>
          <w:p w:rsidR="009103C8" w:rsidRPr="003A0E94" w:rsidRDefault="009103C8" w:rsidP="00113F0D">
            <w:pPr>
              <w:snapToGrid w:val="0"/>
              <w:jc w:val="center"/>
              <w:rPr>
                <w:sz w:val="18"/>
              </w:rPr>
            </w:pPr>
            <w:r w:rsidRPr="003A0E94">
              <w:rPr>
                <w:sz w:val="18"/>
              </w:rPr>
              <w:t>miejsc pracy z deklaracją zatrudnienia</w:t>
            </w:r>
          </w:p>
        </w:tc>
        <w:tc>
          <w:tcPr>
            <w:tcW w:w="1081" w:type="dxa"/>
            <w:vMerge w:val="restart"/>
            <w:tcBorders>
              <w:top w:val="single" w:sz="4" w:space="0" w:color="auto"/>
              <w:left w:val="single" w:sz="4" w:space="0" w:color="000000"/>
            </w:tcBorders>
            <w:vAlign w:val="center"/>
          </w:tcPr>
          <w:p w:rsidR="009103C8" w:rsidRPr="003A0E94" w:rsidRDefault="009103C8" w:rsidP="00113F0D">
            <w:pPr>
              <w:snapToGrid w:val="0"/>
              <w:jc w:val="center"/>
              <w:rPr>
                <w:b/>
              </w:rPr>
            </w:pPr>
            <w:r w:rsidRPr="003A0E94">
              <w:rPr>
                <w:b/>
              </w:rPr>
              <w:t>liczba</w:t>
            </w:r>
          </w:p>
        </w:tc>
        <w:tc>
          <w:tcPr>
            <w:tcW w:w="2593" w:type="dxa"/>
            <w:gridSpan w:val="2"/>
            <w:tcBorders>
              <w:top w:val="single" w:sz="4" w:space="0" w:color="auto"/>
              <w:left w:val="single" w:sz="4" w:space="0" w:color="000000"/>
              <w:bottom w:val="single" w:sz="4" w:space="0" w:color="auto"/>
              <w:right w:val="single" w:sz="4" w:space="0" w:color="auto"/>
            </w:tcBorders>
            <w:vAlign w:val="center"/>
          </w:tcPr>
          <w:p w:rsidR="009103C8" w:rsidRPr="003A0E94" w:rsidRDefault="009103C8" w:rsidP="00113F0D">
            <w:pPr>
              <w:snapToGrid w:val="0"/>
              <w:jc w:val="center"/>
              <w:rPr>
                <w:sz w:val="18"/>
              </w:rPr>
            </w:pPr>
            <w:r w:rsidRPr="003A0E94">
              <w:rPr>
                <w:sz w:val="18"/>
              </w:rPr>
              <w:t>na miejsca pracy</w:t>
            </w:r>
          </w:p>
        </w:tc>
      </w:tr>
      <w:tr w:rsidR="009103C8" w:rsidRPr="003A0E94" w:rsidTr="00113F0D">
        <w:trPr>
          <w:cantSplit/>
          <w:trHeight w:hRule="exact" w:val="485"/>
        </w:trPr>
        <w:tc>
          <w:tcPr>
            <w:tcW w:w="285" w:type="dxa"/>
            <w:vMerge/>
            <w:tcBorders>
              <w:left w:val="single" w:sz="4" w:space="0" w:color="000000"/>
              <w:bottom w:val="single" w:sz="4" w:space="0" w:color="000000"/>
              <w:right w:val="single" w:sz="4" w:space="0" w:color="auto"/>
            </w:tcBorders>
            <w:vAlign w:val="center"/>
          </w:tcPr>
          <w:p w:rsidR="009103C8" w:rsidRPr="003A0E94" w:rsidRDefault="009103C8" w:rsidP="00113F0D"/>
        </w:tc>
        <w:tc>
          <w:tcPr>
            <w:tcW w:w="3313" w:type="dxa"/>
            <w:gridSpan w:val="2"/>
            <w:vMerge/>
            <w:tcBorders>
              <w:left w:val="single" w:sz="4" w:space="0" w:color="auto"/>
              <w:bottom w:val="single" w:sz="4" w:space="0" w:color="000000"/>
            </w:tcBorders>
            <w:vAlign w:val="center"/>
          </w:tcPr>
          <w:p w:rsidR="009103C8" w:rsidRPr="003A0E94" w:rsidRDefault="009103C8" w:rsidP="00113F0D"/>
        </w:tc>
        <w:tc>
          <w:tcPr>
            <w:tcW w:w="680" w:type="dxa"/>
            <w:vMerge/>
            <w:tcBorders>
              <w:left w:val="single" w:sz="4" w:space="0" w:color="000000"/>
              <w:bottom w:val="single" w:sz="4" w:space="0" w:color="000000"/>
            </w:tcBorders>
            <w:vAlign w:val="center"/>
          </w:tcPr>
          <w:p w:rsidR="009103C8" w:rsidRPr="003A0E94" w:rsidRDefault="009103C8" w:rsidP="00113F0D">
            <w:pPr>
              <w:jc w:val="center"/>
              <w:rPr>
                <w:b/>
              </w:rPr>
            </w:pPr>
          </w:p>
        </w:tc>
        <w:tc>
          <w:tcPr>
            <w:tcW w:w="851" w:type="dxa"/>
            <w:tcBorders>
              <w:top w:val="single" w:sz="4" w:space="0" w:color="auto"/>
              <w:left w:val="single" w:sz="4" w:space="0" w:color="000000"/>
              <w:bottom w:val="single" w:sz="4" w:space="0" w:color="000000"/>
              <w:right w:val="single" w:sz="4" w:space="0" w:color="auto"/>
            </w:tcBorders>
            <w:vAlign w:val="center"/>
          </w:tcPr>
          <w:p w:rsidR="009103C8" w:rsidRPr="003A0E94" w:rsidRDefault="009103C8" w:rsidP="00113F0D">
            <w:pPr>
              <w:snapToGrid w:val="0"/>
              <w:jc w:val="center"/>
              <w:rPr>
                <w:sz w:val="18"/>
              </w:rPr>
            </w:pPr>
            <w:r w:rsidRPr="003A0E94">
              <w:rPr>
                <w:sz w:val="18"/>
              </w:rPr>
              <w:t>ogółem</w:t>
            </w:r>
          </w:p>
        </w:tc>
        <w:tc>
          <w:tcPr>
            <w:tcW w:w="1326" w:type="dxa"/>
            <w:gridSpan w:val="2"/>
            <w:tcBorders>
              <w:top w:val="single" w:sz="4" w:space="0" w:color="auto"/>
              <w:left w:val="single" w:sz="4" w:space="0" w:color="auto"/>
              <w:bottom w:val="single" w:sz="4" w:space="0" w:color="000000"/>
            </w:tcBorders>
            <w:vAlign w:val="center"/>
          </w:tcPr>
          <w:p w:rsidR="009103C8" w:rsidRPr="003A0E94" w:rsidRDefault="009103C8" w:rsidP="00113F0D">
            <w:pPr>
              <w:snapToGrid w:val="0"/>
              <w:jc w:val="center"/>
              <w:rPr>
                <w:sz w:val="18"/>
              </w:rPr>
            </w:pPr>
            <w:r w:rsidRPr="003A0E94">
              <w:rPr>
                <w:sz w:val="18"/>
              </w:rPr>
              <w:t>z deklaracją zatrudnienia</w:t>
            </w:r>
          </w:p>
        </w:tc>
        <w:tc>
          <w:tcPr>
            <w:tcW w:w="1081" w:type="dxa"/>
            <w:vMerge/>
            <w:tcBorders>
              <w:left w:val="single" w:sz="4" w:space="0" w:color="000000"/>
              <w:bottom w:val="single" w:sz="4" w:space="0" w:color="000000"/>
            </w:tcBorders>
            <w:vAlign w:val="center"/>
          </w:tcPr>
          <w:p w:rsidR="009103C8" w:rsidRPr="003A0E94" w:rsidRDefault="009103C8" w:rsidP="00113F0D">
            <w:pPr>
              <w:rPr>
                <w:b/>
              </w:rPr>
            </w:pPr>
          </w:p>
        </w:tc>
        <w:tc>
          <w:tcPr>
            <w:tcW w:w="1081" w:type="dxa"/>
            <w:tcBorders>
              <w:top w:val="single" w:sz="4" w:space="0" w:color="auto"/>
              <w:left w:val="single" w:sz="4" w:space="0" w:color="000000"/>
              <w:bottom w:val="single" w:sz="4" w:space="0" w:color="000000"/>
            </w:tcBorders>
            <w:vAlign w:val="center"/>
          </w:tcPr>
          <w:p w:rsidR="009103C8" w:rsidRPr="003A0E94" w:rsidRDefault="009103C8" w:rsidP="00113F0D">
            <w:pPr>
              <w:jc w:val="center"/>
              <w:rPr>
                <w:sz w:val="18"/>
              </w:rPr>
            </w:pPr>
            <w:r w:rsidRPr="003A0E94">
              <w:rPr>
                <w:sz w:val="18"/>
              </w:rPr>
              <w:t>ogółem</w:t>
            </w:r>
          </w:p>
        </w:tc>
        <w:tc>
          <w:tcPr>
            <w:tcW w:w="1512" w:type="dxa"/>
            <w:tcBorders>
              <w:top w:val="single" w:sz="4" w:space="0" w:color="auto"/>
              <w:left w:val="single" w:sz="4" w:space="0" w:color="000000"/>
              <w:bottom w:val="single" w:sz="4" w:space="0" w:color="000000"/>
              <w:right w:val="single" w:sz="4" w:space="0" w:color="auto"/>
            </w:tcBorders>
            <w:vAlign w:val="center"/>
          </w:tcPr>
          <w:p w:rsidR="009103C8" w:rsidRPr="003A0E94" w:rsidRDefault="009103C8" w:rsidP="00113F0D">
            <w:pPr>
              <w:jc w:val="center"/>
              <w:rPr>
                <w:sz w:val="18"/>
              </w:rPr>
            </w:pPr>
            <w:r w:rsidRPr="003A0E94">
              <w:rPr>
                <w:sz w:val="18"/>
              </w:rPr>
              <w:t>z deklaracją zatrudnienia</w:t>
            </w:r>
          </w:p>
        </w:tc>
      </w:tr>
      <w:tr w:rsidR="009103C8" w:rsidRPr="003A0E94" w:rsidTr="00115D2B">
        <w:trPr>
          <w:cantSplit/>
          <w:trHeight w:hRule="exact" w:val="485"/>
        </w:trPr>
        <w:tc>
          <w:tcPr>
            <w:tcW w:w="285" w:type="dxa"/>
            <w:tcBorders>
              <w:left w:val="single" w:sz="4" w:space="0" w:color="000000"/>
              <w:bottom w:val="single" w:sz="4" w:space="0" w:color="auto"/>
              <w:right w:val="single" w:sz="4" w:space="0" w:color="auto"/>
            </w:tcBorders>
            <w:shd w:val="clear" w:color="auto" w:fill="D9D9D9" w:themeFill="background1" w:themeFillShade="D9"/>
            <w:vAlign w:val="center"/>
          </w:tcPr>
          <w:p w:rsidR="009103C8" w:rsidRPr="003A0E94" w:rsidRDefault="009103C8" w:rsidP="00113F0D">
            <w:pPr>
              <w:pStyle w:val="Nagwektabeli"/>
              <w:suppressLineNumbers w:val="0"/>
              <w:snapToGrid w:val="0"/>
              <w:rPr>
                <w:bCs w:val="0"/>
              </w:rPr>
            </w:pPr>
            <w:r w:rsidRPr="003A0E94">
              <w:rPr>
                <w:bCs w:val="0"/>
              </w:rPr>
              <w:t>1</w:t>
            </w:r>
          </w:p>
        </w:tc>
        <w:tc>
          <w:tcPr>
            <w:tcW w:w="3313" w:type="dxa"/>
            <w:gridSpan w:val="2"/>
            <w:tcBorders>
              <w:left w:val="single" w:sz="4" w:space="0" w:color="auto"/>
              <w:bottom w:val="single" w:sz="4" w:space="0" w:color="000000"/>
            </w:tcBorders>
            <w:shd w:val="clear" w:color="auto" w:fill="D9D9D9" w:themeFill="background1" w:themeFillShade="D9"/>
            <w:vAlign w:val="center"/>
          </w:tcPr>
          <w:p w:rsidR="009103C8" w:rsidRPr="003A0E94" w:rsidRDefault="009103C8" w:rsidP="00113F0D">
            <w:pPr>
              <w:pStyle w:val="Nagwektabeli"/>
              <w:suppressLineNumbers w:val="0"/>
              <w:snapToGrid w:val="0"/>
              <w:rPr>
                <w:bCs w:val="0"/>
              </w:rPr>
            </w:pPr>
            <w:r w:rsidRPr="003A0E94">
              <w:rPr>
                <w:bCs w:val="0"/>
              </w:rPr>
              <w:t>Ustawowe formy</w:t>
            </w:r>
          </w:p>
          <w:p w:rsidR="009103C8" w:rsidRPr="003A0E94" w:rsidRDefault="009103C8" w:rsidP="00113F0D">
            <w:pPr>
              <w:pStyle w:val="Nagwektabeli"/>
              <w:snapToGrid w:val="0"/>
              <w:rPr>
                <w:bCs w:val="0"/>
              </w:rPr>
            </w:pPr>
            <w:r w:rsidRPr="003A0E94">
              <w:rPr>
                <w:bCs w:val="0"/>
              </w:rPr>
              <w:t>z tego:</w:t>
            </w:r>
          </w:p>
        </w:tc>
        <w:tc>
          <w:tcPr>
            <w:tcW w:w="680" w:type="dxa"/>
            <w:tcBorders>
              <w:left w:val="single" w:sz="4" w:space="0" w:color="000000"/>
              <w:bottom w:val="single" w:sz="4" w:space="0" w:color="000000"/>
            </w:tcBorders>
            <w:shd w:val="clear" w:color="auto" w:fill="D9D9D9" w:themeFill="background1" w:themeFillShade="D9"/>
            <w:vAlign w:val="center"/>
          </w:tcPr>
          <w:p w:rsidR="009103C8" w:rsidRPr="003A0E94" w:rsidRDefault="00115D2B" w:rsidP="00113F0D">
            <w:pPr>
              <w:pStyle w:val="Nagwektabeli"/>
              <w:suppressLineNumbers w:val="0"/>
              <w:snapToGrid w:val="0"/>
              <w:rPr>
                <w:bCs w:val="0"/>
              </w:rPr>
            </w:pPr>
            <w:r w:rsidRPr="003A0E94">
              <w:rPr>
                <w:bCs w:val="0"/>
              </w:rPr>
              <w:t>1 287</w:t>
            </w:r>
          </w:p>
        </w:tc>
        <w:tc>
          <w:tcPr>
            <w:tcW w:w="851"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9103C8" w:rsidRPr="003A0E94" w:rsidRDefault="00115D2B" w:rsidP="00113F0D">
            <w:pPr>
              <w:snapToGrid w:val="0"/>
              <w:jc w:val="center"/>
              <w:rPr>
                <w:b/>
              </w:rPr>
            </w:pPr>
            <w:r w:rsidRPr="003A0E94">
              <w:rPr>
                <w:b/>
              </w:rPr>
              <w:t>1 762</w:t>
            </w:r>
          </w:p>
        </w:tc>
        <w:tc>
          <w:tcPr>
            <w:tcW w:w="1326" w:type="dxa"/>
            <w:gridSpan w:val="2"/>
            <w:tcBorders>
              <w:top w:val="single" w:sz="4" w:space="0" w:color="auto"/>
              <w:left w:val="single" w:sz="4" w:space="0" w:color="auto"/>
              <w:bottom w:val="single" w:sz="4" w:space="0" w:color="000000"/>
            </w:tcBorders>
            <w:shd w:val="clear" w:color="auto" w:fill="D9D9D9" w:themeFill="background1" w:themeFillShade="D9"/>
            <w:vAlign w:val="center"/>
          </w:tcPr>
          <w:p w:rsidR="009103C8" w:rsidRPr="003A0E94" w:rsidRDefault="00115D2B" w:rsidP="00113F0D">
            <w:pPr>
              <w:snapToGrid w:val="0"/>
              <w:ind w:right="-260"/>
              <w:jc w:val="center"/>
              <w:rPr>
                <w:b/>
              </w:rPr>
            </w:pPr>
            <w:r w:rsidRPr="003A0E94">
              <w:rPr>
                <w:b/>
              </w:rPr>
              <w:t>1 076</w:t>
            </w:r>
          </w:p>
        </w:tc>
        <w:tc>
          <w:tcPr>
            <w:tcW w:w="1081" w:type="dxa"/>
            <w:tcBorders>
              <w:left w:val="single" w:sz="4" w:space="0" w:color="000000"/>
              <w:bottom w:val="single" w:sz="4" w:space="0" w:color="000000"/>
            </w:tcBorders>
            <w:shd w:val="clear" w:color="auto" w:fill="D9D9D9" w:themeFill="background1" w:themeFillShade="D9"/>
            <w:vAlign w:val="center"/>
          </w:tcPr>
          <w:p w:rsidR="009103C8" w:rsidRPr="003A0E94" w:rsidRDefault="00115D2B" w:rsidP="00113F0D">
            <w:pPr>
              <w:pStyle w:val="Nagwektabeli"/>
              <w:suppressLineNumbers w:val="0"/>
              <w:snapToGrid w:val="0"/>
              <w:rPr>
                <w:bCs w:val="0"/>
              </w:rPr>
            </w:pPr>
            <w:r w:rsidRPr="003A0E94">
              <w:rPr>
                <w:bCs w:val="0"/>
              </w:rPr>
              <w:t>863</w:t>
            </w:r>
          </w:p>
        </w:tc>
        <w:tc>
          <w:tcPr>
            <w:tcW w:w="1081" w:type="dxa"/>
            <w:tcBorders>
              <w:top w:val="single" w:sz="4" w:space="0" w:color="auto"/>
              <w:left w:val="single" w:sz="4" w:space="0" w:color="000000"/>
              <w:bottom w:val="single" w:sz="4" w:space="0" w:color="000000"/>
            </w:tcBorders>
            <w:shd w:val="clear" w:color="auto" w:fill="D9D9D9" w:themeFill="background1" w:themeFillShade="D9"/>
            <w:vAlign w:val="center"/>
          </w:tcPr>
          <w:p w:rsidR="009103C8" w:rsidRPr="003A0E94" w:rsidRDefault="00115D2B" w:rsidP="00113F0D">
            <w:pPr>
              <w:pStyle w:val="Nagwektabeli"/>
              <w:suppressLineNumbers w:val="0"/>
              <w:snapToGrid w:val="0"/>
              <w:rPr>
                <w:bCs w:val="0"/>
              </w:rPr>
            </w:pPr>
            <w:r w:rsidRPr="003A0E94">
              <w:rPr>
                <w:bCs w:val="0"/>
              </w:rPr>
              <w:t>955</w:t>
            </w:r>
          </w:p>
        </w:tc>
        <w:tc>
          <w:tcPr>
            <w:tcW w:w="1512"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9103C8" w:rsidRPr="003A0E94" w:rsidRDefault="00115D2B" w:rsidP="00831D82">
            <w:pPr>
              <w:pStyle w:val="Nagwektabeli"/>
              <w:suppressLineNumbers w:val="0"/>
              <w:snapToGrid w:val="0"/>
              <w:rPr>
                <w:bCs w:val="0"/>
              </w:rPr>
            </w:pPr>
            <w:r w:rsidRPr="003A0E94">
              <w:rPr>
                <w:bCs w:val="0"/>
              </w:rPr>
              <w:t>66</w:t>
            </w:r>
            <w:r w:rsidR="00831D82" w:rsidRPr="003A0E94">
              <w:rPr>
                <w:bCs w:val="0"/>
              </w:rPr>
              <w:t>7</w:t>
            </w:r>
          </w:p>
        </w:tc>
      </w:tr>
      <w:tr w:rsidR="009103C8" w:rsidRPr="003A0E94" w:rsidTr="00115D2B">
        <w:trPr>
          <w:trHeight w:val="276"/>
        </w:trPr>
        <w:tc>
          <w:tcPr>
            <w:tcW w:w="285" w:type="dxa"/>
            <w:vMerge w:val="restart"/>
            <w:tcBorders>
              <w:top w:val="single" w:sz="4" w:space="0" w:color="auto"/>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840AE0">
            <w:pPr>
              <w:snapToGrid w:val="0"/>
            </w:pPr>
            <w:r w:rsidRPr="003A0E94">
              <w:t>Staż</w:t>
            </w:r>
            <w:r w:rsidR="00840AE0" w:rsidRPr="003A0E94">
              <w:rPr>
                <w:vertAlign w:val="superscript"/>
              </w:rPr>
              <w:t>1</w:t>
            </w:r>
            <w:r w:rsidRPr="003A0E94">
              <w:rPr>
                <w:vertAlign w:val="superscript"/>
              </w:rPr>
              <w:t>)</w:t>
            </w:r>
          </w:p>
        </w:tc>
        <w:tc>
          <w:tcPr>
            <w:tcW w:w="680" w:type="dxa"/>
            <w:tcBorders>
              <w:left w:val="single" w:sz="4" w:space="0" w:color="000000"/>
              <w:bottom w:val="single" w:sz="4" w:space="0" w:color="000000"/>
            </w:tcBorders>
            <w:vAlign w:val="center"/>
          </w:tcPr>
          <w:p w:rsidR="009103C8" w:rsidRPr="003A0E94" w:rsidRDefault="00FB64FF" w:rsidP="00113F0D">
            <w:pPr>
              <w:snapToGrid w:val="0"/>
              <w:jc w:val="center"/>
              <w:rPr>
                <w:b/>
              </w:rPr>
            </w:pPr>
            <w:r w:rsidRPr="003A0E94">
              <w:rPr>
                <w:b/>
              </w:rPr>
              <w:t>867</w:t>
            </w:r>
          </w:p>
        </w:tc>
        <w:tc>
          <w:tcPr>
            <w:tcW w:w="867" w:type="dxa"/>
            <w:gridSpan w:val="2"/>
            <w:tcBorders>
              <w:left w:val="single" w:sz="4" w:space="0" w:color="000000"/>
              <w:bottom w:val="single" w:sz="4" w:space="0" w:color="000000"/>
            </w:tcBorders>
            <w:vAlign w:val="center"/>
          </w:tcPr>
          <w:p w:rsidR="009103C8" w:rsidRPr="003A0E94" w:rsidRDefault="00FB64FF" w:rsidP="00113F0D">
            <w:pPr>
              <w:snapToGrid w:val="0"/>
              <w:jc w:val="center"/>
            </w:pPr>
            <w:r w:rsidRPr="003A0E94">
              <w:t>1 325</w:t>
            </w:r>
          </w:p>
        </w:tc>
        <w:tc>
          <w:tcPr>
            <w:tcW w:w="1310" w:type="dxa"/>
            <w:tcBorders>
              <w:left w:val="single" w:sz="4" w:space="0" w:color="000000"/>
              <w:bottom w:val="single" w:sz="4" w:space="0" w:color="000000"/>
            </w:tcBorders>
            <w:vAlign w:val="center"/>
          </w:tcPr>
          <w:p w:rsidR="009103C8" w:rsidRPr="003A0E94" w:rsidRDefault="00FB64FF" w:rsidP="00113F0D">
            <w:pPr>
              <w:snapToGrid w:val="0"/>
              <w:jc w:val="center"/>
            </w:pPr>
            <w:r w:rsidRPr="003A0E94">
              <w:t>815</w:t>
            </w:r>
          </w:p>
        </w:tc>
        <w:tc>
          <w:tcPr>
            <w:tcW w:w="1081" w:type="dxa"/>
            <w:tcBorders>
              <w:left w:val="single" w:sz="4" w:space="0" w:color="000000"/>
              <w:bottom w:val="single" w:sz="4" w:space="0" w:color="000000"/>
            </w:tcBorders>
            <w:vAlign w:val="center"/>
          </w:tcPr>
          <w:p w:rsidR="009103C8" w:rsidRPr="003A0E94" w:rsidRDefault="00FB64FF" w:rsidP="00113F0D">
            <w:pPr>
              <w:snapToGrid w:val="0"/>
              <w:jc w:val="center"/>
              <w:rPr>
                <w:b/>
              </w:rPr>
            </w:pPr>
            <w:r w:rsidRPr="003A0E94">
              <w:rPr>
                <w:b/>
              </w:rPr>
              <w:t>559</w:t>
            </w:r>
          </w:p>
        </w:tc>
        <w:tc>
          <w:tcPr>
            <w:tcW w:w="1081" w:type="dxa"/>
            <w:tcBorders>
              <w:left w:val="single" w:sz="4" w:space="0" w:color="000000"/>
              <w:bottom w:val="single" w:sz="4" w:space="0" w:color="000000"/>
            </w:tcBorders>
            <w:vAlign w:val="center"/>
          </w:tcPr>
          <w:p w:rsidR="009103C8" w:rsidRPr="003A0E94" w:rsidRDefault="00FB64FF" w:rsidP="00113F0D">
            <w:pPr>
              <w:snapToGrid w:val="0"/>
              <w:jc w:val="center"/>
            </w:pPr>
            <w:r w:rsidRPr="003A0E94">
              <w:t>645</w:t>
            </w:r>
          </w:p>
        </w:tc>
        <w:tc>
          <w:tcPr>
            <w:tcW w:w="1512" w:type="dxa"/>
            <w:tcBorders>
              <w:left w:val="single" w:sz="4" w:space="0" w:color="000000"/>
              <w:bottom w:val="single" w:sz="4" w:space="0" w:color="000000"/>
              <w:right w:val="single" w:sz="4" w:space="0" w:color="auto"/>
            </w:tcBorders>
            <w:vAlign w:val="center"/>
          </w:tcPr>
          <w:p w:rsidR="009103C8" w:rsidRPr="003A0E94" w:rsidRDefault="00FB64FF" w:rsidP="00831D82">
            <w:pPr>
              <w:snapToGrid w:val="0"/>
              <w:jc w:val="center"/>
            </w:pPr>
            <w:r w:rsidRPr="003A0E94">
              <w:t>46</w:t>
            </w:r>
            <w:r w:rsidR="00831D82" w:rsidRPr="003A0E94">
              <w:t>8</w:t>
            </w:r>
          </w:p>
        </w:tc>
      </w:tr>
      <w:tr w:rsidR="009103C8" w:rsidRPr="003A0E94" w:rsidTr="00113F0D">
        <w:trPr>
          <w:trHeight w:val="325"/>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Prace interwencyjne</w:t>
            </w:r>
          </w:p>
        </w:tc>
        <w:tc>
          <w:tcPr>
            <w:tcW w:w="680" w:type="dxa"/>
            <w:tcBorders>
              <w:left w:val="single" w:sz="4" w:space="0" w:color="000000"/>
              <w:bottom w:val="single" w:sz="4" w:space="0" w:color="000000"/>
            </w:tcBorders>
            <w:vAlign w:val="center"/>
          </w:tcPr>
          <w:p w:rsidR="009103C8" w:rsidRPr="003A0E94" w:rsidRDefault="00FB64FF" w:rsidP="00113F0D">
            <w:pPr>
              <w:snapToGrid w:val="0"/>
              <w:jc w:val="center"/>
              <w:rPr>
                <w:b/>
              </w:rPr>
            </w:pPr>
            <w:r w:rsidRPr="003A0E94">
              <w:rPr>
                <w:b/>
              </w:rPr>
              <w:t>4</w:t>
            </w:r>
          </w:p>
        </w:tc>
        <w:tc>
          <w:tcPr>
            <w:tcW w:w="867" w:type="dxa"/>
            <w:gridSpan w:val="2"/>
            <w:tcBorders>
              <w:left w:val="single" w:sz="4" w:space="0" w:color="000000"/>
              <w:bottom w:val="single" w:sz="4" w:space="0" w:color="000000"/>
            </w:tcBorders>
            <w:vAlign w:val="center"/>
          </w:tcPr>
          <w:p w:rsidR="009103C8" w:rsidRPr="003A0E94" w:rsidRDefault="00FB64FF" w:rsidP="00113F0D">
            <w:pPr>
              <w:snapToGrid w:val="0"/>
              <w:jc w:val="center"/>
            </w:pPr>
            <w:r w:rsidRPr="003A0E94">
              <w:t>7</w:t>
            </w:r>
          </w:p>
        </w:tc>
        <w:tc>
          <w:tcPr>
            <w:tcW w:w="1310" w:type="dxa"/>
            <w:tcBorders>
              <w:left w:val="single" w:sz="4" w:space="0" w:color="000000"/>
              <w:bottom w:val="single" w:sz="4" w:space="0" w:color="000000"/>
            </w:tcBorders>
            <w:vAlign w:val="center"/>
          </w:tcPr>
          <w:p w:rsidR="009103C8" w:rsidRPr="003A0E94" w:rsidRDefault="00FB64FF" w:rsidP="00113F0D">
            <w:pPr>
              <w:snapToGrid w:val="0"/>
              <w:jc w:val="center"/>
            </w:pPr>
            <w:r w:rsidRPr="003A0E94">
              <w:t>7</w:t>
            </w:r>
          </w:p>
        </w:tc>
        <w:tc>
          <w:tcPr>
            <w:tcW w:w="1081" w:type="dxa"/>
            <w:tcBorders>
              <w:left w:val="single" w:sz="4" w:space="0" w:color="000000"/>
              <w:bottom w:val="single" w:sz="4" w:space="0" w:color="000000"/>
            </w:tcBorders>
            <w:vAlign w:val="center"/>
          </w:tcPr>
          <w:p w:rsidR="009103C8" w:rsidRPr="003A0E94" w:rsidRDefault="00FB64FF" w:rsidP="00840AE0">
            <w:pPr>
              <w:snapToGrid w:val="0"/>
              <w:jc w:val="center"/>
              <w:rPr>
                <w:b/>
              </w:rPr>
            </w:pPr>
            <w:r w:rsidRPr="003A0E94">
              <w:rPr>
                <w:b/>
              </w:rPr>
              <w:t>4</w:t>
            </w:r>
            <w:r w:rsidR="00840AE0" w:rsidRPr="003A0E94">
              <w:rPr>
                <w:b/>
                <w:vertAlign w:val="superscript"/>
              </w:rPr>
              <w:t>2</w:t>
            </w:r>
            <w:r w:rsidRPr="003A0E94">
              <w:rPr>
                <w:b/>
                <w:vertAlign w:val="superscript"/>
              </w:rPr>
              <w:t>)</w:t>
            </w:r>
          </w:p>
        </w:tc>
        <w:tc>
          <w:tcPr>
            <w:tcW w:w="1081" w:type="dxa"/>
            <w:tcBorders>
              <w:left w:val="single" w:sz="4" w:space="0" w:color="000000"/>
              <w:bottom w:val="single" w:sz="4" w:space="0" w:color="000000"/>
            </w:tcBorders>
            <w:vAlign w:val="center"/>
          </w:tcPr>
          <w:p w:rsidR="009103C8" w:rsidRPr="003A0E94" w:rsidRDefault="00FB64FF" w:rsidP="00840AE0">
            <w:pPr>
              <w:snapToGrid w:val="0"/>
              <w:jc w:val="center"/>
            </w:pPr>
            <w:r w:rsidRPr="003A0E94">
              <w:t>7</w:t>
            </w:r>
            <w:r w:rsidR="00840AE0" w:rsidRPr="003A0E94">
              <w:rPr>
                <w:b/>
                <w:vertAlign w:val="superscript"/>
              </w:rPr>
              <w:t>2</w:t>
            </w:r>
            <w:r w:rsidR="00617E54" w:rsidRPr="003A0E94">
              <w:rPr>
                <w:b/>
                <w:vertAlign w:val="superscript"/>
              </w:rPr>
              <w:t>)</w:t>
            </w:r>
          </w:p>
        </w:tc>
        <w:tc>
          <w:tcPr>
            <w:tcW w:w="1512" w:type="dxa"/>
            <w:tcBorders>
              <w:left w:val="single" w:sz="4" w:space="0" w:color="000000"/>
              <w:bottom w:val="single" w:sz="4" w:space="0" w:color="000000"/>
              <w:right w:val="single" w:sz="4" w:space="0" w:color="auto"/>
            </w:tcBorders>
            <w:vAlign w:val="center"/>
          </w:tcPr>
          <w:p w:rsidR="009103C8" w:rsidRPr="003A0E94" w:rsidRDefault="00FB64FF" w:rsidP="00840AE0">
            <w:pPr>
              <w:snapToGrid w:val="0"/>
              <w:jc w:val="center"/>
            </w:pPr>
            <w:r w:rsidRPr="003A0E94">
              <w:t>7</w:t>
            </w:r>
            <w:r w:rsidR="00840AE0" w:rsidRPr="003A0E94">
              <w:rPr>
                <w:b/>
                <w:vertAlign w:val="superscript"/>
              </w:rPr>
              <w:t>2</w:t>
            </w:r>
            <w:r w:rsidR="00617E54" w:rsidRPr="003A0E94">
              <w:rPr>
                <w:b/>
                <w:vertAlign w:val="superscript"/>
              </w:rPr>
              <w:t>)</w:t>
            </w:r>
          </w:p>
        </w:tc>
      </w:tr>
      <w:tr w:rsidR="009103C8" w:rsidRPr="003A0E94" w:rsidTr="00113F0D">
        <w:trPr>
          <w:trHeight w:val="170"/>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Roboty publiczne</w:t>
            </w:r>
          </w:p>
        </w:tc>
        <w:tc>
          <w:tcPr>
            <w:tcW w:w="680" w:type="dxa"/>
            <w:tcBorders>
              <w:left w:val="single" w:sz="4" w:space="0" w:color="000000"/>
              <w:bottom w:val="single" w:sz="4" w:space="0" w:color="000000"/>
            </w:tcBorders>
            <w:vAlign w:val="center"/>
          </w:tcPr>
          <w:p w:rsidR="009103C8" w:rsidRPr="003A0E94" w:rsidRDefault="006D379E" w:rsidP="00113F0D">
            <w:pPr>
              <w:snapToGrid w:val="0"/>
              <w:jc w:val="center"/>
              <w:rPr>
                <w:b/>
              </w:rPr>
            </w:pPr>
            <w:r w:rsidRPr="003A0E94">
              <w:rPr>
                <w:b/>
              </w:rPr>
              <w:t>15</w:t>
            </w:r>
          </w:p>
        </w:tc>
        <w:tc>
          <w:tcPr>
            <w:tcW w:w="867" w:type="dxa"/>
            <w:gridSpan w:val="2"/>
            <w:tcBorders>
              <w:left w:val="single" w:sz="4" w:space="0" w:color="000000"/>
              <w:bottom w:val="single" w:sz="4" w:space="0" w:color="000000"/>
            </w:tcBorders>
            <w:vAlign w:val="center"/>
          </w:tcPr>
          <w:p w:rsidR="009103C8" w:rsidRPr="003A0E94" w:rsidRDefault="006D379E" w:rsidP="00113F0D">
            <w:pPr>
              <w:snapToGrid w:val="0"/>
              <w:jc w:val="center"/>
            </w:pPr>
            <w:r w:rsidRPr="003A0E94">
              <w:t>30</w:t>
            </w:r>
          </w:p>
        </w:tc>
        <w:tc>
          <w:tcPr>
            <w:tcW w:w="1310"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21</w:t>
            </w:r>
          </w:p>
        </w:tc>
        <w:tc>
          <w:tcPr>
            <w:tcW w:w="1081" w:type="dxa"/>
            <w:tcBorders>
              <w:left w:val="single" w:sz="4" w:space="0" w:color="000000"/>
              <w:bottom w:val="single" w:sz="4" w:space="0" w:color="000000"/>
            </w:tcBorders>
            <w:vAlign w:val="center"/>
          </w:tcPr>
          <w:p w:rsidR="009103C8" w:rsidRPr="003A0E94" w:rsidRDefault="006D379E" w:rsidP="00113F0D">
            <w:pPr>
              <w:snapToGrid w:val="0"/>
              <w:jc w:val="center"/>
              <w:rPr>
                <w:b/>
              </w:rPr>
            </w:pPr>
            <w:r w:rsidRPr="003A0E94">
              <w:rPr>
                <w:b/>
              </w:rPr>
              <w:t>15</w:t>
            </w:r>
          </w:p>
        </w:tc>
        <w:tc>
          <w:tcPr>
            <w:tcW w:w="1081"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30</w:t>
            </w:r>
          </w:p>
        </w:tc>
        <w:tc>
          <w:tcPr>
            <w:tcW w:w="1512" w:type="dxa"/>
            <w:tcBorders>
              <w:left w:val="single" w:sz="4" w:space="0" w:color="000000"/>
              <w:bottom w:val="single" w:sz="4" w:space="0" w:color="000000"/>
              <w:right w:val="single" w:sz="4" w:space="0" w:color="auto"/>
            </w:tcBorders>
            <w:vAlign w:val="center"/>
          </w:tcPr>
          <w:p w:rsidR="009103C8" w:rsidRPr="003A0E94" w:rsidRDefault="006D379E" w:rsidP="00113F0D">
            <w:pPr>
              <w:snapToGrid w:val="0"/>
              <w:jc w:val="center"/>
            </w:pPr>
            <w:r w:rsidRPr="003A0E94">
              <w:t>21</w:t>
            </w:r>
          </w:p>
        </w:tc>
      </w:tr>
      <w:tr w:rsidR="009103C8" w:rsidRPr="003A0E94" w:rsidTr="00113F0D">
        <w:trPr>
          <w:trHeight w:val="18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Prace społecznie użyteczne</w:t>
            </w:r>
          </w:p>
        </w:tc>
        <w:tc>
          <w:tcPr>
            <w:tcW w:w="680" w:type="dxa"/>
            <w:tcBorders>
              <w:left w:val="single" w:sz="4" w:space="0" w:color="000000"/>
              <w:bottom w:val="single" w:sz="4" w:space="0" w:color="000000"/>
            </w:tcBorders>
            <w:vAlign w:val="center"/>
          </w:tcPr>
          <w:p w:rsidR="009103C8" w:rsidRPr="003A0E94" w:rsidRDefault="006D379E" w:rsidP="00113F0D">
            <w:pPr>
              <w:snapToGrid w:val="0"/>
              <w:jc w:val="center"/>
              <w:rPr>
                <w:b/>
              </w:rPr>
            </w:pPr>
            <w:r w:rsidRPr="003A0E94">
              <w:rPr>
                <w:b/>
              </w:rPr>
              <w:t>10</w:t>
            </w:r>
          </w:p>
        </w:tc>
        <w:tc>
          <w:tcPr>
            <w:tcW w:w="867" w:type="dxa"/>
            <w:gridSpan w:val="2"/>
            <w:tcBorders>
              <w:left w:val="single" w:sz="4" w:space="0" w:color="000000"/>
              <w:bottom w:val="single" w:sz="4" w:space="0" w:color="000000"/>
            </w:tcBorders>
            <w:vAlign w:val="center"/>
          </w:tcPr>
          <w:p w:rsidR="009103C8" w:rsidRPr="003A0E94" w:rsidRDefault="006D379E" w:rsidP="00113F0D">
            <w:pPr>
              <w:snapToGrid w:val="0"/>
              <w:jc w:val="center"/>
            </w:pPr>
            <w:r w:rsidRPr="003A0E94">
              <w:t>82</w:t>
            </w:r>
          </w:p>
        </w:tc>
        <w:tc>
          <w:tcPr>
            <w:tcW w:w="1310"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X</w:t>
            </w:r>
          </w:p>
        </w:tc>
        <w:tc>
          <w:tcPr>
            <w:tcW w:w="1081" w:type="dxa"/>
            <w:tcBorders>
              <w:left w:val="single" w:sz="4" w:space="0" w:color="000000"/>
              <w:bottom w:val="single" w:sz="4" w:space="0" w:color="000000"/>
            </w:tcBorders>
            <w:vAlign w:val="center"/>
          </w:tcPr>
          <w:p w:rsidR="009103C8" w:rsidRPr="003A0E94" w:rsidRDefault="006D379E" w:rsidP="00113F0D">
            <w:pPr>
              <w:snapToGrid w:val="0"/>
              <w:jc w:val="center"/>
              <w:rPr>
                <w:b/>
              </w:rPr>
            </w:pPr>
            <w:r w:rsidRPr="003A0E94">
              <w:rPr>
                <w:b/>
              </w:rPr>
              <w:t>10</w:t>
            </w:r>
          </w:p>
        </w:tc>
        <w:tc>
          <w:tcPr>
            <w:tcW w:w="1081"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82</w:t>
            </w:r>
          </w:p>
        </w:tc>
        <w:tc>
          <w:tcPr>
            <w:tcW w:w="1512" w:type="dxa"/>
            <w:tcBorders>
              <w:left w:val="single" w:sz="4" w:space="0" w:color="000000"/>
              <w:bottom w:val="single" w:sz="4" w:space="0" w:color="000000"/>
              <w:right w:val="single" w:sz="4" w:space="0" w:color="auto"/>
            </w:tcBorders>
            <w:vAlign w:val="center"/>
          </w:tcPr>
          <w:p w:rsidR="009103C8" w:rsidRPr="003A0E94" w:rsidRDefault="006D379E" w:rsidP="00113F0D">
            <w:pPr>
              <w:snapToGrid w:val="0"/>
              <w:jc w:val="center"/>
            </w:pPr>
            <w:r w:rsidRPr="003A0E94">
              <w:t>X</w:t>
            </w:r>
          </w:p>
        </w:tc>
      </w:tr>
      <w:tr w:rsidR="009103C8" w:rsidRPr="003A0E94" w:rsidTr="00113F0D">
        <w:trPr>
          <w:trHeight w:val="71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Refundacja dla pracodawcy kosztów wyposażenia i doposażenia miejsca pracy dla bezrobotnego</w:t>
            </w:r>
          </w:p>
        </w:tc>
        <w:tc>
          <w:tcPr>
            <w:tcW w:w="680"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79</w:t>
            </w:r>
          </w:p>
        </w:tc>
        <w:tc>
          <w:tcPr>
            <w:tcW w:w="867" w:type="dxa"/>
            <w:gridSpan w:val="2"/>
            <w:tcBorders>
              <w:left w:val="single" w:sz="4" w:space="0" w:color="000000"/>
              <w:bottom w:val="single" w:sz="4" w:space="0" w:color="000000"/>
            </w:tcBorders>
            <w:vAlign w:val="center"/>
          </w:tcPr>
          <w:p w:rsidR="009103C8" w:rsidRPr="003A0E94" w:rsidRDefault="00617E54" w:rsidP="00113F0D">
            <w:pPr>
              <w:snapToGrid w:val="0"/>
              <w:jc w:val="center"/>
            </w:pPr>
            <w:r w:rsidRPr="003A0E94">
              <w:t>102</w:t>
            </w:r>
          </w:p>
        </w:tc>
        <w:tc>
          <w:tcPr>
            <w:tcW w:w="1310" w:type="dxa"/>
            <w:tcBorders>
              <w:left w:val="single" w:sz="4" w:space="0" w:color="000000"/>
              <w:bottom w:val="single" w:sz="4" w:space="0" w:color="000000"/>
            </w:tcBorders>
            <w:vAlign w:val="center"/>
          </w:tcPr>
          <w:p w:rsidR="009103C8" w:rsidRPr="003A0E94" w:rsidRDefault="00617E54" w:rsidP="00113F0D">
            <w:pPr>
              <w:snapToGrid w:val="0"/>
              <w:jc w:val="center"/>
            </w:pPr>
            <w:r w:rsidRPr="003A0E94">
              <w:t>102</w:t>
            </w:r>
          </w:p>
        </w:tc>
        <w:tc>
          <w:tcPr>
            <w:tcW w:w="1081" w:type="dxa"/>
            <w:tcBorders>
              <w:left w:val="single" w:sz="4" w:space="0" w:color="000000"/>
              <w:bottom w:val="single" w:sz="4" w:space="0" w:color="000000"/>
            </w:tcBorders>
            <w:vAlign w:val="center"/>
          </w:tcPr>
          <w:p w:rsidR="009103C8" w:rsidRPr="003A0E94" w:rsidRDefault="00617E54" w:rsidP="00840AE0">
            <w:pPr>
              <w:snapToGrid w:val="0"/>
              <w:jc w:val="center"/>
              <w:rPr>
                <w:b/>
              </w:rPr>
            </w:pPr>
            <w:r w:rsidRPr="003A0E94">
              <w:rPr>
                <w:b/>
              </w:rPr>
              <w:t>49</w:t>
            </w:r>
            <w:r w:rsidR="00840AE0" w:rsidRPr="003A0E94">
              <w:rPr>
                <w:b/>
                <w:vertAlign w:val="superscript"/>
              </w:rPr>
              <w:t>3</w:t>
            </w:r>
            <w:r w:rsidRPr="003A0E94">
              <w:rPr>
                <w:b/>
                <w:vertAlign w:val="superscript"/>
              </w:rPr>
              <w:t>)</w:t>
            </w:r>
          </w:p>
        </w:tc>
        <w:tc>
          <w:tcPr>
            <w:tcW w:w="1081" w:type="dxa"/>
            <w:tcBorders>
              <w:left w:val="single" w:sz="4" w:space="0" w:color="000000"/>
              <w:bottom w:val="single" w:sz="4" w:space="0" w:color="000000"/>
            </w:tcBorders>
            <w:vAlign w:val="center"/>
          </w:tcPr>
          <w:p w:rsidR="009103C8" w:rsidRPr="003A0E94" w:rsidRDefault="00617E54" w:rsidP="00840AE0">
            <w:pPr>
              <w:snapToGrid w:val="0"/>
              <w:jc w:val="center"/>
            </w:pPr>
            <w:r w:rsidRPr="003A0E94">
              <w:t>53</w:t>
            </w:r>
            <w:r w:rsidR="00840AE0" w:rsidRPr="003A0E94">
              <w:rPr>
                <w:b/>
                <w:vertAlign w:val="superscript"/>
              </w:rPr>
              <w:t>3</w:t>
            </w:r>
            <w:r w:rsidRPr="003A0E94">
              <w:rPr>
                <w:b/>
                <w:vertAlign w:val="superscript"/>
              </w:rPr>
              <w:t>)</w:t>
            </w:r>
          </w:p>
        </w:tc>
        <w:tc>
          <w:tcPr>
            <w:tcW w:w="1512" w:type="dxa"/>
            <w:tcBorders>
              <w:left w:val="single" w:sz="4" w:space="0" w:color="000000"/>
              <w:bottom w:val="single" w:sz="4" w:space="0" w:color="000000"/>
              <w:right w:val="single" w:sz="4" w:space="0" w:color="auto"/>
            </w:tcBorders>
            <w:vAlign w:val="center"/>
          </w:tcPr>
          <w:p w:rsidR="009103C8" w:rsidRPr="003A0E94" w:rsidRDefault="00617E54" w:rsidP="00840AE0">
            <w:pPr>
              <w:snapToGrid w:val="0"/>
              <w:jc w:val="center"/>
            </w:pPr>
            <w:r w:rsidRPr="003A0E94">
              <w:t>53</w:t>
            </w:r>
            <w:r w:rsidR="00840AE0" w:rsidRPr="003A0E94">
              <w:rPr>
                <w:b/>
                <w:vertAlign w:val="superscript"/>
              </w:rPr>
              <w:t>3</w:t>
            </w:r>
            <w:r w:rsidRPr="003A0E94">
              <w:rPr>
                <w:b/>
                <w:vertAlign w:val="superscript"/>
              </w:rPr>
              <w:t>)</w:t>
            </w:r>
          </w:p>
        </w:tc>
      </w:tr>
      <w:tr w:rsidR="009103C8" w:rsidRPr="003A0E94" w:rsidTr="00113F0D">
        <w:trPr>
          <w:trHeight w:val="36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Dotacja na podjęcie własnej działalności gospodarczej</w:t>
            </w:r>
          </w:p>
        </w:tc>
        <w:tc>
          <w:tcPr>
            <w:tcW w:w="680"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95</w:t>
            </w:r>
          </w:p>
        </w:tc>
        <w:tc>
          <w:tcPr>
            <w:tcW w:w="867" w:type="dxa"/>
            <w:gridSpan w:val="2"/>
            <w:tcBorders>
              <w:left w:val="single" w:sz="4" w:space="0" w:color="000000"/>
              <w:bottom w:val="single" w:sz="4" w:space="0" w:color="000000"/>
            </w:tcBorders>
            <w:vAlign w:val="center"/>
          </w:tcPr>
          <w:p w:rsidR="009103C8" w:rsidRPr="003A0E94" w:rsidRDefault="006D379E" w:rsidP="00113F0D">
            <w:pPr>
              <w:snapToGrid w:val="0"/>
              <w:jc w:val="center"/>
            </w:pPr>
            <w:r w:rsidRPr="003A0E94">
              <w:t>X</w:t>
            </w:r>
          </w:p>
        </w:tc>
        <w:tc>
          <w:tcPr>
            <w:tcW w:w="1310"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X</w:t>
            </w:r>
          </w:p>
        </w:tc>
        <w:tc>
          <w:tcPr>
            <w:tcW w:w="1081"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88</w:t>
            </w:r>
          </w:p>
        </w:tc>
        <w:tc>
          <w:tcPr>
            <w:tcW w:w="1081" w:type="dxa"/>
            <w:tcBorders>
              <w:left w:val="single" w:sz="4" w:space="0" w:color="000000"/>
              <w:bottom w:val="single" w:sz="4" w:space="0" w:color="000000"/>
            </w:tcBorders>
            <w:vAlign w:val="center"/>
          </w:tcPr>
          <w:p w:rsidR="009103C8" w:rsidRPr="003A0E94" w:rsidRDefault="006D379E" w:rsidP="00113F0D">
            <w:pPr>
              <w:snapToGrid w:val="0"/>
              <w:jc w:val="center"/>
            </w:pPr>
            <w:r w:rsidRPr="003A0E94">
              <w:t>X</w:t>
            </w:r>
          </w:p>
        </w:tc>
        <w:tc>
          <w:tcPr>
            <w:tcW w:w="1512" w:type="dxa"/>
            <w:tcBorders>
              <w:left w:val="single" w:sz="4" w:space="0" w:color="000000"/>
              <w:bottom w:val="single" w:sz="4" w:space="0" w:color="000000"/>
              <w:right w:val="single" w:sz="4" w:space="0" w:color="auto"/>
            </w:tcBorders>
            <w:vAlign w:val="center"/>
          </w:tcPr>
          <w:p w:rsidR="009103C8" w:rsidRPr="003A0E94" w:rsidRDefault="006D379E" w:rsidP="00113F0D">
            <w:pPr>
              <w:snapToGrid w:val="0"/>
              <w:jc w:val="center"/>
            </w:pPr>
            <w:r w:rsidRPr="003A0E94">
              <w:t>X</w:t>
            </w:r>
          </w:p>
        </w:tc>
      </w:tr>
      <w:tr w:rsidR="009103C8" w:rsidRPr="003A0E94" w:rsidTr="00113F0D">
        <w:trPr>
          <w:trHeight w:val="18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113F0D">
            <w:pPr>
              <w:snapToGrid w:val="0"/>
            </w:pPr>
            <w:r w:rsidRPr="003A0E94">
              <w:t>Studia podyplomowe</w:t>
            </w:r>
          </w:p>
        </w:tc>
        <w:tc>
          <w:tcPr>
            <w:tcW w:w="680"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1</w:t>
            </w:r>
          </w:p>
        </w:tc>
        <w:tc>
          <w:tcPr>
            <w:tcW w:w="867" w:type="dxa"/>
            <w:gridSpan w:val="2"/>
            <w:tcBorders>
              <w:left w:val="single" w:sz="4" w:space="0" w:color="000000"/>
              <w:bottom w:val="single" w:sz="4" w:space="0" w:color="000000"/>
            </w:tcBorders>
            <w:vAlign w:val="center"/>
          </w:tcPr>
          <w:p w:rsidR="009103C8" w:rsidRPr="003A0E94" w:rsidRDefault="00617E54" w:rsidP="00113F0D">
            <w:pPr>
              <w:snapToGrid w:val="0"/>
              <w:jc w:val="center"/>
            </w:pPr>
            <w:r w:rsidRPr="003A0E94">
              <w:t>0</w:t>
            </w:r>
          </w:p>
        </w:tc>
        <w:tc>
          <w:tcPr>
            <w:tcW w:w="1310" w:type="dxa"/>
            <w:tcBorders>
              <w:left w:val="single" w:sz="4" w:space="0" w:color="000000"/>
              <w:bottom w:val="single" w:sz="4" w:space="0" w:color="000000"/>
            </w:tcBorders>
            <w:vAlign w:val="center"/>
          </w:tcPr>
          <w:p w:rsidR="009103C8" w:rsidRPr="003A0E94" w:rsidRDefault="00617E54" w:rsidP="00113F0D">
            <w:pPr>
              <w:snapToGrid w:val="0"/>
              <w:jc w:val="center"/>
            </w:pPr>
            <w:r w:rsidRPr="003A0E94">
              <w:t>0</w:t>
            </w:r>
          </w:p>
        </w:tc>
        <w:tc>
          <w:tcPr>
            <w:tcW w:w="1081"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0</w:t>
            </w:r>
          </w:p>
        </w:tc>
        <w:tc>
          <w:tcPr>
            <w:tcW w:w="1081" w:type="dxa"/>
            <w:tcBorders>
              <w:left w:val="single" w:sz="4" w:space="0" w:color="000000"/>
              <w:bottom w:val="single" w:sz="4" w:space="0" w:color="000000"/>
            </w:tcBorders>
            <w:vAlign w:val="center"/>
          </w:tcPr>
          <w:p w:rsidR="009103C8" w:rsidRPr="003A0E94" w:rsidRDefault="00617E54" w:rsidP="00113F0D">
            <w:pPr>
              <w:snapToGrid w:val="0"/>
              <w:jc w:val="center"/>
            </w:pPr>
            <w:r w:rsidRPr="003A0E94">
              <w:t>0</w:t>
            </w:r>
          </w:p>
        </w:tc>
        <w:tc>
          <w:tcPr>
            <w:tcW w:w="1512" w:type="dxa"/>
            <w:tcBorders>
              <w:left w:val="single" w:sz="4" w:space="0" w:color="000000"/>
              <w:bottom w:val="single" w:sz="4" w:space="0" w:color="000000"/>
              <w:right w:val="single" w:sz="4" w:space="0" w:color="auto"/>
            </w:tcBorders>
            <w:vAlign w:val="center"/>
          </w:tcPr>
          <w:p w:rsidR="009103C8" w:rsidRPr="003A0E94" w:rsidRDefault="00617E54" w:rsidP="00113F0D">
            <w:pPr>
              <w:snapToGrid w:val="0"/>
              <w:jc w:val="center"/>
            </w:pPr>
            <w:r w:rsidRPr="003A0E94">
              <w:t>0</w:t>
            </w:r>
          </w:p>
        </w:tc>
      </w:tr>
      <w:tr w:rsidR="009103C8" w:rsidRPr="003A0E94" w:rsidTr="00113F0D">
        <w:trPr>
          <w:trHeight w:val="18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3313" w:type="dxa"/>
            <w:gridSpan w:val="2"/>
            <w:tcBorders>
              <w:left w:val="single" w:sz="4" w:space="0" w:color="auto"/>
              <w:bottom w:val="single" w:sz="4" w:space="0" w:color="000000"/>
            </w:tcBorders>
          </w:tcPr>
          <w:p w:rsidR="009103C8" w:rsidRPr="003A0E94" w:rsidRDefault="009103C8" w:rsidP="00617E54">
            <w:pPr>
              <w:snapToGrid w:val="0"/>
            </w:pPr>
            <w:r w:rsidRPr="003A0E94">
              <w:t>Finansowanie egzamin</w:t>
            </w:r>
            <w:r w:rsidR="00617E54" w:rsidRPr="003A0E94">
              <w:t>u</w:t>
            </w:r>
          </w:p>
        </w:tc>
        <w:tc>
          <w:tcPr>
            <w:tcW w:w="680"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1</w:t>
            </w:r>
          </w:p>
        </w:tc>
        <w:tc>
          <w:tcPr>
            <w:tcW w:w="867" w:type="dxa"/>
            <w:gridSpan w:val="2"/>
            <w:tcBorders>
              <w:left w:val="single" w:sz="4" w:space="0" w:color="000000"/>
              <w:bottom w:val="single" w:sz="4" w:space="0" w:color="000000"/>
            </w:tcBorders>
            <w:vAlign w:val="center"/>
          </w:tcPr>
          <w:p w:rsidR="009103C8" w:rsidRPr="003A0E94" w:rsidRDefault="00617E54" w:rsidP="00113F0D">
            <w:pPr>
              <w:snapToGrid w:val="0"/>
              <w:jc w:val="center"/>
            </w:pPr>
            <w:r w:rsidRPr="003A0E94">
              <w:t>1</w:t>
            </w:r>
          </w:p>
        </w:tc>
        <w:tc>
          <w:tcPr>
            <w:tcW w:w="1310" w:type="dxa"/>
            <w:tcBorders>
              <w:left w:val="single" w:sz="4" w:space="0" w:color="000000"/>
              <w:bottom w:val="single" w:sz="4" w:space="0" w:color="000000"/>
            </w:tcBorders>
            <w:vAlign w:val="center"/>
          </w:tcPr>
          <w:p w:rsidR="009103C8" w:rsidRPr="003A0E94" w:rsidRDefault="00617E54" w:rsidP="00113F0D">
            <w:pPr>
              <w:snapToGrid w:val="0"/>
              <w:jc w:val="center"/>
            </w:pPr>
            <w:r w:rsidRPr="003A0E94">
              <w:t>1</w:t>
            </w:r>
          </w:p>
        </w:tc>
        <w:tc>
          <w:tcPr>
            <w:tcW w:w="1081" w:type="dxa"/>
            <w:tcBorders>
              <w:left w:val="single" w:sz="4" w:space="0" w:color="000000"/>
              <w:bottom w:val="single" w:sz="4" w:space="0" w:color="000000"/>
            </w:tcBorders>
            <w:vAlign w:val="center"/>
          </w:tcPr>
          <w:p w:rsidR="009103C8" w:rsidRPr="003A0E94" w:rsidRDefault="00617E54" w:rsidP="00113F0D">
            <w:pPr>
              <w:snapToGrid w:val="0"/>
              <w:jc w:val="center"/>
              <w:rPr>
                <w:b/>
              </w:rPr>
            </w:pPr>
            <w:r w:rsidRPr="003A0E94">
              <w:rPr>
                <w:b/>
              </w:rPr>
              <w:t>1</w:t>
            </w:r>
          </w:p>
        </w:tc>
        <w:tc>
          <w:tcPr>
            <w:tcW w:w="1081" w:type="dxa"/>
            <w:tcBorders>
              <w:left w:val="single" w:sz="4" w:space="0" w:color="000000"/>
              <w:bottom w:val="single" w:sz="4" w:space="0" w:color="000000"/>
            </w:tcBorders>
            <w:vAlign w:val="center"/>
          </w:tcPr>
          <w:p w:rsidR="009103C8" w:rsidRPr="003A0E94" w:rsidRDefault="00617E54" w:rsidP="00113F0D">
            <w:pPr>
              <w:snapToGrid w:val="0"/>
              <w:jc w:val="center"/>
            </w:pPr>
            <w:r w:rsidRPr="003A0E94">
              <w:t>1</w:t>
            </w:r>
          </w:p>
        </w:tc>
        <w:tc>
          <w:tcPr>
            <w:tcW w:w="1512" w:type="dxa"/>
            <w:tcBorders>
              <w:left w:val="single" w:sz="4" w:space="0" w:color="000000"/>
              <w:bottom w:val="single" w:sz="4" w:space="0" w:color="000000"/>
              <w:right w:val="single" w:sz="4" w:space="0" w:color="auto"/>
            </w:tcBorders>
            <w:vAlign w:val="center"/>
          </w:tcPr>
          <w:p w:rsidR="009103C8" w:rsidRPr="003A0E94" w:rsidRDefault="00617E54" w:rsidP="00113F0D">
            <w:pPr>
              <w:snapToGrid w:val="0"/>
              <w:jc w:val="center"/>
            </w:pPr>
            <w:r w:rsidRPr="003A0E94">
              <w:t>1</w:t>
            </w:r>
          </w:p>
        </w:tc>
      </w:tr>
      <w:tr w:rsidR="009103C8" w:rsidRPr="003A0E94" w:rsidTr="00113F0D">
        <w:trPr>
          <w:cantSplit/>
          <w:trHeight w:val="407"/>
        </w:trPr>
        <w:tc>
          <w:tcPr>
            <w:tcW w:w="285" w:type="dxa"/>
            <w:vMerge/>
            <w:tcBorders>
              <w:left w:val="single" w:sz="4" w:space="0" w:color="000000"/>
              <w:right w:val="single" w:sz="4" w:space="0" w:color="auto"/>
            </w:tcBorders>
            <w:vAlign w:val="center"/>
          </w:tcPr>
          <w:p w:rsidR="009103C8" w:rsidRPr="003A0E94" w:rsidRDefault="009103C8" w:rsidP="00113F0D">
            <w:pPr>
              <w:snapToGrid w:val="0"/>
              <w:jc w:val="center"/>
            </w:pPr>
          </w:p>
        </w:tc>
        <w:tc>
          <w:tcPr>
            <w:tcW w:w="1611" w:type="dxa"/>
            <w:vMerge w:val="restart"/>
            <w:tcBorders>
              <w:left w:val="single" w:sz="4" w:space="0" w:color="000000"/>
              <w:right w:val="single" w:sz="4" w:space="0" w:color="auto"/>
            </w:tcBorders>
            <w:vAlign w:val="center"/>
          </w:tcPr>
          <w:p w:rsidR="009103C8" w:rsidRPr="003A0E94" w:rsidRDefault="009103C8" w:rsidP="00113F0D">
            <w:pPr>
              <w:snapToGrid w:val="0"/>
            </w:pPr>
            <w:r w:rsidRPr="003A0E94">
              <w:t>Szkolenia zawodowe</w:t>
            </w:r>
          </w:p>
        </w:tc>
        <w:tc>
          <w:tcPr>
            <w:tcW w:w="1702" w:type="dxa"/>
            <w:tcBorders>
              <w:left w:val="single" w:sz="4" w:space="0" w:color="auto"/>
              <w:bottom w:val="single" w:sz="4" w:space="0" w:color="auto"/>
            </w:tcBorders>
            <w:vAlign w:val="center"/>
          </w:tcPr>
          <w:p w:rsidR="009103C8" w:rsidRPr="003A0E94" w:rsidRDefault="009103C8" w:rsidP="00840AE0">
            <w:pPr>
              <w:snapToGrid w:val="0"/>
            </w:pPr>
            <w:r w:rsidRPr="003A0E94">
              <w:t>Indywidualne</w:t>
            </w:r>
            <w:r w:rsidR="00840AE0" w:rsidRPr="003A0E94">
              <w:rPr>
                <w:vertAlign w:val="superscript"/>
              </w:rPr>
              <w:t>4</w:t>
            </w:r>
            <w:r w:rsidR="000C1E54" w:rsidRPr="003A0E94">
              <w:rPr>
                <w:vertAlign w:val="superscript"/>
              </w:rPr>
              <w:t>)</w:t>
            </w:r>
          </w:p>
        </w:tc>
        <w:tc>
          <w:tcPr>
            <w:tcW w:w="680" w:type="dxa"/>
            <w:tcBorders>
              <w:left w:val="single" w:sz="4" w:space="0" w:color="000000"/>
              <w:bottom w:val="single" w:sz="4" w:space="0" w:color="auto"/>
            </w:tcBorders>
            <w:vAlign w:val="center"/>
          </w:tcPr>
          <w:p w:rsidR="009103C8" w:rsidRPr="003A0E94" w:rsidRDefault="00840AE0" w:rsidP="00113F0D">
            <w:pPr>
              <w:snapToGrid w:val="0"/>
              <w:jc w:val="center"/>
              <w:rPr>
                <w:b/>
              </w:rPr>
            </w:pPr>
            <w:r w:rsidRPr="003A0E94">
              <w:rPr>
                <w:b/>
              </w:rPr>
              <w:t>141</w:t>
            </w:r>
          </w:p>
        </w:tc>
        <w:tc>
          <w:tcPr>
            <w:tcW w:w="867" w:type="dxa"/>
            <w:gridSpan w:val="2"/>
            <w:tcBorders>
              <w:left w:val="single" w:sz="4" w:space="0" w:color="000000"/>
              <w:bottom w:val="single" w:sz="4" w:space="0" w:color="auto"/>
            </w:tcBorders>
            <w:vAlign w:val="center"/>
          </w:tcPr>
          <w:p w:rsidR="009103C8" w:rsidRPr="003A0E94" w:rsidRDefault="00840AE0" w:rsidP="00113F0D">
            <w:pPr>
              <w:snapToGrid w:val="0"/>
              <w:jc w:val="center"/>
            </w:pPr>
            <w:r w:rsidRPr="003A0E94">
              <w:t>141</w:t>
            </w:r>
          </w:p>
        </w:tc>
        <w:tc>
          <w:tcPr>
            <w:tcW w:w="1310" w:type="dxa"/>
            <w:tcBorders>
              <w:left w:val="single" w:sz="4" w:space="0" w:color="000000"/>
              <w:bottom w:val="single" w:sz="4" w:space="0" w:color="auto"/>
            </w:tcBorders>
            <w:vAlign w:val="center"/>
          </w:tcPr>
          <w:p w:rsidR="009103C8" w:rsidRPr="003A0E94" w:rsidRDefault="00840AE0" w:rsidP="00113F0D">
            <w:pPr>
              <w:snapToGrid w:val="0"/>
              <w:jc w:val="center"/>
            </w:pPr>
            <w:r w:rsidRPr="003A0E94">
              <w:t>56</w:t>
            </w:r>
          </w:p>
        </w:tc>
        <w:tc>
          <w:tcPr>
            <w:tcW w:w="1081" w:type="dxa"/>
            <w:tcBorders>
              <w:left w:val="single" w:sz="4" w:space="0" w:color="000000"/>
              <w:bottom w:val="single" w:sz="4" w:space="0" w:color="auto"/>
            </w:tcBorders>
            <w:vAlign w:val="center"/>
          </w:tcPr>
          <w:p w:rsidR="009103C8" w:rsidRPr="003A0E94" w:rsidRDefault="00840AE0" w:rsidP="00113F0D">
            <w:pPr>
              <w:snapToGrid w:val="0"/>
              <w:jc w:val="center"/>
              <w:rPr>
                <w:b/>
              </w:rPr>
            </w:pPr>
            <w:r w:rsidRPr="003A0E94">
              <w:rPr>
                <w:b/>
              </w:rPr>
              <w:t>63</w:t>
            </w:r>
          </w:p>
        </w:tc>
        <w:tc>
          <w:tcPr>
            <w:tcW w:w="1081" w:type="dxa"/>
            <w:tcBorders>
              <w:left w:val="single" w:sz="4" w:space="0" w:color="000000"/>
              <w:bottom w:val="single" w:sz="4" w:space="0" w:color="auto"/>
            </w:tcBorders>
            <w:vAlign w:val="center"/>
          </w:tcPr>
          <w:p w:rsidR="009103C8" w:rsidRPr="003A0E94" w:rsidRDefault="00840AE0" w:rsidP="00113F0D">
            <w:pPr>
              <w:snapToGrid w:val="0"/>
              <w:jc w:val="center"/>
            </w:pPr>
            <w:r w:rsidRPr="003A0E94">
              <w:t>63</w:t>
            </w:r>
          </w:p>
        </w:tc>
        <w:tc>
          <w:tcPr>
            <w:tcW w:w="1512" w:type="dxa"/>
            <w:tcBorders>
              <w:left w:val="single" w:sz="4" w:space="0" w:color="000000"/>
              <w:bottom w:val="single" w:sz="4" w:space="0" w:color="auto"/>
              <w:right w:val="single" w:sz="4" w:space="0" w:color="auto"/>
            </w:tcBorders>
            <w:vAlign w:val="center"/>
          </w:tcPr>
          <w:p w:rsidR="009103C8" w:rsidRPr="003A0E94" w:rsidRDefault="00840AE0" w:rsidP="00113F0D">
            <w:pPr>
              <w:snapToGrid w:val="0"/>
              <w:jc w:val="center"/>
            </w:pPr>
            <w:r w:rsidRPr="003A0E94">
              <w:t>43</w:t>
            </w:r>
          </w:p>
        </w:tc>
      </w:tr>
      <w:tr w:rsidR="009103C8" w:rsidRPr="003A0E94" w:rsidTr="00113F0D">
        <w:trPr>
          <w:cantSplit/>
          <w:trHeight w:val="361"/>
        </w:trPr>
        <w:tc>
          <w:tcPr>
            <w:tcW w:w="285" w:type="dxa"/>
            <w:vMerge/>
            <w:tcBorders>
              <w:left w:val="single" w:sz="4" w:space="0" w:color="000000"/>
              <w:right w:val="single" w:sz="4" w:space="0" w:color="auto"/>
            </w:tcBorders>
          </w:tcPr>
          <w:p w:rsidR="009103C8" w:rsidRPr="003A0E94" w:rsidRDefault="009103C8" w:rsidP="00113F0D">
            <w:pPr>
              <w:snapToGrid w:val="0"/>
              <w:jc w:val="center"/>
            </w:pPr>
          </w:p>
        </w:tc>
        <w:tc>
          <w:tcPr>
            <w:tcW w:w="1611" w:type="dxa"/>
            <w:vMerge/>
            <w:tcBorders>
              <w:left w:val="single" w:sz="4" w:space="0" w:color="000000"/>
              <w:bottom w:val="single" w:sz="4" w:space="0" w:color="000000"/>
              <w:right w:val="single" w:sz="4" w:space="0" w:color="auto"/>
            </w:tcBorders>
          </w:tcPr>
          <w:p w:rsidR="009103C8" w:rsidRPr="003A0E94" w:rsidRDefault="009103C8" w:rsidP="00113F0D">
            <w:pPr>
              <w:snapToGrid w:val="0"/>
            </w:pPr>
          </w:p>
        </w:tc>
        <w:tc>
          <w:tcPr>
            <w:tcW w:w="1702" w:type="dxa"/>
            <w:tcBorders>
              <w:top w:val="single" w:sz="4" w:space="0" w:color="auto"/>
              <w:left w:val="single" w:sz="4" w:space="0" w:color="auto"/>
              <w:bottom w:val="single" w:sz="4" w:space="0" w:color="000000"/>
            </w:tcBorders>
          </w:tcPr>
          <w:p w:rsidR="009103C8" w:rsidRPr="003A0E94" w:rsidRDefault="009103C8" w:rsidP="00113F0D">
            <w:pPr>
              <w:snapToGrid w:val="0"/>
            </w:pPr>
            <w:r w:rsidRPr="003A0E94">
              <w:t>grupowe</w:t>
            </w:r>
          </w:p>
        </w:tc>
        <w:tc>
          <w:tcPr>
            <w:tcW w:w="680" w:type="dxa"/>
            <w:tcBorders>
              <w:top w:val="single" w:sz="4" w:space="0" w:color="auto"/>
              <w:left w:val="single" w:sz="4" w:space="0" w:color="000000"/>
              <w:bottom w:val="single" w:sz="4" w:space="0" w:color="000000"/>
            </w:tcBorders>
            <w:vAlign w:val="center"/>
          </w:tcPr>
          <w:p w:rsidR="009103C8" w:rsidRPr="003A0E94" w:rsidRDefault="00840AE0" w:rsidP="00113F0D">
            <w:pPr>
              <w:snapToGrid w:val="0"/>
              <w:jc w:val="center"/>
              <w:rPr>
                <w:b/>
              </w:rPr>
            </w:pPr>
            <w:r w:rsidRPr="003A0E94">
              <w:rPr>
                <w:b/>
              </w:rPr>
              <w:t>74</w:t>
            </w:r>
          </w:p>
        </w:tc>
        <w:tc>
          <w:tcPr>
            <w:tcW w:w="867" w:type="dxa"/>
            <w:gridSpan w:val="2"/>
            <w:tcBorders>
              <w:top w:val="single" w:sz="4" w:space="0" w:color="auto"/>
              <w:left w:val="single" w:sz="4" w:space="0" w:color="000000"/>
              <w:bottom w:val="single" w:sz="4" w:space="0" w:color="000000"/>
            </w:tcBorders>
            <w:vAlign w:val="center"/>
          </w:tcPr>
          <w:p w:rsidR="009103C8" w:rsidRPr="003A0E94" w:rsidRDefault="00840AE0" w:rsidP="00113F0D">
            <w:pPr>
              <w:snapToGrid w:val="0"/>
              <w:jc w:val="center"/>
            </w:pPr>
            <w:r w:rsidRPr="003A0E94">
              <w:t>74</w:t>
            </w:r>
          </w:p>
        </w:tc>
        <w:tc>
          <w:tcPr>
            <w:tcW w:w="1310" w:type="dxa"/>
            <w:tcBorders>
              <w:top w:val="single" w:sz="4" w:space="0" w:color="auto"/>
              <w:left w:val="single" w:sz="4" w:space="0" w:color="000000"/>
              <w:bottom w:val="single" w:sz="4" w:space="0" w:color="000000"/>
            </w:tcBorders>
            <w:vAlign w:val="center"/>
          </w:tcPr>
          <w:p w:rsidR="009103C8" w:rsidRPr="003A0E94" w:rsidRDefault="00840AE0" w:rsidP="00113F0D">
            <w:pPr>
              <w:snapToGrid w:val="0"/>
              <w:jc w:val="center"/>
            </w:pPr>
            <w:r w:rsidRPr="003A0E94">
              <w:t>74</w:t>
            </w:r>
          </w:p>
        </w:tc>
        <w:tc>
          <w:tcPr>
            <w:tcW w:w="1081" w:type="dxa"/>
            <w:tcBorders>
              <w:top w:val="single" w:sz="4" w:space="0" w:color="auto"/>
              <w:left w:val="single" w:sz="4" w:space="0" w:color="000000"/>
              <w:bottom w:val="single" w:sz="4" w:space="0" w:color="000000"/>
            </w:tcBorders>
            <w:vAlign w:val="center"/>
          </w:tcPr>
          <w:p w:rsidR="009103C8" w:rsidRPr="003A0E94" w:rsidRDefault="00840AE0" w:rsidP="00113F0D">
            <w:pPr>
              <w:snapToGrid w:val="0"/>
              <w:jc w:val="center"/>
              <w:rPr>
                <w:b/>
              </w:rPr>
            </w:pPr>
            <w:r w:rsidRPr="003A0E94">
              <w:rPr>
                <w:b/>
              </w:rPr>
              <w:t>74</w:t>
            </w:r>
          </w:p>
        </w:tc>
        <w:tc>
          <w:tcPr>
            <w:tcW w:w="1081" w:type="dxa"/>
            <w:tcBorders>
              <w:top w:val="single" w:sz="4" w:space="0" w:color="auto"/>
              <w:left w:val="single" w:sz="4" w:space="0" w:color="000000"/>
              <w:bottom w:val="single" w:sz="4" w:space="0" w:color="000000"/>
            </w:tcBorders>
            <w:vAlign w:val="center"/>
          </w:tcPr>
          <w:p w:rsidR="009103C8" w:rsidRPr="003A0E94" w:rsidRDefault="00840AE0" w:rsidP="00113F0D">
            <w:pPr>
              <w:snapToGrid w:val="0"/>
              <w:jc w:val="center"/>
            </w:pPr>
            <w:r w:rsidRPr="003A0E94">
              <w:t>74</w:t>
            </w:r>
          </w:p>
        </w:tc>
        <w:tc>
          <w:tcPr>
            <w:tcW w:w="1512" w:type="dxa"/>
            <w:tcBorders>
              <w:top w:val="single" w:sz="4" w:space="0" w:color="auto"/>
              <w:left w:val="single" w:sz="4" w:space="0" w:color="000000"/>
              <w:bottom w:val="single" w:sz="4" w:space="0" w:color="000000"/>
              <w:right w:val="single" w:sz="4" w:space="0" w:color="auto"/>
            </w:tcBorders>
            <w:vAlign w:val="center"/>
          </w:tcPr>
          <w:p w:rsidR="009103C8" w:rsidRPr="003A0E94" w:rsidRDefault="00840AE0" w:rsidP="00113F0D">
            <w:pPr>
              <w:snapToGrid w:val="0"/>
              <w:jc w:val="center"/>
            </w:pPr>
            <w:r w:rsidRPr="003A0E94">
              <w:t>74</w:t>
            </w:r>
          </w:p>
        </w:tc>
      </w:tr>
      <w:tr w:rsidR="009103C8" w:rsidRPr="003A0E94" w:rsidTr="00113F0D">
        <w:trPr>
          <w:trHeight w:val="318"/>
        </w:trPr>
        <w:tc>
          <w:tcPr>
            <w:tcW w:w="285" w:type="dxa"/>
            <w:vMerge/>
            <w:tcBorders>
              <w:left w:val="single" w:sz="4" w:space="0" w:color="000000"/>
              <w:bottom w:val="single" w:sz="4" w:space="0" w:color="000000"/>
              <w:right w:val="single" w:sz="4" w:space="0" w:color="auto"/>
            </w:tcBorders>
            <w:vAlign w:val="center"/>
          </w:tcPr>
          <w:p w:rsidR="009103C8" w:rsidRPr="003A0E94" w:rsidRDefault="009103C8" w:rsidP="00113F0D">
            <w:pPr>
              <w:pStyle w:val="Nagwektabeli"/>
              <w:suppressLineNumbers w:val="0"/>
              <w:snapToGrid w:val="0"/>
              <w:rPr>
                <w:b w:val="0"/>
                <w:bCs w:val="0"/>
              </w:rPr>
            </w:pPr>
          </w:p>
        </w:tc>
        <w:tc>
          <w:tcPr>
            <w:tcW w:w="3313" w:type="dxa"/>
            <w:gridSpan w:val="2"/>
            <w:tcBorders>
              <w:left w:val="single" w:sz="4" w:space="0" w:color="auto"/>
              <w:bottom w:val="single" w:sz="4" w:space="0" w:color="000000"/>
            </w:tcBorders>
            <w:vAlign w:val="center"/>
          </w:tcPr>
          <w:p w:rsidR="009103C8" w:rsidRPr="003A0E94" w:rsidRDefault="009103C8" w:rsidP="00113F0D">
            <w:pPr>
              <w:pStyle w:val="Nagwektabeli"/>
              <w:snapToGrid w:val="0"/>
              <w:jc w:val="left"/>
              <w:rPr>
                <w:b w:val="0"/>
                <w:bCs w:val="0"/>
              </w:rPr>
            </w:pPr>
            <w:r w:rsidRPr="003A0E94">
              <w:rPr>
                <w:b w:val="0"/>
                <w:bCs w:val="0"/>
              </w:rPr>
              <w:t>Przygotowanie zawodowe dorosłych</w:t>
            </w:r>
          </w:p>
        </w:tc>
        <w:tc>
          <w:tcPr>
            <w:tcW w:w="680" w:type="dxa"/>
            <w:tcBorders>
              <w:left w:val="single" w:sz="4" w:space="0" w:color="000000"/>
              <w:bottom w:val="single" w:sz="4" w:space="0" w:color="000000"/>
            </w:tcBorders>
            <w:vAlign w:val="center"/>
          </w:tcPr>
          <w:p w:rsidR="009103C8" w:rsidRPr="003A0E94" w:rsidRDefault="006D379E" w:rsidP="00113F0D">
            <w:pPr>
              <w:pStyle w:val="Nagwektabeli"/>
              <w:suppressLineNumbers w:val="0"/>
              <w:snapToGrid w:val="0"/>
              <w:rPr>
                <w:bCs w:val="0"/>
              </w:rPr>
            </w:pPr>
            <w:r w:rsidRPr="003A0E94">
              <w:rPr>
                <w:bCs w:val="0"/>
              </w:rPr>
              <w:t>0</w:t>
            </w:r>
          </w:p>
        </w:tc>
        <w:tc>
          <w:tcPr>
            <w:tcW w:w="867" w:type="dxa"/>
            <w:gridSpan w:val="2"/>
            <w:tcBorders>
              <w:left w:val="single" w:sz="4" w:space="0" w:color="000000"/>
              <w:bottom w:val="single" w:sz="4" w:space="0" w:color="000000"/>
            </w:tcBorders>
            <w:vAlign w:val="center"/>
          </w:tcPr>
          <w:p w:rsidR="009103C8" w:rsidRPr="003A0E94" w:rsidRDefault="006D379E" w:rsidP="00113F0D">
            <w:pPr>
              <w:snapToGrid w:val="0"/>
              <w:jc w:val="center"/>
            </w:pPr>
            <w:r w:rsidRPr="003A0E94">
              <w:t>0</w:t>
            </w:r>
          </w:p>
        </w:tc>
        <w:tc>
          <w:tcPr>
            <w:tcW w:w="1310" w:type="dxa"/>
            <w:tcBorders>
              <w:left w:val="single" w:sz="4" w:space="0" w:color="000000"/>
              <w:bottom w:val="single" w:sz="4" w:space="0" w:color="000000"/>
            </w:tcBorders>
            <w:vAlign w:val="center"/>
          </w:tcPr>
          <w:p w:rsidR="009103C8" w:rsidRPr="003A0E94" w:rsidRDefault="006D379E" w:rsidP="00113F0D">
            <w:pPr>
              <w:snapToGrid w:val="0"/>
              <w:ind w:right="-73"/>
              <w:jc w:val="center"/>
            </w:pPr>
            <w:r w:rsidRPr="003A0E94">
              <w:t>0</w:t>
            </w:r>
          </w:p>
        </w:tc>
        <w:tc>
          <w:tcPr>
            <w:tcW w:w="1081" w:type="dxa"/>
            <w:tcBorders>
              <w:left w:val="single" w:sz="4" w:space="0" w:color="000000"/>
              <w:bottom w:val="single" w:sz="4" w:space="0" w:color="000000"/>
            </w:tcBorders>
            <w:vAlign w:val="center"/>
          </w:tcPr>
          <w:p w:rsidR="009103C8" w:rsidRPr="003A0E94" w:rsidRDefault="006D379E" w:rsidP="00113F0D">
            <w:pPr>
              <w:pStyle w:val="Nagwektabeli"/>
              <w:suppressLineNumbers w:val="0"/>
              <w:snapToGrid w:val="0"/>
              <w:rPr>
                <w:bCs w:val="0"/>
              </w:rPr>
            </w:pPr>
            <w:r w:rsidRPr="003A0E94">
              <w:rPr>
                <w:bCs w:val="0"/>
              </w:rPr>
              <w:t>0</w:t>
            </w:r>
          </w:p>
        </w:tc>
        <w:tc>
          <w:tcPr>
            <w:tcW w:w="1081" w:type="dxa"/>
            <w:tcBorders>
              <w:left w:val="single" w:sz="4" w:space="0" w:color="000000"/>
              <w:bottom w:val="single" w:sz="4" w:space="0" w:color="000000"/>
            </w:tcBorders>
            <w:vAlign w:val="center"/>
          </w:tcPr>
          <w:p w:rsidR="009103C8" w:rsidRPr="003A0E94" w:rsidRDefault="006D379E" w:rsidP="00113F0D">
            <w:pPr>
              <w:pStyle w:val="Nagwektabeli"/>
              <w:suppressLineNumbers w:val="0"/>
              <w:snapToGrid w:val="0"/>
              <w:rPr>
                <w:b w:val="0"/>
                <w:bCs w:val="0"/>
              </w:rPr>
            </w:pPr>
            <w:r w:rsidRPr="003A0E94">
              <w:rPr>
                <w:b w:val="0"/>
                <w:bCs w:val="0"/>
              </w:rPr>
              <w:t>0</w:t>
            </w:r>
          </w:p>
        </w:tc>
        <w:tc>
          <w:tcPr>
            <w:tcW w:w="1512" w:type="dxa"/>
            <w:tcBorders>
              <w:left w:val="single" w:sz="4" w:space="0" w:color="000000"/>
              <w:bottom w:val="single" w:sz="4" w:space="0" w:color="000000"/>
              <w:right w:val="single" w:sz="4" w:space="0" w:color="auto"/>
            </w:tcBorders>
            <w:vAlign w:val="center"/>
          </w:tcPr>
          <w:p w:rsidR="009103C8" w:rsidRPr="003A0E94" w:rsidRDefault="006D379E" w:rsidP="00113F0D">
            <w:pPr>
              <w:pStyle w:val="Nagwektabeli"/>
              <w:suppressLineNumbers w:val="0"/>
              <w:snapToGrid w:val="0"/>
              <w:rPr>
                <w:b w:val="0"/>
                <w:bCs w:val="0"/>
              </w:rPr>
            </w:pPr>
            <w:r w:rsidRPr="003A0E94">
              <w:rPr>
                <w:b w:val="0"/>
                <w:bCs w:val="0"/>
              </w:rPr>
              <w:t>0</w:t>
            </w:r>
          </w:p>
        </w:tc>
      </w:tr>
      <w:tr w:rsidR="009103C8" w:rsidRPr="003A0E94" w:rsidTr="00113F0D">
        <w:trPr>
          <w:trHeight w:val="318"/>
        </w:trPr>
        <w:tc>
          <w:tcPr>
            <w:tcW w:w="285" w:type="dxa"/>
            <w:tcBorders>
              <w:left w:val="single" w:sz="4" w:space="0" w:color="000000"/>
              <w:bottom w:val="single" w:sz="4" w:space="0" w:color="auto"/>
              <w:right w:val="single" w:sz="4" w:space="0" w:color="auto"/>
            </w:tcBorders>
            <w:shd w:val="clear" w:color="auto" w:fill="D9D9D9" w:themeFill="background1" w:themeFillShade="D9"/>
            <w:vAlign w:val="center"/>
          </w:tcPr>
          <w:p w:rsidR="009103C8" w:rsidRPr="003A0E94" w:rsidRDefault="009103C8" w:rsidP="00113F0D">
            <w:pPr>
              <w:pStyle w:val="Nagwektabeli"/>
              <w:suppressLineNumbers w:val="0"/>
              <w:snapToGrid w:val="0"/>
              <w:rPr>
                <w:bCs w:val="0"/>
              </w:rPr>
            </w:pPr>
            <w:r w:rsidRPr="003A0E94">
              <w:rPr>
                <w:bCs w:val="0"/>
              </w:rPr>
              <w:t>2</w:t>
            </w:r>
          </w:p>
        </w:tc>
        <w:tc>
          <w:tcPr>
            <w:tcW w:w="3313" w:type="dxa"/>
            <w:gridSpan w:val="2"/>
            <w:tcBorders>
              <w:left w:val="single" w:sz="4" w:space="0" w:color="auto"/>
              <w:bottom w:val="single" w:sz="4" w:space="0" w:color="auto"/>
            </w:tcBorders>
            <w:shd w:val="clear" w:color="auto" w:fill="D9D9D9" w:themeFill="background1" w:themeFillShade="D9"/>
            <w:vAlign w:val="center"/>
          </w:tcPr>
          <w:p w:rsidR="009103C8" w:rsidRPr="003A0E94" w:rsidRDefault="00531B45" w:rsidP="00113F0D">
            <w:pPr>
              <w:pStyle w:val="Nagwektabeli"/>
              <w:suppressLineNumbers w:val="0"/>
              <w:snapToGrid w:val="0"/>
              <w:rPr>
                <w:bCs w:val="0"/>
              </w:rPr>
            </w:pPr>
            <w:r w:rsidRPr="003A0E94">
              <w:rPr>
                <w:bCs w:val="0"/>
              </w:rPr>
              <w:t>Nowe formy testowane w pilotażu:</w:t>
            </w:r>
          </w:p>
          <w:p w:rsidR="00531B45" w:rsidRPr="003A0E94" w:rsidRDefault="00531B45" w:rsidP="00113F0D">
            <w:pPr>
              <w:pStyle w:val="Nagwektabeli"/>
              <w:suppressLineNumbers w:val="0"/>
              <w:snapToGrid w:val="0"/>
              <w:rPr>
                <w:bCs w:val="0"/>
              </w:rPr>
            </w:pPr>
            <w:r w:rsidRPr="003A0E94">
              <w:rPr>
                <w:bCs w:val="0"/>
              </w:rPr>
              <w:t xml:space="preserve">z tego </w:t>
            </w:r>
          </w:p>
        </w:tc>
        <w:tc>
          <w:tcPr>
            <w:tcW w:w="680" w:type="dxa"/>
            <w:tcBorders>
              <w:left w:val="single" w:sz="4" w:space="0" w:color="000000"/>
              <w:bottom w:val="single" w:sz="4" w:space="0" w:color="auto"/>
            </w:tcBorders>
            <w:shd w:val="clear" w:color="auto" w:fill="D9D9D9" w:themeFill="background1" w:themeFillShade="D9"/>
            <w:vAlign w:val="center"/>
          </w:tcPr>
          <w:p w:rsidR="009103C8" w:rsidRPr="003A0E94" w:rsidRDefault="000C1E54" w:rsidP="00113F0D">
            <w:pPr>
              <w:pStyle w:val="Nagwektabeli"/>
              <w:suppressLineNumbers w:val="0"/>
              <w:snapToGrid w:val="0"/>
              <w:rPr>
                <w:bCs w:val="0"/>
              </w:rPr>
            </w:pPr>
            <w:r w:rsidRPr="003A0E94">
              <w:rPr>
                <w:bCs w:val="0"/>
              </w:rPr>
              <w:t>6</w:t>
            </w:r>
          </w:p>
        </w:tc>
        <w:tc>
          <w:tcPr>
            <w:tcW w:w="867" w:type="dxa"/>
            <w:gridSpan w:val="2"/>
            <w:tcBorders>
              <w:left w:val="single" w:sz="4" w:space="0" w:color="000000"/>
              <w:bottom w:val="single" w:sz="4" w:space="0" w:color="auto"/>
            </w:tcBorders>
            <w:shd w:val="clear" w:color="auto" w:fill="D9D9D9" w:themeFill="background1" w:themeFillShade="D9"/>
            <w:vAlign w:val="center"/>
          </w:tcPr>
          <w:p w:rsidR="009103C8" w:rsidRPr="003A0E94" w:rsidRDefault="000C1E54" w:rsidP="00113F0D">
            <w:pPr>
              <w:snapToGrid w:val="0"/>
              <w:jc w:val="center"/>
              <w:rPr>
                <w:b/>
              </w:rPr>
            </w:pPr>
            <w:r w:rsidRPr="003A0E94">
              <w:rPr>
                <w:b/>
              </w:rPr>
              <w:t>6</w:t>
            </w:r>
          </w:p>
        </w:tc>
        <w:tc>
          <w:tcPr>
            <w:tcW w:w="1310" w:type="dxa"/>
            <w:tcBorders>
              <w:left w:val="single" w:sz="4" w:space="0" w:color="000000"/>
              <w:bottom w:val="single" w:sz="4" w:space="0" w:color="auto"/>
            </w:tcBorders>
            <w:shd w:val="clear" w:color="auto" w:fill="D9D9D9" w:themeFill="background1" w:themeFillShade="D9"/>
            <w:vAlign w:val="center"/>
          </w:tcPr>
          <w:p w:rsidR="009103C8" w:rsidRPr="003A0E94" w:rsidRDefault="000C1E54" w:rsidP="00113F0D">
            <w:pPr>
              <w:snapToGrid w:val="0"/>
              <w:jc w:val="center"/>
              <w:rPr>
                <w:b/>
              </w:rPr>
            </w:pPr>
            <w:r w:rsidRPr="003A0E94">
              <w:rPr>
                <w:b/>
              </w:rPr>
              <w:t>0</w:t>
            </w:r>
          </w:p>
        </w:tc>
        <w:tc>
          <w:tcPr>
            <w:tcW w:w="1081" w:type="dxa"/>
            <w:tcBorders>
              <w:left w:val="single" w:sz="4" w:space="0" w:color="000000"/>
              <w:bottom w:val="single" w:sz="4" w:space="0" w:color="auto"/>
            </w:tcBorders>
            <w:shd w:val="clear" w:color="auto" w:fill="D9D9D9" w:themeFill="background1" w:themeFillShade="D9"/>
            <w:vAlign w:val="center"/>
          </w:tcPr>
          <w:p w:rsidR="009103C8" w:rsidRPr="003A0E94" w:rsidRDefault="000C1E54" w:rsidP="00113F0D">
            <w:pPr>
              <w:pStyle w:val="Nagwektabeli"/>
              <w:suppressLineNumbers w:val="0"/>
              <w:snapToGrid w:val="0"/>
              <w:rPr>
                <w:bCs w:val="0"/>
              </w:rPr>
            </w:pPr>
            <w:r w:rsidRPr="003A0E94">
              <w:rPr>
                <w:bCs w:val="0"/>
              </w:rPr>
              <w:t>7</w:t>
            </w:r>
          </w:p>
        </w:tc>
        <w:tc>
          <w:tcPr>
            <w:tcW w:w="1081" w:type="dxa"/>
            <w:tcBorders>
              <w:left w:val="single" w:sz="4" w:space="0" w:color="000000"/>
              <w:bottom w:val="single" w:sz="4" w:space="0" w:color="auto"/>
            </w:tcBorders>
            <w:shd w:val="clear" w:color="auto" w:fill="D9D9D9" w:themeFill="background1" w:themeFillShade="D9"/>
            <w:vAlign w:val="center"/>
          </w:tcPr>
          <w:p w:rsidR="009103C8" w:rsidRPr="003A0E94" w:rsidRDefault="000C1E54" w:rsidP="00113F0D">
            <w:pPr>
              <w:pStyle w:val="Nagwektabeli"/>
              <w:suppressLineNumbers w:val="0"/>
              <w:snapToGrid w:val="0"/>
              <w:rPr>
                <w:bCs w:val="0"/>
              </w:rPr>
            </w:pPr>
            <w:r w:rsidRPr="003A0E94">
              <w:rPr>
                <w:bCs w:val="0"/>
              </w:rPr>
              <w:t>7</w:t>
            </w:r>
          </w:p>
        </w:tc>
        <w:tc>
          <w:tcPr>
            <w:tcW w:w="1512" w:type="dxa"/>
            <w:tcBorders>
              <w:left w:val="single" w:sz="4" w:space="0" w:color="000000"/>
              <w:bottom w:val="single" w:sz="4" w:space="0" w:color="auto"/>
              <w:right w:val="single" w:sz="4" w:space="0" w:color="auto"/>
            </w:tcBorders>
            <w:shd w:val="clear" w:color="auto" w:fill="D9D9D9" w:themeFill="background1" w:themeFillShade="D9"/>
            <w:vAlign w:val="center"/>
          </w:tcPr>
          <w:p w:rsidR="009103C8" w:rsidRPr="003A0E94" w:rsidRDefault="000C1E54" w:rsidP="00113F0D">
            <w:pPr>
              <w:pStyle w:val="Nagwektabeli"/>
              <w:suppressLineNumbers w:val="0"/>
              <w:snapToGrid w:val="0"/>
              <w:rPr>
                <w:bCs w:val="0"/>
              </w:rPr>
            </w:pPr>
            <w:r w:rsidRPr="003A0E94">
              <w:rPr>
                <w:bCs w:val="0"/>
              </w:rPr>
              <w:t>0</w:t>
            </w:r>
          </w:p>
        </w:tc>
      </w:tr>
      <w:tr w:rsidR="00531B45" w:rsidRPr="003A0E94" w:rsidTr="00113F0D">
        <w:trPr>
          <w:trHeight w:val="318"/>
        </w:trPr>
        <w:tc>
          <w:tcPr>
            <w:tcW w:w="285" w:type="dxa"/>
            <w:vMerge w:val="restart"/>
            <w:tcBorders>
              <w:top w:val="single" w:sz="4" w:space="0" w:color="auto"/>
              <w:left w:val="single" w:sz="4" w:space="0" w:color="000000"/>
              <w:right w:val="single" w:sz="4" w:space="0" w:color="auto"/>
            </w:tcBorders>
            <w:vAlign w:val="center"/>
          </w:tcPr>
          <w:p w:rsidR="00531B45" w:rsidRPr="003A0E94"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3A0E94" w:rsidRDefault="00531B45" w:rsidP="00113F0D">
            <w:pPr>
              <w:pStyle w:val="Nagwektabeli"/>
              <w:suppressLineNumbers w:val="0"/>
              <w:snapToGrid w:val="0"/>
              <w:jc w:val="left"/>
              <w:rPr>
                <w:bCs w:val="0"/>
              </w:rPr>
            </w:pPr>
            <w:r w:rsidRPr="003A0E94">
              <w:rPr>
                <w:bCs w:val="0"/>
              </w:rPr>
              <w:t>Bon stażowy</w:t>
            </w:r>
          </w:p>
        </w:tc>
        <w:tc>
          <w:tcPr>
            <w:tcW w:w="680" w:type="dxa"/>
            <w:tcBorders>
              <w:top w:val="single" w:sz="4" w:space="0" w:color="auto"/>
              <w:left w:val="single" w:sz="4" w:space="0" w:color="000000"/>
              <w:bottom w:val="single" w:sz="4" w:space="0" w:color="auto"/>
            </w:tcBorders>
            <w:vAlign w:val="center"/>
          </w:tcPr>
          <w:p w:rsidR="00531B45" w:rsidRPr="003A0E94" w:rsidRDefault="00FB64FF" w:rsidP="00113F0D">
            <w:pPr>
              <w:pStyle w:val="Nagwektabeli"/>
              <w:suppressLineNumbers w:val="0"/>
              <w:snapToGrid w:val="0"/>
              <w:rPr>
                <w:b w:val="0"/>
                <w:bCs w:val="0"/>
              </w:rPr>
            </w:pPr>
            <w:r w:rsidRPr="003A0E94">
              <w:rPr>
                <w:b w:val="0"/>
                <w:bCs w:val="0"/>
              </w:rPr>
              <w:t>0</w:t>
            </w:r>
          </w:p>
        </w:tc>
        <w:tc>
          <w:tcPr>
            <w:tcW w:w="867" w:type="dxa"/>
            <w:gridSpan w:val="2"/>
            <w:tcBorders>
              <w:top w:val="single" w:sz="4" w:space="0" w:color="auto"/>
              <w:left w:val="single" w:sz="4" w:space="0" w:color="000000"/>
              <w:bottom w:val="single" w:sz="4" w:space="0" w:color="auto"/>
            </w:tcBorders>
            <w:vAlign w:val="center"/>
          </w:tcPr>
          <w:p w:rsidR="00531B45" w:rsidRPr="003A0E94" w:rsidRDefault="00FB64FF" w:rsidP="00113F0D">
            <w:pPr>
              <w:snapToGrid w:val="0"/>
              <w:jc w:val="center"/>
            </w:pPr>
            <w:r w:rsidRPr="003A0E94">
              <w:t>0</w:t>
            </w:r>
          </w:p>
        </w:tc>
        <w:tc>
          <w:tcPr>
            <w:tcW w:w="1310" w:type="dxa"/>
            <w:tcBorders>
              <w:top w:val="single" w:sz="4" w:space="0" w:color="auto"/>
              <w:left w:val="single" w:sz="4" w:space="0" w:color="000000"/>
              <w:bottom w:val="single" w:sz="4" w:space="0" w:color="auto"/>
            </w:tcBorders>
            <w:vAlign w:val="center"/>
          </w:tcPr>
          <w:p w:rsidR="00531B45" w:rsidRPr="003A0E94" w:rsidRDefault="00FB64FF" w:rsidP="00113F0D">
            <w:pPr>
              <w:snapToGrid w:val="0"/>
              <w:jc w:val="center"/>
            </w:pPr>
            <w:r w:rsidRPr="003A0E94">
              <w:t>0</w:t>
            </w:r>
          </w:p>
        </w:tc>
        <w:tc>
          <w:tcPr>
            <w:tcW w:w="1081" w:type="dxa"/>
            <w:tcBorders>
              <w:top w:val="single" w:sz="4" w:space="0" w:color="auto"/>
              <w:left w:val="single" w:sz="4" w:space="0" w:color="000000"/>
              <w:bottom w:val="single" w:sz="4" w:space="0" w:color="auto"/>
            </w:tcBorders>
            <w:vAlign w:val="center"/>
          </w:tcPr>
          <w:p w:rsidR="00531B45" w:rsidRPr="003A0E94" w:rsidRDefault="00FB64FF" w:rsidP="00113F0D">
            <w:pPr>
              <w:pStyle w:val="Nagwektabeli"/>
              <w:suppressLineNumbers w:val="0"/>
              <w:snapToGrid w:val="0"/>
              <w:rPr>
                <w:b w:val="0"/>
                <w:bCs w:val="0"/>
              </w:rPr>
            </w:pPr>
            <w:r w:rsidRPr="003A0E94">
              <w:rPr>
                <w:b w:val="0"/>
                <w:bCs w:val="0"/>
              </w:rPr>
              <w:t>0</w:t>
            </w:r>
          </w:p>
        </w:tc>
        <w:tc>
          <w:tcPr>
            <w:tcW w:w="1081" w:type="dxa"/>
            <w:tcBorders>
              <w:top w:val="single" w:sz="4" w:space="0" w:color="auto"/>
              <w:left w:val="single" w:sz="4" w:space="0" w:color="000000"/>
              <w:bottom w:val="single" w:sz="4" w:space="0" w:color="auto"/>
            </w:tcBorders>
            <w:vAlign w:val="center"/>
          </w:tcPr>
          <w:p w:rsidR="00531B45" w:rsidRPr="003A0E94" w:rsidRDefault="00FB64FF" w:rsidP="00113F0D">
            <w:pPr>
              <w:pStyle w:val="Nagwektabeli"/>
              <w:suppressLineNumbers w:val="0"/>
              <w:snapToGrid w:val="0"/>
              <w:rPr>
                <w:b w:val="0"/>
                <w:bCs w:val="0"/>
              </w:rPr>
            </w:pPr>
            <w:r w:rsidRPr="003A0E94">
              <w:rPr>
                <w:b w:val="0"/>
                <w:bCs w:val="0"/>
              </w:rPr>
              <w:t>0</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3A0E94" w:rsidRDefault="00FB64FF" w:rsidP="00113F0D">
            <w:pPr>
              <w:pStyle w:val="Nagwektabeli"/>
              <w:suppressLineNumbers w:val="0"/>
              <w:snapToGrid w:val="0"/>
              <w:rPr>
                <w:b w:val="0"/>
                <w:bCs w:val="0"/>
              </w:rPr>
            </w:pPr>
            <w:r w:rsidRPr="003A0E94">
              <w:rPr>
                <w:b w:val="0"/>
                <w:bCs w:val="0"/>
              </w:rPr>
              <w:t>0</w:t>
            </w:r>
          </w:p>
        </w:tc>
      </w:tr>
      <w:tr w:rsidR="00531B45" w:rsidRPr="003A0E94" w:rsidTr="00113F0D">
        <w:trPr>
          <w:trHeight w:val="318"/>
        </w:trPr>
        <w:tc>
          <w:tcPr>
            <w:tcW w:w="285" w:type="dxa"/>
            <w:vMerge/>
            <w:tcBorders>
              <w:left w:val="single" w:sz="4" w:space="0" w:color="000000"/>
              <w:right w:val="single" w:sz="4" w:space="0" w:color="auto"/>
            </w:tcBorders>
            <w:vAlign w:val="center"/>
          </w:tcPr>
          <w:p w:rsidR="00531B45" w:rsidRPr="003A0E94"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3A0E94" w:rsidRDefault="00531B45" w:rsidP="00D23E7F">
            <w:pPr>
              <w:pStyle w:val="Nagwektabeli"/>
              <w:suppressLineNumbers w:val="0"/>
              <w:snapToGrid w:val="0"/>
              <w:jc w:val="left"/>
              <w:rPr>
                <w:bCs w:val="0"/>
              </w:rPr>
            </w:pPr>
            <w:r w:rsidRPr="003A0E94">
              <w:rPr>
                <w:bCs w:val="0"/>
              </w:rPr>
              <w:t>Bon szkoleniowy</w:t>
            </w:r>
          </w:p>
        </w:tc>
        <w:tc>
          <w:tcPr>
            <w:tcW w:w="680" w:type="dxa"/>
            <w:tcBorders>
              <w:top w:val="single" w:sz="4" w:space="0" w:color="auto"/>
              <w:left w:val="single" w:sz="4" w:space="0" w:color="000000"/>
              <w:bottom w:val="single" w:sz="4" w:space="0" w:color="auto"/>
            </w:tcBorders>
            <w:vAlign w:val="center"/>
          </w:tcPr>
          <w:p w:rsidR="00531B45" w:rsidRPr="003A0E94" w:rsidRDefault="00D23E7F" w:rsidP="00113F0D">
            <w:pPr>
              <w:pStyle w:val="Nagwektabeli"/>
              <w:suppressLineNumbers w:val="0"/>
              <w:snapToGrid w:val="0"/>
              <w:rPr>
                <w:b w:val="0"/>
                <w:bCs w:val="0"/>
              </w:rPr>
            </w:pPr>
            <w:r w:rsidRPr="003A0E94">
              <w:rPr>
                <w:b w:val="0"/>
                <w:bCs w:val="0"/>
              </w:rPr>
              <w:t>6</w:t>
            </w:r>
          </w:p>
        </w:tc>
        <w:tc>
          <w:tcPr>
            <w:tcW w:w="867" w:type="dxa"/>
            <w:gridSpan w:val="2"/>
            <w:tcBorders>
              <w:top w:val="single" w:sz="4" w:space="0" w:color="auto"/>
              <w:left w:val="single" w:sz="4" w:space="0" w:color="000000"/>
              <w:bottom w:val="single" w:sz="4" w:space="0" w:color="auto"/>
            </w:tcBorders>
            <w:vAlign w:val="center"/>
          </w:tcPr>
          <w:p w:rsidR="00531B45" w:rsidRPr="003A0E94" w:rsidRDefault="00D23E7F" w:rsidP="00113F0D">
            <w:pPr>
              <w:snapToGrid w:val="0"/>
              <w:jc w:val="center"/>
            </w:pPr>
            <w:r w:rsidRPr="003A0E94">
              <w:t>6</w:t>
            </w:r>
          </w:p>
        </w:tc>
        <w:tc>
          <w:tcPr>
            <w:tcW w:w="1310" w:type="dxa"/>
            <w:tcBorders>
              <w:top w:val="single" w:sz="4" w:space="0" w:color="auto"/>
              <w:left w:val="single" w:sz="4" w:space="0" w:color="000000"/>
              <w:bottom w:val="single" w:sz="4" w:space="0" w:color="auto"/>
            </w:tcBorders>
            <w:vAlign w:val="center"/>
          </w:tcPr>
          <w:p w:rsidR="00531B45" w:rsidRPr="003A0E94" w:rsidRDefault="006D379E" w:rsidP="00113F0D">
            <w:pPr>
              <w:snapToGrid w:val="0"/>
              <w:jc w:val="center"/>
            </w:pPr>
            <w:r w:rsidRPr="003A0E94">
              <w:t>X</w:t>
            </w:r>
          </w:p>
        </w:tc>
        <w:tc>
          <w:tcPr>
            <w:tcW w:w="1081" w:type="dxa"/>
            <w:tcBorders>
              <w:top w:val="single" w:sz="4" w:space="0" w:color="auto"/>
              <w:left w:val="single" w:sz="4" w:space="0" w:color="000000"/>
              <w:bottom w:val="single" w:sz="4" w:space="0" w:color="auto"/>
            </w:tcBorders>
            <w:vAlign w:val="center"/>
          </w:tcPr>
          <w:p w:rsidR="00531B45" w:rsidRPr="003A0E94" w:rsidRDefault="00D23E7F" w:rsidP="00D23E7F">
            <w:pPr>
              <w:pStyle w:val="Nagwektabeli"/>
              <w:suppressLineNumbers w:val="0"/>
              <w:snapToGrid w:val="0"/>
              <w:rPr>
                <w:b w:val="0"/>
                <w:bCs w:val="0"/>
              </w:rPr>
            </w:pPr>
            <w:r w:rsidRPr="003A0E94">
              <w:rPr>
                <w:b w:val="0"/>
                <w:bCs w:val="0"/>
              </w:rPr>
              <w:t>7</w:t>
            </w:r>
          </w:p>
        </w:tc>
        <w:tc>
          <w:tcPr>
            <w:tcW w:w="1081" w:type="dxa"/>
            <w:tcBorders>
              <w:top w:val="single" w:sz="4" w:space="0" w:color="auto"/>
              <w:left w:val="single" w:sz="4" w:space="0" w:color="000000"/>
              <w:bottom w:val="single" w:sz="4" w:space="0" w:color="auto"/>
            </w:tcBorders>
            <w:vAlign w:val="center"/>
          </w:tcPr>
          <w:p w:rsidR="00531B45" w:rsidRPr="003A0E94" w:rsidRDefault="00D23E7F" w:rsidP="00113F0D">
            <w:pPr>
              <w:pStyle w:val="Nagwektabeli"/>
              <w:suppressLineNumbers w:val="0"/>
              <w:snapToGrid w:val="0"/>
              <w:rPr>
                <w:b w:val="0"/>
                <w:bCs w:val="0"/>
              </w:rPr>
            </w:pPr>
            <w:r w:rsidRPr="003A0E94">
              <w:rPr>
                <w:b w:val="0"/>
                <w:bCs w:val="0"/>
              </w:rPr>
              <w:t>7</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3A0E94" w:rsidRDefault="006D379E" w:rsidP="00113F0D">
            <w:pPr>
              <w:pStyle w:val="Nagwektabeli"/>
              <w:suppressLineNumbers w:val="0"/>
              <w:snapToGrid w:val="0"/>
              <w:rPr>
                <w:b w:val="0"/>
                <w:bCs w:val="0"/>
              </w:rPr>
            </w:pPr>
            <w:r w:rsidRPr="003A0E94">
              <w:rPr>
                <w:b w:val="0"/>
                <w:bCs w:val="0"/>
              </w:rPr>
              <w:t>X</w:t>
            </w:r>
          </w:p>
        </w:tc>
      </w:tr>
      <w:tr w:rsidR="00531B45" w:rsidRPr="003A0E94" w:rsidTr="00113F0D">
        <w:trPr>
          <w:trHeight w:val="318"/>
        </w:trPr>
        <w:tc>
          <w:tcPr>
            <w:tcW w:w="285" w:type="dxa"/>
            <w:vMerge/>
            <w:tcBorders>
              <w:left w:val="single" w:sz="4" w:space="0" w:color="000000"/>
              <w:right w:val="single" w:sz="4" w:space="0" w:color="auto"/>
            </w:tcBorders>
            <w:vAlign w:val="center"/>
          </w:tcPr>
          <w:p w:rsidR="00531B45" w:rsidRPr="003A0E94"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3A0E94" w:rsidRDefault="00531B45" w:rsidP="00113F0D">
            <w:pPr>
              <w:pStyle w:val="Nagwektabeli"/>
              <w:suppressLineNumbers w:val="0"/>
              <w:snapToGrid w:val="0"/>
              <w:jc w:val="left"/>
              <w:rPr>
                <w:bCs w:val="0"/>
              </w:rPr>
            </w:pPr>
            <w:r w:rsidRPr="003A0E94">
              <w:rPr>
                <w:bCs w:val="0"/>
              </w:rPr>
              <w:t>Bon na kształcenie podyplomowe</w:t>
            </w:r>
          </w:p>
        </w:tc>
        <w:tc>
          <w:tcPr>
            <w:tcW w:w="680" w:type="dxa"/>
            <w:tcBorders>
              <w:top w:val="single" w:sz="4" w:space="0" w:color="auto"/>
              <w:left w:val="single" w:sz="4" w:space="0" w:color="000000"/>
              <w:bottom w:val="single" w:sz="4" w:space="0" w:color="auto"/>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867" w:type="dxa"/>
            <w:gridSpan w:val="2"/>
            <w:tcBorders>
              <w:top w:val="single" w:sz="4" w:space="0" w:color="auto"/>
              <w:left w:val="single" w:sz="4" w:space="0" w:color="000000"/>
              <w:bottom w:val="single" w:sz="4" w:space="0" w:color="auto"/>
            </w:tcBorders>
            <w:vAlign w:val="center"/>
          </w:tcPr>
          <w:p w:rsidR="00531B45" w:rsidRPr="003A0E94" w:rsidRDefault="00617E54" w:rsidP="00113F0D">
            <w:pPr>
              <w:snapToGrid w:val="0"/>
              <w:jc w:val="center"/>
            </w:pPr>
            <w:r w:rsidRPr="003A0E94">
              <w:t>0</w:t>
            </w:r>
          </w:p>
        </w:tc>
        <w:tc>
          <w:tcPr>
            <w:tcW w:w="1310" w:type="dxa"/>
            <w:tcBorders>
              <w:top w:val="single" w:sz="4" w:space="0" w:color="auto"/>
              <w:left w:val="single" w:sz="4" w:space="0" w:color="000000"/>
              <w:bottom w:val="single" w:sz="4" w:space="0" w:color="auto"/>
            </w:tcBorders>
            <w:vAlign w:val="center"/>
          </w:tcPr>
          <w:p w:rsidR="00531B45" w:rsidRPr="003A0E94" w:rsidRDefault="006D379E" w:rsidP="00113F0D">
            <w:pPr>
              <w:snapToGrid w:val="0"/>
              <w:jc w:val="center"/>
            </w:pPr>
            <w:r w:rsidRPr="003A0E94">
              <w:t>X</w:t>
            </w:r>
          </w:p>
        </w:tc>
        <w:tc>
          <w:tcPr>
            <w:tcW w:w="1081" w:type="dxa"/>
            <w:tcBorders>
              <w:top w:val="single" w:sz="4" w:space="0" w:color="auto"/>
              <w:left w:val="single" w:sz="4" w:space="0" w:color="000000"/>
              <w:bottom w:val="single" w:sz="4" w:space="0" w:color="auto"/>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1081" w:type="dxa"/>
            <w:tcBorders>
              <w:top w:val="single" w:sz="4" w:space="0" w:color="auto"/>
              <w:left w:val="single" w:sz="4" w:space="0" w:color="000000"/>
              <w:bottom w:val="single" w:sz="4" w:space="0" w:color="auto"/>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3A0E94" w:rsidRDefault="006D379E" w:rsidP="00113F0D">
            <w:pPr>
              <w:pStyle w:val="Nagwektabeli"/>
              <w:suppressLineNumbers w:val="0"/>
              <w:snapToGrid w:val="0"/>
              <w:rPr>
                <w:b w:val="0"/>
                <w:bCs w:val="0"/>
              </w:rPr>
            </w:pPr>
            <w:r w:rsidRPr="003A0E94">
              <w:rPr>
                <w:b w:val="0"/>
                <w:bCs w:val="0"/>
              </w:rPr>
              <w:t>X</w:t>
            </w:r>
          </w:p>
        </w:tc>
      </w:tr>
      <w:tr w:rsidR="00531B45" w:rsidRPr="003A0E94" w:rsidTr="00113F0D">
        <w:trPr>
          <w:trHeight w:val="318"/>
        </w:trPr>
        <w:tc>
          <w:tcPr>
            <w:tcW w:w="285" w:type="dxa"/>
            <w:vMerge/>
            <w:tcBorders>
              <w:left w:val="single" w:sz="4" w:space="0" w:color="000000"/>
              <w:bottom w:val="single" w:sz="4" w:space="0" w:color="000000"/>
              <w:right w:val="single" w:sz="4" w:space="0" w:color="auto"/>
            </w:tcBorders>
            <w:vAlign w:val="center"/>
          </w:tcPr>
          <w:p w:rsidR="00531B45" w:rsidRPr="003A0E94"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000000"/>
            </w:tcBorders>
            <w:vAlign w:val="center"/>
          </w:tcPr>
          <w:p w:rsidR="00531B45" w:rsidRPr="003A0E94" w:rsidRDefault="00531B45" w:rsidP="00113F0D">
            <w:pPr>
              <w:pStyle w:val="Nagwektabeli"/>
              <w:suppressLineNumbers w:val="0"/>
              <w:snapToGrid w:val="0"/>
              <w:jc w:val="left"/>
              <w:rPr>
                <w:bCs w:val="0"/>
              </w:rPr>
            </w:pPr>
            <w:r w:rsidRPr="003A0E94">
              <w:rPr>
                <w:bCs w:val="0"/>
              </w:rPr>
              <w:t>Bon na kształcenie zawodowe i policealne</w:t>
            </w:r>
          </w:p>
        </w:tc>
        <w:tc>
          <w:tcPr>
            <w:tcW w:w="680" w:type="dxa"/>
            <w:tcBorders>
              <w:top w:val="single" w:sz="4" w:space="0" w:color="auto"/>
              <w:left w:val="single" w:sz="4" w:space="0" w:color="000000"/>
              <w:bottom w:val="single" w:sz="4" w:space="0" w:color="000000"/>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867" w:type="dxa"/>
            <w:gridSpan w:val="2"/>
            <w:tcBorders>
              <w:top w:val="single" w:sz="4" w:space="0" w:color="auto"/>
              <w:left w:val="single" w:sz="4" w:space="0" w:color="000000"/>
              <w:bottom w:val="single" w:sz="4" w:space="0" w:color="000000"/>
            </w:tcBorders>
            <w:vAlign w:val="center"/>
          </w:tcPr>
          <w:p w:rsidR="00531B45" w:rsidRPr="003A0E94" w:rsidRDefault="00617E54" w:rsidP="00113F0D">
            <w:pPr>
              <w:snapToGrid w:val="0"/>
              <w:jc w:val="center"/>
            </w:pPr>
            <w:r w:rsidRPr="003A0E94">
              <w:t>0</w:t>
            </w:r>
          </w:p>
        </w:tc>
        <w:tc>
          <w:tcPr>
            <w:tcW w:w="1310" w:type="dxa"/>
            <w:tcBorders>
              <w:top w:val="single" w:sz="4" w:space="0" w:color="auto"/>
              <w:left w:val="single" w:sz="4" w:space="0" w:color="000000"/>
              <w:bottom w:val="single" w:sz="4" w:space="0" w:color="000000"/>
            </w:tcBorders>
            <w:vAlign w:val="center"/>
          </w:tcPr>
          <w:p w:rsidR="00531B45" w:rsidRPr="003A0E94" w:rsidRDefault="006D379E" w:rsidP="00113F0D">
            <w:pPr>
              <w:snapToGrid w:val="0"/>
              <w:jc w:val="center"/>
            </w:pPr>
            <w:r w:rsidRPr="003A0E94">
              <w:t>X</w:t>
            </w:r>
          </w:p>
        </w:tc>
        <w:tc>
          <w:tcPr>
            <w:tcW w:w="1081" w:type="dxa"/>
            <w:tcBorders>
              <w:top w:val="single" w:sz="4" w:space="0" w:color="auto"/>
              <w:left w:val="single" w:sz="4" w:space="0" w:color="000000"/>
              <w:bottom w:val="single" w:sz="4" w:space="0" w:color="000000"/>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1081" w:type="dxa"/>
            <w:tcBorders>
              <w:top w:val="single" w:sz="4" w:space="0" w:color="auto"/>
              <w:left w:val="single" w:sz="4" w:space="0" w:color="000000"/>
              <w:bottom w:val="single" w:sz="4" w:space="0" w:color="000000"/>
            </w:tcBorders>
            <w:vAlign w:val="center"/>
          </w:tcPr>
          <w:p w:rsidR="00531B45" w:rsidRPr="003A0E94" w:rsidRDefault="00617E54" w:rsidP="00113F0D">
            <w:pPr>
              <w:pStyle w:val="Nagwektabeli"/>
              <w:suppressLineNumbers w:val="0"/>
              <w:snapToGrid w:val="0"/>
              <w:rPr>
                <w:b w:val="0"/>
                <w:bCs w:val="0"/>
              </w:rPr>
            </w:pPr>
            <w:r w:rsidRPr="003A0E94">
              <w:rPr>
                <w:b w:val="0"/>
                <w:bCs w:val="0"/>
              </w:rPr>
              <w:t>0</w:t>
            </w:r>
          </w:p>
        </w:tc>
        <w:tc>
          <w:tcPr>
            <w:tcW w:w="1512" w:type="dxa"/>
            <w:tcBorders>
              <w:top w:val="single" w:sz="4" w:space="0" w:color="auto"/>
              <w:left w:val="single" w:sz="4" w:space="0" w:color="000000"/>
              <w:bottom w:val="single" w:sz="4" w:space="0" w:color="000000"/>
              <w:right w:val="single" w:sz="4" w:space="0" w:color="auto"/>
            </w:tcBorders>
            <w:vAlign w:val="center"/>
          </w:tcPr>
          <w:p w:rsidR="00531B45" w:rsidRPr="003A0E94" w:rsidRDefault="006D379E" w:rsidP="00113F0D">
            <w:pPr>
              <w:pStyle w:val="Nagwektabeli"/>
              <w:suppressLineNumbers w:val="0"/>
              <w:snapToGrid w:val="0"/>
              <w:rPr>
                <w:b w:val="0"/>
                <w:bCs w:val="0"/>
              </w:rPr>
            </w:pPr>
            <w:r w:rsidRPr="003A0E94">
              <w:rPr>
                <w:b w:val="0"/>
                <w:bCs w:val="0"/>
              </w:rPr>
              <w:t>X</w:t>
            </w:r>
          </w:p>
        </w:tc>
      </w:tr>
    </w:tbl>
    <w:p w:rsidR="00136528" w:rsidRPr="003A0E94" w:rsidRDefault="00136528" w:rsidP="004B6421">
      <w:pPr>
        <w:pStyle w:val="Tekstpodstawowy"/>
        <w:jc w:val="center"/>
        <w:rPr>
          <w:sz w:val="24"/>
        </w:rPr>
      </w:pPr>
      <w:r w:rsidRPr="003A0E94">
        <w:rPr>
          <w:sz w:val="24"/>
        </w:rPr>
        <w:t xml:space="preserve">Liczba </w:t>
      </w:r>
      <w:r w:rsidR="00876D21" w:rsidRPr="003A0E94">
        <w:rPr>
          <w:sz w:val="24"/>
        </w:rPr>
        <w:t xml:space="preserve">złożonych wniosków i </w:t>
      </w:r>
      <w:r w:rsidRPr="003A0E94">
        <w:rPr>
          <w:sz w:val="24"/>
        </w:rPr>
        <w:t>podpisanych umów w 201</w:t>
      </w:r>
      <w:r w:rsidR="00FB64FF" w:rsidRPr="003A0E94">
        <w:rPr>
          <w:sz w:val="24"/>
        </w:rPr>
        <w:t>3</w:t>
      </w:r>
      <w:r w:rsidRPr="003A0E94">
        <w:rPr>
          <w:sz w:val="24"/>
        </w:rPr>
        <w:t xml:space="preserve"> r. na wybrane programy aktywizacji</w:t>
      </w:r>
    </w:p>
    <w:p w:rsidR="00265FBD" w:rsidRPr="003A0E94" w:rsidRDefault="00840AE0" w:rsidP="00DE2D9F">
      <w:pPr>
        <w:ind w:right="-429"/>
        <w:rPr>
          <w:sz w:val="18"/>
          <w:szCs w:val="18"/>
        </w:rPr>
      </w:pPr>
      <w:r w:rsidRPr="003A0E94">
        <w:rPr>
          <w:sz w:val="18"/>
          <w:szCs w:val="18"/>
          <w:vertAlign w:val="superscript"/>
        </w:rPr>
        <w:t>1</w:t>
      </w:r>
      <w:r w:rsidR="0005772A" w:rsidRPr="003A0E94">
        <w:rPr>
          <w:sz w:val="18"/>
          <w:szCs w:val="18"/>
          <w:vertAlign w:val="superscript"/>
        </w:rPr>
        <w:t>)</w:t>
      </w:r>
      <w:r w:rsidR="0005772A" w:rsidRPr="003A0E94">
        <w:rPr>
          <w:sz w:val="18"/>
          <w:szCs w:val="18"/>
        </w:rPr>
        <w:t xml:space="preserve"> w tym</w:t>
      </w:r>
      <w:r w:rsidR="00DE2D9F" w:rsidRPr="003A0E94">
        <w:rPr>
          <w:sz w:val="18"/>
          <w:szCs w:val="18"/>
        </w:rPr>
        <w:t xml:space="preserve"> w ramach projektu pilotażowego </w:t>
      </w:r>
      <w:r w:rsidR="0005772A" w:rsidRPr="003A0E94">
        <w:rPr>
          <w:sz w:val="18"/>
          <w:szCs w:val="18"/>
        </w:rPr>
        <w:t xml:space="preserve"> staż </w:t>
      </w:r>
      <w:r w:rsidR="00DE2D9F" w:rsidRPr="003A0E94">
        <w:rPr>
          <w:sz w:val="18"/>
          <w:szCs w:val="18"/>
        </w:rPr>
        <w:t>w rozumieniu ustawy o promocji (...)</w:t>
      </w:r>
      <w:r w:rsidR="0005772A" w:rsidRPr="003A0E94">
        <w:rPr>
          <w:sz w:val="18"/>
          <w:szCs w:val="18"/>
        </w:rPr>
        <w:t xml:space="preserve"> (</w:t>
      </w:r>
      <w:r w:rsidR="00DE2D9F" w:rsidRPr="003A0E94">
        <w:rPr>
          <w:sz w:val="18"/>
          <w:szCs w:val="18"/>
        </w:rPr>
        <w:t>16</w:t>
      </w:r>
      <w:r w:rsidR="0005772A" w:rsidRPr="003A0E94">
        <w:rPr>
          <w:sz w:val="18"/>
          <w:szCs w:val="18"/>
        </w:rPr>
        <w:t xml:space="preserve"> złożonych wniosków, </w:t>
      </w:r>
      <w:r w:rsidR="00DE2D9F" w:rsidRPr="003A0E94">
        <w:rPr>
          <w:sz w:val="18"/>
          <w:szCs w:val="18"/>
        </w:rPr>
        <w:t>13</w:t>
      </w:r>
      <w:r w:rsidR="0005772A" w:rsidRPr="003A0E94">
        <w:rPr>
          <w:sz w:val="18"/>
          <w:szCs w:val="18"/>
        </w:rPr>
        <w:t xml:space="preserve"> podpisanych umów)</w:t>
      </w:r>
    </w:p>
    <w:p w:rsidR="00D23E7F" w:rsidRPr="003A0E94" w:rsidRDefault="00840AE0" w:rsidP="00DE2D9F">
      <w:pPr>
        <w:ind w:right="-429"/>
        <w:rPr>
          <w:sz w:val="18"/>
          <w:szCs w:val="18"/>
        </w:rPr>
      </w:pPr>
      <w:r w:rsidRPr="003A0E94">
        <w:rPr>
          <w:sz w:val="18"/>
          <w:szCs w:val="18"/>
          <w:vertAlign w:val="superscript"/>
        </w:rPr>
        <w:t>2</w:t>
      </w:r>
      <w:r w:rsidR="00D23E7F" w:rsidRPr="003A0E94">
        <w:rPr>
          <w:sz w:val="18"/>
          <w:szCs w:val="18"/>
          <w:vertAlign w:val="superscript"/>
        </w:rPr>
        <w:t>)</w:t>
      </w:r>
      <w:r w:rsidR="00D23E7F" w:rsidRPr="003A0E94">
        <w:rPr>
          <w:sz w:val="18"/>
          <w:szCs w:val="18"/>
        </w:rPr>
        <w:t xml:space="preserve"> w tym niezrealizowana 1 umowa na 4 miejsca pracy</w:t>
      </w:r>
    </w:p>
    <w:p w:rsidR="00D23E7F" w:rsidRPr="003A0E94" w:rsidRDefault="00840AE0" w:rsidP="00DE2D9F">
      <w:pPr>
        <w:ind w:right="-429"/>
        <w:rPr>
          <w:sz w:val="18"/>
          <w:szCs w:val="18"/>
        </w:rPr>
      </w:pPr>
      <w:r w:rsidRPr="003A0E94">
        <w:rPr>
          <w:sz w:val="18"/>
          <w:szCs w:val="18"/>
          <w:vertAlign w:val="superscript"/>
        </w:rPr>
        <w:t>3</w:t>
      </w:r>
      <w:r w:rsidR="00FB64FF" w:rsidRPr="003A0E94">
        <w:rPr>
          <w:sz w:val="18"/>
          <w:szCs w:val="18"/>
          <w:vertAlign w:val="superscript"/>
        </w:rPr>
        <w:t>)</w:t>
      </w:r>
      <w:r w:rsidR="00FB64FF" w:rsidRPr="003A0E94">
        <w:rPr>
          <w:sz w:val="18"/>
          <w:szCs w:val="18"/>
        </w:rPr>
        <w:t xml:space="preserve"> </w:t>
      </w:r>
      <w:r w:rsidR="006D379E" w:rsidRPr="003A0E94">
        <w:rPr>
          <w:sz w:val="18"/>
          <w:szCs w:val="18"/>
        </w:rPr>
        <w:t>w tym</w:t>
      </w:r>
      <w:r w:rsidR="00617E54" w:rsidRPr="003A0E94">
        <w:rPr>
          <w:sz w:val="18"/>
          <w:szCs w:val="18"/>
        </w:rPr>
        <w:t xml:space="preserve"> niezrealizowana</w:t>
      </w:r>
      <w:r w:rsidR="006D379E" w:rsidRPr="003A0E94">
        <w:rPr>
          <w:sz w:val="18"/>
          <w:szCs w:val="18"/>
        </w:rPr>
        <w:t xml:space="preserve"> </w:t>
      </w:r>
      <w:r w:rsidR="00617E54" w:rsidRPr="003A0E94">
        <w:rPr>
          <w:sz w:val="18"/>
          <w:szCs w:val="18"/>
        </w:rPr>
        <w:t>4 umowy na ogółem 4 stanowiska pracy</w:t>
      </w:r>
    </w:p>
    <w:p w:rsidR="000C1E54" w:rsidRPr="003A0E94" w:rsidRDefault="00840AE0" w:rsidP="00DE2D9F">
      <w:pPr>
        <w:ind w:right="-429"/>
        <w:rPr>
          <w:sz w:val="18"/>
          <w:szCs w:val="18"/>
        </w:rPr>
      </w:pPr>
      <w:r w:rsidRPr="003A0E94">
        <w:rPr>
          <w:sz w:val="18"/>
          <w:szCs w:val="18"/>
          <w:vertAlign w:val="superscript"/>
        </w:rPr>
        <w:t>4</w:t>
      </w:r>
      <w:r w:rsidR="000C1E54" w:rsidRPr="003A0E94">
        <w:rPr>
          <w:sz w:val="18"/>
          <w:szCs w:val="18"/>
          <w:vertAlign w:val="superscript"/>
        </w:rPr>
        <w:t>)</w:t>
      </w:r>
      <w:r w:rsidR="000C1E54" w:rsidRPr="003A0E94">
        <w:rPr>
          <w:sz w:val="18"/>
          <w:szCs w:val="18"/>
        </w:rPr>
        <w:t xml:space="preserve"> w tym 2 szkolenia dla 1 osoby z grupy kontrolnej </w:t>
      </w:r>
    </w:p>
    <w:p w:rsidR="002328F8" w:rsidRPr="003A0E94" w:rsidRDefault="002328F8" w:rsidP="00113F0D">
      <w:pPr>
        <w:spacing w:after="120"/>
        <w:rPr>
          <w:sz w:val="18"/>
          <w:szCs w:val="18"/>
        </w:rPr>
      </w:pPr>
      <w:r w:rsidRPr="003A0E94">
        <w:rPr>
          <w:sz w:val="18"/>
          <w:szCs w:val="18"/>
        </w:rPr>
        <w:t>Źródło: opracowanie własne</w:t>
      </w:r>
    </w:p>
    <w:p w:rsidR="002328F8" w:rsidRPr="003A0E94" w:rsidRDefault="002328F8" w:rsidP="00144806">
      <w:pPr>
        <w:rPr>
          <w:b/>
          <w:sz w:val="18"/>
          <w:szCs w:val="18"/>
        </w:rPr>
      </w:pPr>
    </w:p>
    <w:p w:rsidR="002F2135" w:rsidRPr="003A0E94" w:rsidRDefault="00876D21" w:rsidP="00144806">
      <w:pPr>
        <w:pStyle w:val="Tekstpodstawowy"/>
        <w:jc w:val="both"/>
        <w:rPr>
          <w:sz w:val="24"/>
        </w:rPr>
      </w:pPr>
      <w:r w:rsidRPr="003A0E94">
        <w:rPr>
          <w:sz w:val="24"/>
        </w:rPr>
        <w:tab/>
      </w:r>
      <w:r w:rsidR="00D81133" w:rsidRPr="003A0E94">
        <w:rPr>
          <w:sz w:val="24"/>
        </w:rPr>
        <w:t>Najwięcej (</w:t>
      </w:r>
      <w:r w:rsidR="007E6A5E" w:rsidRPr="003A0E94">
        <w:rPr>
          <w:sz w:val="24"/>
        </w:rPr>
        <w:t>67,37</w:t>
      </w:r>
      <w:r w:rsidR="000013E0" w:rsidRPr="003A0E94">
        <w:rPr>
          <w:sz w:val="24"/>
        </w:rPr>
        <w:t xml:space="preserve">%) wniosków </w:t>
      </w:r>
      <w:r w:rsidR="00602ED4">
        <w:rPr>
          <w:sz w:val="24"/>
        </w:rPr>
        <w:t xml:space="preserve">od pracodawców </w:t>
      </w:r>
      <w:r w:rsidR="000013E0" w:rsidRPr="003A0E94">
        <w:rPr>
          <w:sz w:val="24"/>
        </w:rPr>
        <w:t>wpłynęło na organizację sta</w:t>
      </w:r>
      <w:r w:rsidR="00D81133" w:rsidRPr="003A0E94">
        <w:rPr>
          <w:sz w:val="24"/>
        </w:rPr>
        <w:t>żu</w:t>
      </w:r>
      <w:r w:rsidR="002F2135" w:rsidRPr="003A0E94">
        <w:rPr>
          <w:sz w:val="24"/>
        </w:rPr>
        <w:t>, zaś</w:t>
      </w:r>
      <w:r w:rsidR="00660DBE" w:rsidRPr="003A0E94">
        <w:rPr>
          <w:sz w:val="24"/>
        </w:rPr>
        <w:t xml:space="preserve"> </w:t>
      </w:r>
      <w:r w:rsidR="002F2135" w:rsidRPr="003A0E94">
        <w:rPr>
          <w:sz w:val="24"/>
        </w:rPr>
        <w:t>najmniej na organizację prac interwencyjnych</w:t>
      </w:r>
      <w:r w:rsidR="006D3DC6" w:rsidRPr="003A0E94">
        <w:rPr>
          <w:sz w:val="24"/>
        </w:rPr>
        <w:t>.</w:t>
      </w:r>
      <w:r w:rsidR="002F2135" w:rsidRPr="003A0E94">
        <w:rPr>
          <w:sz w:val="24"/>
        </w:rPr>
        <w:t xml:space="preserve"> </w:t>
      </w:r>
      <w:r w:rsidR="009D0AC5" w:rsidRPr="003A0E94">
        <w:rPr>
          <w:sz w:val="24"/>
        </w:rPr>
        <w:t>N</w:t>
      </w:r>
      <w:r w:rsidR="000013E0" w:rsidRPr="003A0E94">
        <w:rPr>
          <w:sz w:val="24"/>
        </w:rPr>
        <w:t>a prace społecznie użyteczn</w:t>
      </w:r>
      <w:r w:rsidR="00691BBB" w:rsidRPr="003A0E94">
        <w:rPr>
          <w:sz w:val="24"/>
        </w:rPr>
        <w:t xml:space="preserve">e </w:t>
      </w:r>
      <w:r w:rsidR="006C3C07" w:rsidRPr="003A0E94">
        <w:rPr>
          <w:sz w:val="24"/>
        </w:rPr>
        <w:t xml:space="preserve">wnioski </w:t>
      </w:r>
      <w:r w:rsidR="00485737" w:rsidRPr="003A0E94">
        <w:rPr>
          <w:sz w:val="24"/>
        </w:rPr>
        <w:t>złożyły wszystkie</w:t>
      </w:r>
      <w:r w:rsidR="00660DBE" w:rsidRPr="003A0E94">
        <w:rPr>
          <w:sz w:val="24"/>
        </w:rPr>
        <w:t xml:space="preserve"> </w:t>
      </w:r>
      <w:r w:rsidR="00485737" w:rsidRPr="003A0E94">
        <w:rPr>
          <w:sz w:val="24"/>
        </w:rPr>
        <w:t>(10) uprawnione z powiatu jedn</w:t>
      </w:r>
      <w:r w:rsidR="00DC41B5" w:rsidRPr="003A0E94">
        <w:rPr>
          <w:sz w:val="24"/>
        </w:rPr>
        <w:t>ostki samorządu terytorialnego.</w:t>
      </w:r>
      <w:r w:rsidR="002F2135" w:rsidRPr="003A0E94">
        <w:rPr>
          <w:sz w:val="24"/>
        </w:rPr>
        <w:t xml:space="preserve"> </w:t>
      </w:r>
    </w:p>
    <w:p w:rsidR="00136528" w:rsidRPr="003A0E94" w:rsidRDefault="00691BBB" w:rsidP="00144806">
      <w:pPr>
        <w:pStyle w:val="Tekstpodstawowy"/>
        <w:jc w:val="both"/>
        <w:rPr>
          <w:sz w:val="24"/>
        </w:rPr>
      </w:pPr>
      <w:r w:rsidRPr="003A0E94">
        <w:rPr>
          <w:sz w:val="24"/>
        </w:rPr>
        <w:t xml:space="preserve">W ramach posiadanych środków finansowych w okresie od stycznia do </w:t>
      </w:r>
      <w:r w:rsidR="00D81133" w:rsidRPr="003A0E94">
        <w:rPr>
          <w:sz w:val="24"/>
        </w:rPr>
        <w:t>grudnia 20</w:t>
      </w:r>
      <w:r w:rsidR="000B3794" w:rsidRPr="003A0E94">
        <w:rPr>
          <w:sz w:val="24"/>
        </w:rPr>
        <w:t>1</w:t>
      </w:r>
      <w:r w:rsidR="007E6A5E" w:rsidRPr="003A0E94">
        <w:rPr>
          <w:sz w:val="24"/>
        </w:rPr>
        <w:t>3</w:t>
      </w:r>
      <w:r w:rsidR="00DC41B5" w:rsidRPr="003A0E94">
        <w:rPr>
          <w:sz w:val="24"/>
        </w:rPr>
        <w:t xml:space="preserve"> roku</w:t>
      </w:r>
      <w:r w:rsidR="00D81133" w:rsidRPr="003A0E94">
        <w:rPr>
          <w:sz w:val="24"/>
        </w:rPr>
        <w:t xml:space="preserve"> podpisano </w:t>
      </w:r>
      <w:r w:rsidR="007E6A5E" w:rsidRPr="003A0E94">
        <w:rPr>
          <w:sz w:val="24"/>
        </w:rPr>
        <w:t>870</w:t>
      </w:r>
      <w:r w:rsidR="00B41E7A" w:rsidRPr="003A0E94">
        <w:rPr>
          <w:sz w:val="24"/>
        </w:rPr>
        <w:t xml:space="preserve"> </w:t>
      </w:r>
      <w:r w:rsidRPr="003A0E94">
        <w:rPr>
          <w:sz w:val="24"/>
        </w:rPr>
        <w:t xml:space="preserve">umów </w:t>
      </w:r>
      <w:r w:rsidR="00D81133" w:rsidRPr="003A0E94">
        <w:rPr>
          <w:sz w:val="24"/>
        </w:rPr>
        <w:t>(</w:t>
      </w:r>
      <w:r w:rsidR="007E6A5E" w:rsidRPr="003A0E94">
        <w:rPr>
          <w:sz w:val="24"/>
        </w:rPr>
        <w:t>więcej</w:t>
      </w:r>
      <w:r w:rsidR="00D81133" w:rsidRPr="003A0E94">
        <w:rPr>
          <w:sz w:val="24"/>
        </w:rPr>
        <w:t xml:space="preserve"> o </w:t>
      </w:r>
      <w:r w:rsidR="007E6A5E" w:rsidRPr="003A0E94">
        <w:rPr>
          <w:sz w:val="24"/>
        </w:rPr>
        <w:t>214</w:t>
      </w:r>
      <w:r w:rsidR="0098750D" w:rsidRPr="003A0E94">
        <w:rPr>
          <w:sz w:val="24"/>
        </w:rPr>
        <w:t xml:space="preserve"> niż w 20</w:t>
      </w:r>
      <w:r w:rsidR="00B41E7A" w:rsidRPr="003A0E94">
        <w:rPr>
          <w:sz w:val="24"/>
        </w:rPr>
        <w:t>1</w:t>
      </w:r>
      <w:r w:rsidR="007E6A5E" w:rsidRPr="003A0E94">
        <w:rPr>
          <w:sz w:val="24"/>
        </w:rPr>
        <w:t>2</w:t>
      </w:r>
      <w:r w:rsidR="0098750D" w:rsidRPr="003A0E94">
        <w:rPr>
          <w:sz w:val="24"/>
        </w:rPr>
        <w:t xml:space="preserve">r.) </w:t>
      </w:r>
      <w:r w:rsidRPr="003A0E94">
        <w:rPr>
          <w:sz w:val="24"/>
        </w:rPr>
        <w:t xml:space="preserve">na realizację zadań z zakresu aktywizacji zawodowej bezrobotnych. </w:t>
      </w:r>
      <w:r w:rsidR="00B41E7A" w:rsidRPr="003A0E94">
        <w:rPr>
          <w:sz w:val="24"/>
        </w:rPr>
        <w:t xml:space="preserve">Podpisane umowy dotyczyły wsparcia finansowego dla </w:t>
      </w:r>
      <w:r w:rsidR="007E6A5E" w:rsidRPr="003A0E94">
        <w:rPr>
          <w:sz w:val="24"/>
        </w:rPr>
        <w:t xml:space="preserve">962 </w:t>
      </w:r>
      <w:r w:rsidR="00B41E7A" w:rsidRPr="003A0E94">
        <w:rPr>
          <w:sz w:val="24"/>
        </w:rPr>
        <w:t xml:space="preserve">miejsc pracy (w tym </w:t>
      </w:r>
      <w:proofErr w:type="spellStart"/>
      <w:r w:rsidR="00B41E7A" w:rsidRPr="003A0E94">
        <w:rPr>
          <w:sz w:val="24"/>
        </w:rPr>
        <w:t>samozatrudnienia</w:t>
      </w:r>
      <w:proofErr w:type="spellEnd"/>
      <w:r w:rsidR="00B41E7A" w:rsidRPr="003A0E94">
        <w:rPr>
          <w:sz w:val="24"/>
        </w:rPr>
        <w:t>).</w:t>
      </w:r>
      <w:r w:rsidR="000B3794" w:rsidRPr="003A0E94">
        <w:rPr>
          <w:sz w:val="24"/>
        </w:rPr>
        <w:t xml:space="preserve"> </w:t>
      </w:r>
      <w:r w:rsidRPr="003A0E94">
        <w:rPr>
          <w:sz w:val="24"/>
        </w:rPr>
        <w:t xml:space="preserve">Najwięcej umów </w:t>
      </w:r>
      <w:r w:rsidR="002F2135" w:rsidRPr="003A0E94">
        <w:rPr>
          <w:sz w:val="24"/>
        </w:rPr>
        <w:t>(</w:t>
      </w:r>
      <w:r w:rsidR="00F44812" w:rsidRPr="003A0E94">
        <w:rPr>
          <w:sz w:val="24"/>
        </w:rPr>
        <w:t>64,8</w:t>
      </w:r>
      <w:r w:rsidR="002F2135" w:rsidRPr="003A0E94">
        <w:rPr>
          <w:sz w:val="24"/>
        </w:rPr>
        <w:t xml:space="preserve">%) </w:t>
      </w:r>
      <w:r w:rsidR="00B41E7A" w:rsidRPr="003A0E94">
        <w:rPr>
          <w:sz w:val="24"/>
        </w:rPr>
        <w:t>dotyczyło</w:t>
      </w:r>
      <w:r w:rsidR="000A4A44" w:rsidRPr="003A0E94">
        <w:rPr>
          <w:sz w:val="24"/>
        </w:rPr>
        <w:t xml:space="preserve"> organizacj</w:t>
      </w:r>
      <w:r w:rsidR="00B41E7A" w:rsidRPr="003A0E94">
        <w:rPr>
          <w:sz w:val="24"/>
        </w:rPr>
        <w:t>i</w:t>
      </w:r>
      <w:r w:rsidR="000A4A44" w:rsidRPr="003A0E94">
        <w:rPr>
          <w:sz w:val="24"/>
        </w:rPr>
        <w:t xml:space="preserve"> stażu</w:t>
      </w:r>
      <w:r w:rsidR="00485737" w:rsidRPr="003A0E94">
        <w:rPr>
          <w:sz w:val="24"/>
        </w:rPr>
        <w:t xml:space="preserve"> dla </w:t>
      </w:r>
      <w:r w:rsidR="00F44812" w:rsidRPr="003A0E94">
        <w:rPr>
          <w:sz w:val="24"/>
        </w:rPr>
        <w:t>645</w:t>
      </w:r>
      <w:r w:rsidR="00485737" w:rsidRPr="003A0E94">
        <w:rPr>
          <w:sz w:val="24"/>
        </w:rPr>
        <w:t xml:space="preserve"> bezrobotnych</w:t>
      </w:r>
      <w:r w:rsidR="00B30088" w:rsidRPr="003A0E94">
        <w:rPr>
          <w:sz w:val="24"/>
        </w:rPr>
        <w:t xml:space="preserve">, </w:t>
      </w:r>
      <w:r w:rsidR="00D81133" w:rsidRPr="003A0E94">
        <w:rPr>
          <w:sz w:val="24"/>
        </w:rPr>
        <w:t xml:space="preserve">co stanowi </w:t>
      </w:r>
      <w:r w:rsidR="00F44812" w:rsidRPr="003A0E94">
        <w:rPr>
          <w:sz w:val="24"/>
        </w:rPr>
        <w:t>67,5</w:t>
      </w:r>
      <w:r w:rsidR="000A4A44" w:rsidRPr="003A0E94">
        <w:rPr>
          <w:sz w:val="24"/>
        </w:rPr>
        <w:t xml:space="preserve">% wszystkich sfinansowanych </w:t>
      </w:r>
      <w:r w:rsidR="00D81133" w:rsidRPr="003A0E94">
        <w:rPr>
          <w:sz w:val="24"/>
        </w:rPr>
        <w:t xml:space="preserve">miejsc w wymienionych formach aktywizacji. </w:t>
      </w:r>
      <w:r w:rsidR="0098750D" w:rsidRPr="003A0E94">
        <w:rPr>
          <w:sz w:val="24"/>
        </w:rPr>
        <w:t>U</w:t>
      </w:r>
      <w:r w:rsidR="000A4A44" w:rsidRPr="003A0E94">
        <w:rPr>
          <w:sz w:val="24"/>
        </w:rPr>
        <w:t xml:space="preserve">mowy </w:t>
      </w:r>
      <w:r w:rsidR="0098750D" w:rsidRPr="003A0E94">
        <w:rPr>
          <w:sz w:val="24"/>
        </w:rPr>
        <w:t xml:space="preserve">z bezrobotnymi </w:t>
      </w:r>
      <w:r w:rsidR="000A4A44" w:rsidRPr="003A0E94">
        <w:rPr>
          <w:sz w:val="24"/>
        </w:rPr>
        <w:t xml:space="preserve">na </w:t>
      </w:r>
      <w:r w:rsidR="0098750D" w:rsidRPr="003A0E94">
        <w:rPr>
          <w:sz w:val="24"/>
        </w:rPr>
        <w:t>przyznanie dotacji</w:t>
      </w:r>
      <w:r w:rsidR="000A4A44" w:rsidRPr="003A0E94">
        <w:rPr>
          <w:sz w:val="24"/>
        </w:rPr>
        <w:t xml:space="preserve"> na podjęcie własnej działalności gospodarczej</w:t>
      </w:r>
      <w:r w:rsidR="005F3FE5" w:rsidRPr="003A0E94">
        <w:rPr>
          <w:sz w:val="24"/>
        </w:rPr>
        <w:t xml:space="preserve"> stanowi</w:t>
      </w:r>
      <w:r w:rsidR="008D203A" w:rsidRPr="003A0E94">
        <w:rPr>
          <w:sz w:val="24"/>
        </w:rPr>
        <w:t>ły</w:t>
      </w:r>
      <w:r w:rsidR="000A4A44" w:rsidRPr="003A0E94">
        <w:rPr>
          <w:sz w:val="24"/>
        </w:rPr>
        <w:t xml:space="preserve"> </w:t>
      </w:r>
      <w:r w:rsidR="00F44812" w:rsidRPr="003A0E94">
        <w:rPr>
          <w:sz w:val="24"/>
        </w:rPr>
        <w:t>10,2</w:t>
      </w:r>
      <w:r w:rsidR="000A4A44" w:rsidRPr="003A0E94">
        <w:rPr>
          <w:sz w:val="24"/>
        </w:rPr>
        <w:t>%</w:t>
      </w:r>
      <w:r w:rsidR="006C3C07" w:rsidRPr="003A0E94">
        <w:rPr>
          <w:sz w:val="24"/>
        </w:rPr>
        <w:t xml:space="preserve"> ogółu podpisanych umów</w:t>
      </w:r>
      <w:r w:rsidR="004C6BC5" w:rsidRPr="003A0E94">
        <w:rPr>
          <w:sz w:val="24"/>
        </w:rPr>
        <w:t xml:space="preserve">. Było to o około </w:t>
      </w:r>
      <w:r w:rsidR="00F44812" w:rsidRPr="003A0E94">
        <w:rPr>
          <w:sz w:val="24"/>
        </w:rPr>
        <w:t>21</w:t>
      </w:r>
      <w:r w:rsidR="004C6BC5" w:rsidRPr="003A0E94">
        <w:rPr>
          <w:sz w:val="24"/>
        </w:rPr>
        <w:t xml:space="preserve">% </w:t>
      </w:r>
      <w:r w:rsidR="002F2135" w:rsidRPr="003A0E94">
        <w:rPr>
          <w:sz w:val="24"/>
        </w:rPr>
        <w:t>więcej</w:t>
      </w:r>
      <w:r w:rsidR="004C6BC5" w:rsidRPr="003A0E94">
        <w:rPr>
          <w:sz w:val="24"/>
        </w:rPr>
        <w:t xml:space="preserve"> niż w roku 201</w:t>
      </w:r>
      <w:r w:rsidR="00F44812" w:rsidRPr="003A0E94">
        <w:rPr>
          <w:sz w:val="24"/>
        </w:rPr>
        <w:t>2</w:t>
      </w:r>
      <w:r w:rsidR="005F3FE5" w:rsidRPr="003A0E94">
        <w:rPr>
          <w:sz w:val="24"/>
        </w:rPr>
        <w:t>.</w:t>
      </w:r>
      <w:r w:rsidR="0098750D" w:rsidRPr="003A0E94">
        <w:rPr>
          <w:sz w:val="24"/>
        </w:rPr>
        <w:t xml:space="preserve"> </w:t>
      </w:r>
    </w:p>
    <w:p w:rsidR="002328F8" w:rsidRPr="003A0E94" w:rsidRDefault="002328F8" w:rsidP="00144806">
      <w:pPr>
        <w:pStyle w:val="Tekstpodstawowy"/>
        <w:jc w:val="both"/>
        <w:rPr>
          <w:sz w:val="24"/>
        </w:rPr>
      </w:pPr>
    </w:p>
    <w:p w:rsidR="00D23E7F" w:rsidRPr="003A0E94" w:rsidRDefault="00D23E7F" w:rsidP="00144806">
      <w:pPr>
        <w:pStyle w:val="Tekstpodstawowy"/>
        <w:jc w:val="both"/>
        <w:rPr>
          <w:sz w:val="24"/>
        </w:rPr>
      </w:pPr>
    </w:p>
    <w:p w:rsidR="00144806" w:rsidRPr="003A0E94" w:rsidRDefault="00144806" w:rsidP="00D97868">
      <w:pPr>
        <w:jc w:val="center"/>
        <w:rPr>
          <w:sz w:val="18"/>
          <w:szCs w:val="18"/>
        </w:rPr>
      </w:pPr>
    </w:p>
    <w:p w:rsidR="00F967E8" w:rsidRPr="005F4577" w:rsidRDefault="00F967E8" w:rsidP="00144806">
      <w:pPr>
        <w:rPr>
          <w:sz w:val="18"/>
          <w:szCs w:val="18"/>
        </w:rPr>
      </w:pPr>
    </w:p>
    <w:p w:rsidR="00F967E8" w:rsidRPr="005F4577" w:rsidRDefault="00F967E8" w:rsidP="00144806">
      <w:pPr>
        <w:rPr>
          <w:sz w:val="18"/>
          <w:szCs w:val="18"/>
        </w:rPr>
      </w:pPr>
    </w:p>
    <w:p w:rsidR="0075085D" w:rsidRPr="008B26E7" w:rsidRDefault="002E27FC" w:rsidP="00D97868">
      <w:pPr>
        <w:jc w:val="center"/>
        <w:rPr>
          <w:sz w:val="24"/>
        </w:rPr>
      </w:pPr>
      <w:r w:rsidRPr="008B26E7">
        <w:rPr>
          <w:sz w:val="24"/>
        </w:rPr>
        <w:t>W</w:t>
      </w:r>
      <w:r w:rsidR="0093187B" w:rsidRPr="008B26E7">
        <w:rPr>
          <w:sz w:val="24"/>
        </w:rPr>
        <w:t xml:space="preserve">artość </w:t>
      </w:r>
      <w:r w:rsidR="0033651E" w:rsidRPr="008B26E7">
        <w:rPr>
          <w:sz w:val="24"/>
        </w:rPr>
        <w:t xml:space="preserve">podpisanych umów </w:t>
      </w:r>
      <w:r w:rsidR="001D018E" w:rsidRPr="008B26E7">
        <w:rPr>
          <w:sz w:val="24"/>
        </w:rPr>
        <w:t>na</w:t>
      </w:r>
      <w:r w:rsidR="0033651E" w:rsidRPr="008B26E7">
        <w:rPr>
          <w:sz w:val="24"/>
        </w:rPr>
        <w:t xml:space="preserve"> organizację </w:t>
      </w:r>
      <w:r w:rsidR="001D018E" w:rsidRPr="008B26E7">
        <w:rPr>
          <w:sz w:val="24"/>
        </w:rPr>
        <w:t xml:space="preserve">miejsc </w:t>
      </w:r>
      <w:r w:rsidR="0033651E" w:rsidRPr="008B26E7">
        <w:rPr>
          <w:sz w:val="24"/>
        </w:rPr>
        <w:t>stażu według sektora własności</w:t>
      </w:r>
      <w:r w:rsidRPr="008B26E7">
        <w:rPr>
          <w:sz w:val="24"/>
        </w:rPr>
        <w:t xml:space="preserve"> </w:t>
      </w:r>
    </w:p>
    <w:p w:rsidR="00876D21" w:rsidRPr="008B26E7" w:rsidRDefault="00876D21" w:rsidP="00D97868">
      <w:pPr>
        <w:jc w:val="center"/>
        <w:rPr>
          <w:sz w:val="16"/>
          <w:szCs w:val="16"/>
        </w:rPr>
      </w:pPr>
    </w:p>
    <w:tbl>
      <w:tblPr>
        <w:tblStyle w:val="Tabela-Siatka"/>
        <w:tblW w:w="9957" w:type="dxa"/>
        <w:tblLayout w:type="fixed"/>
        <w:tblLook w:val="04A0"/>
      </w:tblPr>
      <w:tblGrid>
        <w:gridCol w:w="255"/>
        <w:gridCol w:w="2994"/>
        <w:gridCol w:w="1284"/>
        <w:gridCol w:w="1000"/>
        <w:gridCol w:w="1284"/>
        <w:gridCol w:w="856"/>
        <w:gridCol w:w="1284"/>
        <w:gridCol w:w="1000"/>
      </w:tblGrid>
      <w:tr w:rsidR="002721C1" w:rsidRPr="008B26E7" w:rsidTr="008B26E7">
        <w:trPr>
          <w:trHeight w:val="462"/>
        </w:trPr>
        <w:tc>
          <w:tcPr>
            <w:tcW w:w="3249" w:type="dxa"/>
            <w:gridSpan w:val="2"/>
            <w:vMerge w:val="restart"/>
            <w:vAlign w:val="center"/>
          </w:tcPr>
          <w:p w:rsidR="002721C1" w:rsidRPr="008B26E7" w:rsidRDefault="002721C1" w:rsidP="005D00E3">
            <w:pPr>
              <w:jc w:val="center"/>
            </w:pPr>
            <w:r w:rsidRPr="008B26E7">
              <w:t>Wyszczególnienie</w:t>
            </w:r>
          </w:p>
        </w:tc>
        <w:tc>
          <w:tcPr>
            <w:tcW w:w="2284" w:type="dxa"/>
            <w:gridSpan w:val="2"/>
            <w:tcBorders>
              <w:bottom w:val="single" w:sz="4" w:space="0" w:color="auto"/>
            </w:tcBorders>
            <w:vAlign w:val="center"/>
          </w:tcPr>
          <w:p w:rsidR="002721C1" w:rsidRPr="008B26E7" w:rsidRDefault="002721C1" w:rsidP="0033651E">
            <w:pPr>
              <w:jc w:val="center"/>
            </w:pPr>
            <w:r w:rsidRPr="008B26E7">
              <w:t>Ogółem</w:t>
            </w:r>
          </w:p>
        </w:tc>
        <w:tc>
          <w:tcPr>
            <w:tcW w:w="2140" w:type="dxa"/>
            <w:gridSpan w:val="2"/>
            <w:tcBorders>
              <w:top w:val="single" w:sz="4" w:space="0" w:color="auto"/>
              <w:bottom w:val="single" w:sz="4" w:space="0" w:color="auto"/>
            </w:tcBorders>
            <w:vAlign w:val="center"/>
          </w:tcPr>
          <w:p w:rsidR="002721C1" w:rsidRPr="008B26E7" w:rsidRDefault="002721C1" w:rsidP="0033651E">
            <w:pPr>
              <w:jc w:val="center"/>
            </w:pPr>
            <w:r w:rsidRPr="008B26E7">
              <w:t>Sektor prywatny</w:t>
            </w:r>
          </w:p>
        </w:tc>
        <w:tc>
          <w:tcPr>
            <w:tcW w:w="2284" w:type="dxa"/>
            <w:gridSpan w:val="2"/>
            <w:tcBorders>
              <w:top w:val="single" w:sz="4" w:space="0" w:color="auto"/>
              <w:bottom w:val="single" w:sz="4" w:space="0" w:color="auto"/>
            </w:tcBorders>
            <w:vAlign w:val="center"/>
          </w:tcPr>
          <w:p w:rsidR="002721C1" w:rsidRPr="008B26E7" w:rsidRDefault="002721C1" w:rsidP="0033651E">
            <w:pPr>
              <w:jc w:val="center"/>
            </w:pPr>
            <w:r w:rsidRPr="008B26E7">
              <w:t>Sektor publiczny</w:t>
            </w:r>
          </w:p>
        </w:tc>
      </w:tr>
      <w:tr w:rsidR="002721C1" w:rsidRPr="008B26E7" w:rsidTr="008B26E7">
        <w:trPr>
          <w:trHeight w:val="224"/>
        </w:trPr>
        <w:tc>
          <w:tcPr>
            <w:tcW w:w="3249" w:type="dxa"/>
            <w:gridSpan w:val="2"/>
            <w:vMerge/>
            <w:vAlign w:val="center"/>
          </w:tcPr>
          <w:p w:rsidR="002721C1" w:rsidRPr="008B26E7" w:rsidRDefault="002721C1" w:rsidP="005D00E3">
            <w:pPr>
              <w:jc w:val="center"/>
              <w:rPr>
                <w:sz w:val="22"/>
              </w:rPr>
            </w:pPr>
          </w:p>
        </w:tc>
        <w:tc>
          <w:tcPr>
            <w:tcW w:w="1284" w:type="dxa"/>
            <w:tcBorders>
              <w:top w:val="single" w:sz="4" w:space="0" w:color="auto"/>
              <w:right w:val="single" w:sz="4" w:space="0" w:color="auto"/>
            </w:tcBorders>
            <w:vAlign w:val="center"/>
          </w:tcPr>
          <w:p w:rsidR="002721C1" w:rsidRPr="008B26E7" w:rsidRDefault="00D97868" w:rsidP="0093187B">
            <w:pPr>
              <w:jc w:val="center"/>
              <w:rPr>
                <w:sz w:val="18"/>
              </w:rPr>
            </w:pPr>
            <w:r w:rsidRPr="008B26E7">
              <w:rPr>
                <w:sz w:val="18"/>
              </w:rPr>
              <w:t>kwota/liczba</w:t>
            </w:r>
          </w:p>
        </w:tc>
        <w:tc>
          <w:tcPr>
            <w:tcW w:w="999" w:type="dxa"/>
            <w:tcBorders>
              <w:top w:val="single" w:sz="4" w:space="0" w:color="auto"/>
              <w:left w:val="single" w:sz="4" w:space="0" w:color="auto"/>
            </w:tcBorders>
            <w:vAlign w:val="center"/>
          </w:tcPr>
          <w:p w:rsidR="002721C1" w:rsidRPr="008B26E7" w:rsidRDefault="002721C1" w:rsidP="0033651E">
            <w:pPr>
              <w:jc w:val="center"/>
              <w:rPr>
                <w:sz w:val="18"/>
              </w:rPr>
            </w:pPr>
            <w:r w:rsidRPr="008B26E7">
              <w:rPr>
                <w:sz w:val="18"/>
              </w:rPr>
              <w:t>%</w:t>
            </w:r>
          </w:p>
        </w:tc>
        <w:tc>
          <w:tcPr>
            <w:tcW w:w="1284" w:type="dxa"/>
            <w:tcBorders>
              <w:top w:val="single" w:sz="4" w:space="0" w:color="auto"/>
              <w:right w:val="single" w:sz="4" w:space="0" w:color="auto"/>
            </w:tcBorders>
            <w:vAlign w:val="center"/>
          </w:tcPr>
          <w:p w:rsidR="002721C1" w:rsidRPr="008B26E7" w:rsidRDefault="00D97868" w:rsidP="0033651E">
            <w:pPr>
              <w:jc w:val="center"/>
              <w:rPr>
                <w:sz w:val="18"/>
              </w:rPr>
            </w:pPr>
            <w:r w:rsidRPr="008B26E7">
              <w:rPr>
                <w:sz w:val="18"/>
              </w:rPr>
              <w:t>kwota/liczba</w:t>
            </w:r>
          </w:p>
        </w:tc>
        <w:tc>
          <w:tcPr>
            <w:tcW w:w="856" w:type="dxa"/>
            <w:tcBorders>
              <w:top w:val="single" w:sz="4" w:space="0" w:color="auto"/>
              <w:left w:val="single" w:sz="4" w:space="0" w:color="auto"/>
            </w:tcBorders>
            <w:vAlign w:val="center"/>
          </w:tcPr>
          <w:p w:rsidR="002721C1" w:rsidRPr="008B26E7" w:rsidRDefault="002721C1" w:rsidP="0033651E">
            <w:pPr>
              <w:jc w:val="center"/>
              <w:rPr>
                <w:sz w:val="18"/>
              </w:rPr>
            </w:pPr>
            <w:r w:rsidRPr="008B26E7">
              <w:rPr>
                <w:sz w:val="18"/>
              </w:rPr>
              <w:t>% w ogółem</w:t>
            </w:r>
          </w:p>
        </w:tc>
        <w:tc>
          <w:tcPr>
            <w:tcW w:w="1284" w:type="dxa"/>
            <w:tcBorders>
              <w:top w:val="single" w:sz="4" w:space="0" w:color="auto"/>
              <w:right w:val="single" w:sz="4" w:space="0" w:color="auto"/>
            </w:tcBorders>
            <w:vAlign w:val="center"/>
          </w:tcPr>
          <w:p w:rsidR="002721C1" w:rsidRPr="008B26E7" w:rsidRDefault="00D97868" w:rsidP="0033651E">
            <w:pPr>
              <w:jc w:val="center"/>
              <w:rPr>
                <w:sz w:val="18"/>
              </w:rPr>
            </w:pPr>
            <w:r w:rsidRPr="008B26E7">
              <w:rPr>
                <w:sz w:val="18"/>
              </w:rPr>
              <w:t>kwota/liczba</w:t>
            </w:r>
          </w:p>
        </w:tc>
        <w:tc>
          <w:tcPr>
            <w:tcW w:w="999" w:type="dxa"/>
            <w:tcBorders>
              <w:top w:val="single" w:sz="4" w:space="0" w:color="auto"/>
              <w:left w:val="single" w:sz="4" w:space="0" w:color="auto"/>
            </w:tcBorders>
            <w:vAlign w:val="center"/>
          </w:tcPr>
          <w:p w:rsidR="002721C1" w:rsidRPr="008B26E7" w:rsidRDefault="002721C1" w:rsidP="0033651E">
            <w:pPr>
              <w:jc w:val="center"/>
              <w:rPr>
                <w:sz w:val="18"/>
              </w:rPr>
            </w:pPr>
            <w:r w:rsidRPr="008B26E7">
              <w:rPr>
                <w:sz w:val="18"/>
              </w:rPr>
              <w:t>% w ogółem</w:t>
            </w:r>
          </w:p>
        </w:tc>
      </w:tr>
      <w:tr w:rsidR="002721C1" w:rsidRPr="008B26E7" w:rsidTr="008B26E7">
        <w:trPr>
          <w:trHeight w:val="568"/>
        </w:trPr>
        <w:tc>
          <w:tcPr>
            <w:tcW w:w="255" w:type="dxa"/>
            <w:tcBorders>
              <w:right w:val="single" w:sz="4" w:space="0" w:color="auto"/>
            </w:tcBorders>
            <w:vAlign w:val="center"/>
          </w:tcPr>
          <w:p w:rsidR="002721C1" w:rsidRPr="008B26E7" w:rsidRDefault="002721C1" w:rsidP="005D00E3">
            <w:pPr>
              <w:jc w:val="right"/>
            </w:pPr>
            <w:r w:rsidRPr="008B26E7">
              <w:t>1</w:t>
            </w:r>
          </w:p>
        </w:tc>
        <w:tc>
          <w:tcPr>
            <w:tcW w:w="2994" w:type="dxa"/>
            <w:tcBorders>
              <w:left w:val="single" w:sz="4" w:space="0" w:color="auto"/>
            </w:tcBorders>
            <w:vAlign w:val="center"/>
          </w:tcPr>
          <w:p w:rsidR="002721C1" w:rsidRPr="008B26E7" w:rsidRDefault="002721C1" w:rsidP="00A8130C">
            <w:r w:rsidRPr="008B26E7">
              <w:t xml:space="preserve">Wartość podpisanych umów </w:t>
            </w:r>
            <w:r w:rsidRPr="008B26E7">
              <w:br/>
            </w:r>
            <w:r w:rsidR="0093187B" w:rsidRPr="008B26E7">
              <w:t xml:space="preserve">                       </w:t>
            </w:r>
            <w:r w:rsidRPr="008B26E7">
              <w:t>w 201</w:t>
            </w:r>
            <w:r w:rsidR="00A8130C" w:rsidRPr="008B26E7">
              <w:t>3</w:t>
            </w:r>
            <w:r w:rsidRPr="008B26E7">
              <w:t xml:space="preserve"> r. w zł.</w:t>
            </w:r>
          </w:p>
        </w:tc>
        <w:tc>
          <w:tcPr>
            <w:tcW w:w="1284" w:type="dxa"/>
            <w:tcBorders>
              <w:right w:val="single" w:sz="4" w:space="0" w:color="auto"/>
            </w:tcBorders>
            <w:vAlign w:val="center"/>
          </w:tcPr>
          <w:p w:rsidR="002721C1" w:rsidRPr="008B26E7" w:rsidRDefault="00A8130C" w:rsidP="00FD4C99">
            <w:pPr>
              <w:jc w:val="center"/>
            </w:pPr>
            <w:r w:rsidRPr="008B26E7">
              <w:t>3 709 570</w:t>
            </w:r>
          </w:p>
        </w:tc>
        <w:tc>
          <w:tcPr>
            <w:tcW w:w="999" w:type="dxa"/>
            <w:tcBorders>
              <w:left w:val="single" w:sz="4" w:space="0" w:color="auto"/>
            </w:tcBorders>
            <w:vAlign w:val="center"/>
          </w:tcPr>
          <w:p w:rsidR="002721C1" w:rsidRPr="008B26E7" w:rsidRDefault="00A8130C" w:rsidP="0033651E">
            <w:pPr>
              <w:jc w:val="center"/>
              <w:rPr>
                <w:i/>
              </w:rPr>
            </w:pPr>
            <w:r w:rsidRPr="008B26E7">
              <w:rPr>
                <w:i/>
              </w:rPr>
              <w:t>100,00</w:t>
            </w:r>
          </w:p>
        </w:tc>
        <w:tc>
          <w:tcPr>
            <w:tcW w:w="1284" w:type="dxa"/>
            <w:tcBorders>
              <w:right w:val="single" w:sz="4" w:space="0" w:color="auto"/>
            </w:tcBorders>
            <w:vAlign w:val="center"/>
          </w:tcPr>
          <w:p w:rsidR="002721C1" w:rsidRPr="008B26E7" w:rsidRDefault="00A8130C" w:rsidP="00FD4C99">
            <w:pPr>
              <w:jc w:val="center"/>
            </w:pPr>
            <w:r w:rsidRPr="008B26E7">
              <w:t>2 635 548</w:t>
            </w:r>
          </w:p>
        </w:tc>
        <w:tc>
          <w:tcPr>
            <w:tcW w:w="856" w:type="dxa"/>
            <w:tcBorders>
              <w:left w:val="single" w:sz="4" w:space="0" w:color="auto"/>
            </w:tcBorders>
            <w:vAlign w:val="center"/>
          </w:tcPr>
          <w:p w:rsidR="002721C1" w:rsidRPr="008B26E7" w:rsidRDefault="00A8130C" w:rsidP="00FD4C99">
            <w:pPr>
              <w:jc w:val="center"/>
              <w:rPr>
                <w:i/>
              </w:rPr>
            </w:pPr>
            <w:r w:rsidRPr="008B26E7">
              <w:rPr>
                <w:i/>
              </w:rPr>
              <w:t>71,05</w:t>
            </w:r>
          </w:p>
        </w:tc>
        <w:tc>
          <w:tcPr>
            <w:tcW w:w="1284" w:type="dxa"/>
            <w:tcBorders>
              <w:right w:val="single" w:sz="4" w:space="0" w:color="auto"/>
            </w:tcBorders>
            <w:vAlign w:val="center"/>
          </w:tcPr>
          <w:p w:rsidR="002721C1" w:rsidRPr="008B26E7" w:rsidRDefault="00A8130C" w:rsidP="0093187B">
            <w:pPr>
              <w:jc w:val="center"/>
            </w:pPr>
            <w:r w:rsidRPr="008B26E7">
              <w:t>1 074 022</w:t>
            </w:r>
          </w:p>
        </w:tc>
        <w:tc>
          <w:tcPr>
            <w:tcW w:w="999" w:type="dxa"/>
            <w:tcBorders>
              <w:left w:val="single" w:sz="4" w:space="0" w:color="auto"/>
            </w:tcBorders>
            <w:vAlign w:val="center"/>
          </w:tcPr>
          <w:p w:rsidR="002721C1" w:rsidRPr="008B26E7" w:rsidRDefault="00A8130C" w:rsidP="00FD4C99">
            <w:pPr>
              <w:jc w:val="center"/>
              <w:rPr>
                <w:i/>
              </w:rPr>
            </w:pPr>
            <w:r w:rsidRPr="008B26E7">
              <w:rPr>
                <w:i/>
              </w:rPr>
              <w:t>28,95</w:t>
            </w:r>
          </w:p>
        </w:tc>
      </w:tr>
      <w:tr w:rsidR="002721C1" w:rsidRPr="008B26E7" w:rsidTr="008B26E7">
        <w:trPr>
          <w:trHeight w:val="578"/>
        </w:trPr>
        <w:tc>
          <w:tcPr>
            <w:tcW w:w="255" w:type="dxa"/>
            <w:tcBorders>
              <w:right w:val="single" w:sz="4" w:space="0" w:color="auto"/>
            </w:tcBorders>
            <w:vAlign w:val="center"/>
          </w:tcPr>
          <w:p w:rsidR="002721C1" w:rsidRPr="008B26E7" w:rsidRDefault="002721C1" w:rsidP="005D00E3">
            <w:pPr>
              <w:jc w:val="right"/>
            </w:pPr>
            <w:r w:rsidRPr="008B26E7">
              <w:t>2</w:t>
            </w:r>
          </w:p>
        </w:tc>
        <w:tc>
          <w:tcPr>
            <w:tcW w:w="2994" w:type="dxa"/>
            <w:tcBorders>
              <w:left w:val="single" w:sz="4" w:space="0" w:color="auto"/>
              <w:bottom w:val="dashed" w:sz="4" w:space="0" w:color="auto"/>
            </w:tcBorders>
            <w:vAlign w:val="center"/>
          </w:tcPr>
          <w:p w:rsidR="002721C1" w:rsidRPr="008B26E7" w:rsidRDefault="002721C1" w:rsidP="0093187B">
            <w:r w:rsidRPr="008B26E7">
              <w:t>Liczba podpisanych umów</w:t>
            </w:r>
          </w:p>
        </w:tc>
        <w:tc>
          <w:tcPr>
            <w:tcW w:w="1284" w:type="dxa"/>
            <w:tcBorders>
              <w:bottom w:val="dashed" w:sz="4" w:space="0" w:color="auto"/>
              <w:right w:val="single" w:sz="4" w:space="0" w:color="auto"/>
            </w:tcBorders>
            <w:vAlign w:val="center"/>
          </w:tcPr>
          <w:p w:rsidR="002721C1" w:rsidRPr="008B26E7" w:rsidRDefault="00A8130C" w:rsidP="00FD4C99">
            <w:pPr>
              <w:jc w:val="center"/>
            </w:pPr>
            <w:r w:rsidRPr="008B26E7">
              <w:t>559</w:t>
            </w:r>
          </w:p>
        </w:tc>
        <w:tc>
          <w:tcPr>
            <w:tcW w:w="999" w:type="dxa"/>
            <w:tcBorders>
              <w:left w:val="single" w:sz="4" w:space="0" w:color="auto"/>
              <w:bottom w:val="dashed" w:sz="4" w:space="0" w:color="auto"/>
            </w:tcBorders>
            <w:vAlign w:val="center"/>
          </w:tcPr>
          <w:p w:rsidR="002721C1" w:rsidRPr="008B26E7" w:rsidRDefault="00A8130C" w:rsidP="002721C1">
            <w:pPr>
              <w:jc w:val="center"/>
              <w:rPr>
                <w:i/>
              </w:rPr>
            </w:pPr>
            <w:r w:rsidRPr="008B26E7">
              <w:rPr>
                <w:i/>
              </w:rPr>
              <w:t>100,00</w:t>
            </w:r>
          </w:p>
        </w:tc>
        <w:tc>
          <w:tcPr>
            <w:tcW w:w="1284" w:type="dxa"/>
            <w:tcBorders>
              <w:bottom w:val="dashed" w:sz="4" w:space="0" w:color="auto"/>
              <w:right w:val="single" w:sz="4" w:space="0" w:color="auto"/>
            </w:tcBorders>
            <w:vAlign w:val="center"/>
          </w:tcPr>
          <w:p w:rsidR="002721C1" w:rsidRPr="008B26E7" w:rsidRDefault="00A8130C" w:rsidP="0033651E">
            <w:pPr>
              <w:jc w:val="center"/>
            </w:pPr>
            <w:r w:rsidRPr="008B26E7">
              <w:t>409</w:t>
            </w:r>
          </w:p>
        </w:tc>
        <w:tc>
          <w:tcPr>
            <w:tcW w:w="856" w:type="dxa"/>
            <w:tcBorders>
              <w:left w:val="single" w:sz="4" w:space="0" w:color="auto"/>
              <w:bottom w:val="dashed" w:sz="4" w:space="0" w:color="auto"/>
            </w:tcBorders>
            <w:vAlign w:val="center"/>
          </w:tcPr>
          <w:p w:rsidR="002721C1" w:rsidRPr="008B26E7" w:rsidRDefault="00A8130C" w:rsidP="002721C1">
            <w:pPr>
              <w:jc w:val="center"/>
              <w:rPr>
                <w:i/>
              </w:rPr>
            </w:pPr>
            <w:r w:rsidRPr="008B26E7">
              <w:rPr>
                <w:i/>
              </w:rPr>
              <w:t>73,17</w:t>
            </w:r>
          </w:p>
        </w:tc>
        <w:tc>
          <w:tcPr>
            <w:tcW w:w="1284" w:type="dxa"/>
            <w:tcBorders>
              <w:bottom w:val="dashed" w:sz="4" w:space="0" w:color="auto"/>
              <w:right w:val="single" w:sz="4" w:space="0" w:color="auto"/>
            </w:tcBorders>
            <w:vAlign w:val="center"/>
          </w:tcPr>
          <w:p w:rsidR="002721C1" w:rsidRPr="008B26E7" w:rsidRDefault="00A8130C" w:rsidP="0033651E">
            <w:pPr>
              <w:jc w:val="center"/>
            </w:pPr>
            <w:r w:rsidRPr="008B26E7">
              <w:t>150</w:t>
            </w:r>
          </w:p>
        </w:tc>
        <w:tc>
          <w:tcPr>
            <w:tcW w:w="999" w:type="dxa"/>
            <w:tcBorders>
              <w:left w:val="single" w:sz="4" w:space="0" w:color="auto"/>
              <w:bottom w:val="dashed" w:sz="4" w:space="0" w:color="auto"/>
            </w:tcBorders>
            <w:vAlign w:val="center"/>
          </w:tcPr>
          <w:p w:rsidR="002721C1" w:rsidRPr="008B26E7" w:rsidRDefault="00A8130C" w:rsidP="002721C1">
            <w:pPr>
              <w:jc w:val="center"/>
              <w:rPr>
                <w:i/>
              </w:rPr>
            </w:pPr>
            <w:r w:rsidRPr="008B26E7">
              <w:rPr>
                <w:i/>
              </w:rPr>
              <w:t>26,83</w:t>
            </w:r>
          </w:p>
        </w:tc>
      </w:tr>
      <w:tr w:rsidR="0093187B" w:rsidRPr="008B26E7" w:rsidTr="008B26E7">
        <w:trPr>
          <w:trHeight w:val="497"/>
        </w:trPr>
        <w:tc>
          <w:tcPr>
            <w:tcW w:w="255" w:type="dxa"/>
            <w:tcBorders>
              <w:bottom w:val="dashed" w:sz="4" w:space="0" w:color="auto"/>
              <w:right w:val="single" w:sz="4" w:space="0" w:color="auto"/>
            </w:tcBorders>
            <w:vAlign w:val="center"/>
          </w:tcPr>
          <w:p w:rsidR="0093187B" w:rsidRPr="008B26E7" w:rsidRDefault="0093187B" w:rsidP="0093187B">
            <w:pPr>
              <w:jc w:val="center"/>
            </w:pPr>
            <w:r w:rsidRPr="008B26E7">
              <w:t>3</w:t>
            </w:r>
          </w:p>
        </w:tc>
        <w:tc>
          <w:tcPr>
            <w:tcW w:w="2994" w:type="dxa"/>
            <w:tcBorders>
              <w:left w:val="single" w:sz="4" w:space="0" w:color="auto"/>
              <w:bottom w:val="dashed" w:sz="4" w:space="0" w:color="auto"/>
            </w:tcBorders>
            <w:vAlign w:val="center"/>
          </w:tcPr>
          <w:p w:rsidR="0093187B" w:rsidRPr="008B26E7" w:rsidRDefault="0093187B" w:rsidP="0093187B">
            <w:r w:rsidRPr="008B26E7">
              <w:t>Liczba miejsc stażu wg umowy</w:t>
            </w:r>
          </w:p>
        </w:tc>
        <w:tc>
          <w:tcPr>
            <w:tcW w:w="1284" w:type="dxa"/>
            <w:tcBorders>
              <w:bottom w:val="dashed" w:sz="4" w:space="0" w:color="auto"/>
              <w:right w:val="single" w:sz="4" w:space="0" w:color="auto"/>
            </w:tcBorders>
            <w:vAlign w:val="center"/>
          </w:tcPr>
          <w:p w:rsidR="0093187B" w:rsidRPr="008B26E7" w:rsidRDefault="00A8130C" w:rsidP="00C13468">
            <w:pPr>
              <w:jc w:val="center"/>
            </w:pPr>
            <w:r w:rsidRPr="008B26E7">
              <w:t>645</w:t>
            </w:r>
          </w:p>
        </w:tc>
        <w:tc>
          <w:tcPr>
            <w:tcW w:w="999" w:type="dxa"/>
            <w:tcBorders>
              <w:left w:val="single" w:sz="4" w:space="0" w:color="auto"/>
              <w:bottom w:val="dashed" w:sz="4" w:space="0" w:color="auto"/>
            </w:tcBorders>
            <w:vAlign w:val="center"/>
          </w:tcPr>
          <w:p w:rsidR="0093187B" w:rsidRPr="008B26E7" w:rsidRDefault="00A8130C" w:rsidP="002721C1">
            <w:pPr>
              <w:jc w:val="center"/>
              <w:rPr>
                <w:i/>
              </w:rPr>
            </w:pPr>
            <w:r w:rsidRPr="008B26E7">
              <w:rPr>
                <w:i/>
              </w:rPr>
              <w:t>100,00</w:t>
            </w:r>
          </w:p>
        </w:tc>
        <w:tc>
          <w:tcPr>
            <w:tcW w:w="1284" w:type="dxa"/>
            <w:tcBorders>
              <w:bottom w:val="dashed" w:sz="4" w:space="0" w:color="auto"/>
              <w:right w:val="single" w:sz="4" w:space="0" w:color="auto"/>
            </w:tcBorders>
            <w:vAlign w:val="center"/>
          </w:tcPr>
          <w:p w:rsidR="0093187B" w:rsidRPr="008B26E7" w:rsidRDefault="00A8130C" w:rsidP="00C13468">
            <w:pPr>
              <w:jc w:val="center"/>
            </w:pPr>
            <w:r w:rsidRPr="008B26E7">
              <w:t>475</w:t>
            </w:r>
          </w:p>
        </w:tc>
        <w:tc>
          <w:tcPr>
            <w:tcW w:w="856" w:type="dxa"/>
            <w:tcBorders>
              <w:left w:val="single" w:sz="4" w:space="0" w:color="auto"/>
              <w:bottom w:val="dashed" w:sz="4" w:space="0" w:color="auto"/>
            </w:tcBorders>
            <w:vAlign w:val="center"/>
          </w:tcPr>
          <w:p w:rsidR="0093187B" w:rsidRPr="008B26E7" w:rsidRDefault="00A8130C" w:rsidP="00C13468">
            <w:pPr>
              <w:jc w:val="center"/>
              <w:rPr>
                <w:i/>
              </w:rPr>
            </w:pPr>
            <w:r w:rsidRPr="008B26E7">
              <w:rPr>
                <w:i/>
              </w:rPr>
              <w:t>73,64</w:t>
            </w:r>
          </w:p>
        </w:tc>
        <w:tc>
          <w:tcPr>
            <w:tcW w:w="1284" w:type="dxa"/>
            <w:tcBorders>
              <w:bottom w:val="dashed" w:sz="4" w:space="0" w:color="auto"/>
              <w:right w:val="single" w:sz="4" w:space="0" w:color="auto"/>
            </w:tcBorders>
            <w:vAlign w:val="center"/>
          </w:tcPr>
          <w:p w:rsidR="0093187B" w:rsidRPr="008B26E7" w:rsidRDefault="00A8130C" w:rsidP="002721C1">
            <w:pPr>
              <w:jc w:val="center"/>
            </w:pPr>
            <w:r w:rsidRPr="008B26E7">
              <w:t>170</w:t>
            </w:r>
          </w:p>
        </w:tc>
        <w:tc>
          <w:tcPr>
            <w:tcW w:w="999" w:type="dxa"/>
            <w:tcBorders>
              <w:left w:val="single" w:sz="4" w:space="0" w:color="auto"/>
              <w:bottom w:val="dashed" w:sz="4" w:space="0" w:color="auto"/>
            </w:tcBorders>
            <w:vAlign w:val="center"/>
          </w:tcPr>
          <w:p w:rsidR="0093187B" w:rsidRPr="008B26E7" w:rsidRDefault="00A8130C" w:rsidP="002721C1">
            <w:pPr>
              <w:jc w:val="center"/>
              <w:rPr>
                <w:i/>
              </w:rPr>
            </w:pPr>
            <w:r w:rsidRPr="008B26E7">
              <w:rPr>
                <w:i/>
              </w:rPr>
              <w:t>26,36</w:t>
            </w:r>
          </w:p>
        </w:tc>
      </w:tr>
      <w:tr w:rsidR="0093187B" w:rsidRPr="008B26E7" w:rsidTr="008B26E7">
        <w:trPr>
          <w:trHeight w:val="641"/>
        </w:trPr>
        <w:tc>
          <w:tcPr>
            <w:tcW w:w="255" w:type="dxa"/>
            <w:tcBorders>
              <w:top w:val="dashed" w:sz="4" w:space="0" w:color="auto"/>
              <w:bottom w:val="dashed" w:sz="4" w:space="0" w:color="auto"/>
              <w:right w:val="single" w:sz="4" w:space="0" w:color="auto"/>
            </w:tcBorders>
            <w:vAlign w:val="center"/>
          </w:tcPr>
          <w:p w:rsidR="0093187B" w:rsidRPr="008B26E7" w:rsidRDefault="0093187B" w:rsidP="0093187B">
            <w:r w:rsidRPr="008B26E7">
              <w:t>4</w:t>
            </w:r>
          </w:p>
        </w:tc>
        <w:tc>
          <w:tcPr>
            <w:tcW w:w="2994" w:type="dxa"/>
            <w:tcBorders>
              <w:top w:val="dashed" w:sz="4" w:space="0" w:color="auto"/>
              <w:left w:val="single" w:sz="4" w:space="0" w:color="auto"/>
              <w:bottom w:val="dashed" w:sz="4" w:space="0" w:color="auto"/>
            </w:tcBorders>
            <w:vAlign w:val="center"/>
          </w:tcPr>
          <w:p w:rsidR="0093187B" w:rsidRPr="008B26E7" w:rsidRDefault="0093187B" w:rsidP="0093187B">
            <w:r w:rsidRPr="008B26E7">
              <w:t>w tym</w:t>
            </w:r>
          </w:p>
          <w:p w:rsidR="0093187B" w:rsidRPr="008B26E7" w:rsidRDefault="0093187B" w:rsidP="0093187B">
            <w:r w:rsidRPr="008B26E7">
              <w:t>liczba miejsc stażu z deklaracją zatrudnienia wg umów</w:t>
            </w:r>
          </w:p>
        </w:tc>
        <w:tc>
          <w:tcPr>
            <w:tcW w:w="1284" w:type="dxa"/>
            <w:tcBorders>
              <w:top w:val="dashed" w:sz="4" w:space="0" w:color="auto"/>
              <w:bottom w:val="dashed" w:sz="4" w:space="0" w:color="auto"/>
              <w:right w:val="single" w:sz="4" w:space="0" w:color="auto"/>
            </w:tcBorders>
            <w:vAlign w:val="center"/>
          </w:tcPr>
          <w:p w:rsidR="0093187B" w:rsidRPr="008B26E7" w:rsidRDefault="00A8130C" w:rsidP="00E43DDC">
            <w:pPr>
              <w:jc w:val="center"/>
            </w:pPr>
            <w:r w:rsidRPr="008B26E7">
              <w:t>468</w:t>
            </w:r>
          </w:p>
        </w:tc>
        <w:tc>
          <w:tcPr>
            <w:tcW w:w="999" w:type="dxa"/>
            <w:tcBorders>
              <w:top w:val="dashed" w:sz="4" w:space="0" w:color="auto"/>
              <w:left w:val="single" w:sz="4" w:space="0" w:color="auto"/>
              <w:bottom w:val="dashed" w:sz="4" w:space="0" w:color="auto"/>
            </w:tcBorders>
            <w:vAlign w:val="center"/>
          </w:tcPr>
          <w:p w:rsidR="0093187B" w:rsidRPr="008B26E7" w:rsidRDefault="00A8130C" w:rsidP="00FD4C99">
            <w:pPr>
              <w:jc w:val="center"/>
              <w:rPr>
                <w:i/>
              </w:rPr>
            </w:pPr>
            <w:r w:rsidRPr="008B26E7">
              <w:rPr>
                <w:i/>
              </w:rPr>
              <w:t>72,56</w:t>
            </w:r>
          </w:p>
        </w:tc>
        <w:tc>
          <w:tcPr>
            <w:tcW w:w="1284" w:type="dxa"/>
            <w:tcBorders>
              <w:top w:val="dashed" w:sz="4" w:space="0" w:color="auto"/>
              <w:bottom w:val="dashed" w:sz="4" w:space="0" w:color="auto"/>
              <w:right w:val="single" w:sz="4" w:space="0" w:color="auto"/>
            </w:tcBorders>
            <w:vAlign w:val="center"/>
          </w:tcPr>
          <w:p w:rsidR="0093187B" w:rsidRPr="008B26E7" w:rsidRDefault="00A8130C" w:rsidP="00C13468">
            <w:pPr>
              <w:jc w:val="center"/>
            </w:pPr>
            <w:r w:rsidRPr="008B26E7">
              <w:t>425</w:t>
            </w:r>
          </w:p>
        </w:tc>
        <w:tc>
          <w:tcPr>
            <w:tcW w:w="856" w:type="dxa"/>
            <w:tcBorders>
              <w:top w:val="dashed" w:sz="4" w:space="0" w:color="auto"/>
              <w:left w:val="single" w:sz="4" w:space="0" w:color="auto"/>
              <w:bottom w:val="dashed" w:sz="4" w:space="0" w:color="auto"/>
            </w:tcBorders>
            <w:vAlign w:val="center"/>
          </w:tcPr>
          <w:p w:rsidR="0093187B" w:rsidRPr="008B26E7" w:rsidRDefault="00A8130C" w:rsidP="00FD4C99">
            <w:pPr>
              <w:jc w:val="center"/>
              <w:rPr>
                <w:i/>
              </w:rPr>
            </w:pPr>
            <w:r w:rsidRPr="008B26E7">
              <w:rPr>
                <w:i/>
              </w:rPr>
              <w:t>90,81</w:t>
            </w:r>
          </w:p>
        </w:tc>
        <w:tc>
          <w:tcPr>
            <w:tcW w:w="1284" w:type="dxa"/>
            <w:tcBorders>
              <w:top w:val="dashed" w:sz="4" w:space="0" w:color="auto"/>
              <w:bottom w:val="dashed" w:sz="4" w:space="0" w:color="auto"/>
              <w:right w:val="single" w:sz="4" w:space="0" w:color="auto"/>
            </w:tcBorders>
            <w:vAlign w:val="center"/>
          </w:tcPr>
          <w:p w:rsidR="0093187B" w:rsidRPr="008B26E7" w:rsidRDefault="00A8130C" w:rsidP="0093187B">
            <w:pPr>
              <w:jc w:val="center"/>
            </w:pPr>
            <w:r w:rsidRPr="008B26E7">
              <w:t>43</w:t>
            </w:r>
          </w:p>
        </w:tc>
        <w:tc>
          <w:tcPr>
            <w:tcW w:w="999" w:type="dxa"/>
            <w:tcBorders>
              <w:top w:val="dashed" w:sz="4" w:space="0" w:color="auto"/>
              <w:left w:val="single" w:sz="4" w:space="0" w:color="auto"/>
              <w:bottom w:val="dashed" w:sz="4" w:space="0" w:color="auto"/>
            </w:tcBorders>
            <w:vAlign w:val="center"/>
          </w:tcPr>
          <w:p w:rsidR="0093187B" w:rsidRPr="008B26E7" w:rsidRDefault="00A8130C" w:rsidP="00FD4C99">
            <w:pPr>
              <w:jc w:val="center"/>
              <w:rPr>
                <w:i/>
              </w:rPr>
            </w:pPr>
            <w:r w:rsidRPr="008B26E7">
              <w:rPr>
                <w:i/>
              </w:rPr>
              <w:t>9,19</w:t>
            </w:r>
          </w:p>
        </w:tc>
      </w:tr>
      <w:tr w:rsidR="0093187B" w:rsidRPr="008B26E7" w:rsidTr="008B26E7">
        <w:trPr>
          <w:trHeight w:val="588"/>
        </w:trPr>
        <w:tc>
          <w:tcPr>
            <w:tcW w:w="255" w:type="dxa"/>
            <w:tcBorders>
              <w:top w:val="dashed" w:sz="4" w:space="0" w:color="auto"/>
              <w:right w:val="single" w:sz="4" w:space="0" w:color="auto"/>
            </w:tcBorders>
            <w:vAlign w:val="center"/>
          </w:tcPr>
          <w:p w:rsidR="0093187B" w:rsidRPr="008B26E7" w:rsidRDefault="0093187B" w:rsidP="00D97868">
            <w:pPr>
              <w:jc w:val="center"/>
            </w:pPr>
            <w:r w:rsidRPr="008B26E7">
              <w:t>5</w:t>
            </w:r>
          </w:p>
        </w:tc>
        <w:tc>
          <w:tcPr>
            <w:tcW w:w="2994" w:type="dxa"/>
            <w:tcBorders>
              <w:top w:val="dashed" w:sz="4" w:space="0" w:color="auto"/>
              <w:left w:val="single" w:sz="4" w:space="0" w:color="auto"/>
            </w:tcBorders>
            <w:vAlign w:val="center"/>
          </w:tcPr>
          <w:p w:rsidR="0093187B" w:rsidRPr="008B26E7" w:rsidRDefault="0093187B" w:rsidP="00A8130C">
            <w:r w:rsidRPr="008B26E7">
              <w:t xml:space="preserve">Liczba </w:t>
            </w:r>
            <w:r w:rsidR="007B2A72" w:rsidRPr="008B26E7">
              <w:t>osób</w:t>
            </w:r>
            <w:r w:rsidRPr="008B26E7">
              <w:t>, które uzyskały zatrudnienie po zakończeniu stażu</w:t>
            </w:r>
            <w:r w:rsidR="00126258" w:rsidRPr="008B26E7">
              <w:t xml:space="preserve"> w 201</w:t>
            </w:r>
            <w:r w:rsidR="00A8130C" w:rsidRPr="008B26E7">
              <w:t>3</w:t>
            </w:r>
          </w:p>
        </w:tc>
        <w:tc>
          <w:tcPr>
            <w:tcW w:w="1284" w:type="dxa"/>
            <w:tcBorders>
              <w:top w:val="dashed" w:sz="4" w:space="0" w:color="auto"/>
              <w:right w:val="single" w:sz="4" w:space="0" w:color="auto"/>
            </w:tcBorders>
            <w:vAlign w:val="center"/>
          </w:tcPr>
          <w:p w:rsidR="0093187B" w:rsidRPr="008B26E7" w:rsidRDefault="00A8130C" w:rsidP="00B71378">
            <w:pPr>
              <w:jc w:val="center"/>
            </w:pPr>
            <w:r w:rsidRPr="008B26E7">
              <w:t>3</w:t>
            </w:r>
            <w:r w:rsidR="00B71378" w:rsidRPr="008B26E7">
              <w:t>37</w:t>
            </w:r>
          </w:p>
        </w:tc>
        <w:tc>
          <w:tcPr>
            <w:tcW w:w="999" w:type="dxa"/>
            <w:tcBorders>
              <w:top w:val="dashed" w:sz="4" w:space="0" w:color="auto"/>
              <w:left w:val="single" w:sz="4" w:space="0" w:color="auto"/>
            </w:tcBorders>
            <w:vAlign w:val="center"/>
          </w:tcPr>
          <w:p w:rsidR="0093187B" w:rsidRPr="008B26E7" w:rsidRDefault="00B71378" w:rsidP="00FD4C99">
            <w:pPr>
              <w:jc w:val="center"/>
              <w:rPr>
                <w:i/>
              </w:rPr>
            </w:pPr>
            <w:r w:rsidRPr="008B26E7">
              <w:rPr>
                <w:i/>
              </w:rPr>
              <w:t>52,25</w:t>
            </w:r>
          </w:p>
        </w:tc>
        <w:tc>
          <w:tcPr>
            <w:tcW w:w="1284" w:type="dxa"/>
            <w:tcBorders>
              <w:top w:val="dashed" w:sz="4" w:space="0" w:color="auto"/>
              <w:right w:val="single" w:sz="4" w:space="0" w:color="auto"/>
            </w:tcBorders>
            <w:vAlign w:val="center"/>
          </w:tcPr>
          <w:p w:rsidR="0093187B" w:rsidRPr="008B26E7" w:rsidRDefault="00A8130C" w:rsidP="00B71378">
            <w:pPr>
              <w:jc w:val="center"/>
            </w:pPr>
            <w:r w:rsidRPr="008B26E7">
              <w:t>26</w:t>
            </w:r>
            <w:r w:rsidR="00B71378" w:rsidRPr="008B26E7">
              <w:t>9</w:t>
            </w:r>
          </w:p>
        </w:tc>
        <w:tc>
          <w:tcPr>
            <w:tcW w:w="856" w:type="dxa"/>
            <w:tcBorders>
              <w:top w:val="dashed" w:sz="4" w:space="0" w:color="auto"/>
              <w:left w:val="single" w:sz="4" w:space="0" w:color="auto"/>
            </w:tcBorders>
            <w:vAlign w:val="center"/>
          </w:tcPr>
          <w:p w:rsidR="0093187B" w:rsidRPr="008B26E7" w:rsidRDefault="00A8130C" w:rsidP="00B71378">
            <w:pPr>
              <w:jc w:val="center"/>
              <w:rPr>
                <w:i/>
              </w:rPr>
            </w:pPr>
            <w:r w:rsidRPr="008B26E7">
              <w:rPr>
                <w:i/>
              </w:rPr>
              <w:t>79,</w:t>
            </w:r>
            <w:r w:rsidR="00B71378" w:rsidRPr="008B26E7">
              <w:rPr>
                <w:i/>
              </w:rPr>
              <w:t>82</w:t>
            </w:r>
          </w:p>
        </w:tc>
        <w:tc>
          <w:tcPr>
            <w:tcW w:w="1284" w:type="dxa"/>
            <w:tcBorders>
              <w:top w:val="dashed" w:sz="4" w:space="0" w:color="auto"/>
              <w:right w:val="single" w:sz="4" w:space="0" w:color="auto"/>
            </w:tcBorders>
            <w:vAlign w:val="center"/>
          </w:tcPr>
          <w:p w:rsidR="0093187B" w:rsidRPr="008B26E7" w:rsidRDefault="00A8130C" w:rsidP="0033651E">
            <w:pPr>
              <w:jc w:val="center"/>
            </w:pPr>
            <w:r w:rsidRPr="008B26E7">
              <w:t>68</w:t>
            </w:r>
          </w:p>
        </w:tc>
        <w:tc>
          <w:tcPr>
            <w:tcW w:w="999" w:type="dxa"/>
            <w:tcBorders>
              <w:top w:val="dashed" w:sz="4" w:space="0" w:color="auto"/>
              <w:left w:val="single" w:sz="4" w:space="0" w:color="auto"/>
            </w:tcBorders>
            <w:vAlign w:val="center"/>
          </w:tcPr>
          <w:p w:rsidR="0093187B" w:rsidRPr="008B26E7" w:rsidRDefault="00A8130C" w:rsidP="00B71378">
            <w:pPr>
              <w:jc w:val="center"/>
              <w:rPr>
                <w:i/>
              </w:rPr>
            </w:pPr>
            <w:r w:rsidRPr="008B26E7">
              <w:rPr>
                <w:i/>
              </w:rPr>
              <w:t>20,</w:t>
            </w:r>
            <w:r w:rsidR="00B71378" w:rsidRPr="008B26E7">
              <w:rPr>
                <w:i/>
              </w:rPr>
              <w:t>18</w:t>
            </w:r>
          </w:p>
        </w:tc>
      </w:tr>
    </w:tbl>
    <w:p w:rsidR="00144806" w:rsidRPr="008B26E7" w:rsidRDefault="00144806" w:rsidP="00144806">
      <w:pPr>
        <w:rPr>
          <w:sz w:val="18"/>
          <w:szCs w:val="18"/>
        </w:rPr>
      </w:pPr>
      <w:r w:rsidRPr="008B26E7">
        <w:rPr>
          <w:sz w:val="18"/>
          <w:szCs w:val="18"/>
        </w:rPr>
        <w:t xml:space="preserve">Źródło: opracowanie własne  </w:t>
      </w:r>
    </w:p>
    <w:p w:rsidR="00F967E8" w:rsidRPr="008B26E7" w:rsidRDefault="00F967E8" w:rsidP="005829A6">
      <w:pPr>
        <w:rPr>
          <w:b/>
          <w:sz w:val="16"/>
          <w:szCs w:val="16"/>
        </w:rPr>
      </w:pPr>
    </w:p>
    <w:p w:rsidR="005829A6" w:rsidRPr="008B26E7" w:rsidRDefault="005829A6" w:rsidP="00126258">
      <w:pPr>
        <w:jc w:val="both"/>
        <w:rPr>
          <w:sz w:val="24"/>
          <w:szCs w:val="24"/>
        </w:rPr>
      </w:pPr>
      <w:r w:rsidRPr="008B26E7">
        <w:rPr>
          <w:sz w:val="24"/>
          <w:szCs w:val="24"/>
        </w:rPr>
        <w:t xml:space="preserve">Staż jest organizowany głównie w sektorze prywatnym, zatem </w:t>
      </w:r>
      <w:r w:rsidR="00A8130C" w:rsidRPr="008B26E7">
        <w:rPr>
          <w:sz w:val="24"/>
          <w:szCs w:val="24"/>
        </w:rPr>
        <w:t>ponad</w:t>
      </w:r>
      <w:r w:rsidRPr="008B26E7">
        <w:rPr>
          <w:sz w:val="24"/>
          <w:szCs w:val="24"/>
        </w:rPr>
        <w:t xml:space="preserve"> 70 %  umów na organizację stażu dotyczy tego sektora.   </w:t>
      </w:r>
    </w:p>
    <w:p w:rsidR="00126258" w:rsidRPr="008B26E7" w:rsidRDefault="00126258" w:rsidP="00126258">
      <w:pPr>
        <w:jc w:val="both"/>
        <w:rPr>
          <w:sz w:val="16"/>
          <w:szCs w:val="16"/>
        </w:rPr>
      </w:pPr>
    </w:p>
    <w:p w:rsidR="005829A6" w:rsidRPr="008B26E7" w:rsidRDefault="00126258" w:rsidP="00126258">
      <w:pPr>
        <w:jc w:val="both"/>
        <w:rPr>
          <w:sz w:val="24"/>
        </w:rPr>
      </w:pPr>
      <w:r w:rsidRPr="008B26E7">
        <w:rPr>
          <w:sz w:val="24"/>
        </w:rPr>
        <w:t xml:space="preserve">Odbycie stażu u pracodawcy sektora publicznego to cenna pozycja Curriculum </w:t>
      </w:r>
      <w:proofErr w:type="spellStart"/>
      <w:r w:rsidRPr="008B26E7">
        <w:rPr>
          <w:sz w:val="24"/>
        </w:rPr>
        <w:t>Vitae</w:t>
      </w:r>
      <w:proofErr w:type="spellEnd"/>
      <w:r w:rsidRPr="008B26E7">
        <w:rPr>
          <w:sz w:val="24"/>
        </w:rPr>
        <w:t xml:space="preserve"> (CV) dla osoby </w:t>
      </w:r>
      <w:r w:rsidR="008B26E7" w:rsidRPr="008B26E7">
        <w:rPr>
          <w:sz w:val="24"/>
        </w:rPr>
        <w:t xml:space="preserve">z wyższym wykształceniem </w:t>
      </w:r>
      <w:r w:rsidRPr="008B26E7">
        <w:rPr>
          <w:sz w:val="24"/>
        </w:rPr>
        <w:t>w szczególności bez doświadczenia zawodowego, lecz ze względu na niską efektywność zatrudnieniową zaliczane są do nieefektywnych form tego sektora</w:t>
      </w:r>
    </w:p>
    <w:p w:rsidR="00126258" w:rsidRPr="008B26E7" w:rsidRDefault="00126258" w:rsidP="00126258">
      <w:pPr>
        <w:jc w:val="both"/>
        <w:rPr>
          <w:sz w:val="16"/>
          <w:szCs w:val="16"/>
        </w:rPr>
      </w:pPr>
    </w:p>
    <w:p w:rsidR="008B26E7" w:rsidRPr="008B26E7" w:rsidRDefault="008B26E7" w:rsidP="00126258">
      <w:pPr>
        <w:jc w:val="both"/>
        <w:rPr>
          <w:sz w:val="16"/>
          <w:szCs w:val="16"/>
        </w:rPr>
      </w:pPr>
    </w:p>
    <w:p w:rsidR="008B26E7" w:rsidRPr="008B26E7" w:rsidRDefault="008B26E7" w:rsidP="00126258">
      <w:pPr>
        <w:jc w:val="both"/>
        <w:rPr>
          <w:sz w:val="16"/>
          <w:szCs w:val="16"/>
        </w:rPr>
      </w:pPr>
    </w:p>
    <w:p w:rsidR="001F1796" w:rsidRPr="008B26E7" w:rsidRDefault="00F25EFF" w:rsidP="00FC15DC">
      <w:pPr>
        <w:jc w:val="center"/>
        <w:rPr>
          <w:sz w:val="24"/>
        </w:rPr>
      </w:pPr>
      <w:r w:rsidRPr="008B26E7">
        <w:rPr>
          <w:sz w:val="24"/>
        </w:rPr>
        <w:t>Miejsca stażu według umów</w:t>
      </w:r>
      <w:r w:rsidR="00D76AF0" w:rsidRPr="008B26E7">
        <w:rPr>
          <w:sz w:val="24"/>
        </w:rPr>
        <w:t xml:space="preserve"> </w:t>
      </w:r>
      <w:r w:rsidRPr="008B26E7">
        <w:rPr>
          <w:sz w:val="24"/>
        </w:rPr>
        <w:t>w podziale na sektor własności</w:t>
      </w:r>
    </w:p>
    <w:p w:rsidR="00C51123" w:rsidRPr="008B26E7" w:rsidRDefault="00C51123" w:rsidP="00FC15DC">
      <w:pPr>
        <w:jc w:val="center"/>
        <w:rPr>
          <w:sz w:val="24"/>
        </w:rPr>
      </w:pPr>
    </w:p>
    <w:p w:rsidR="00F967E8" w:rsidRPr="005F4577" w:rsidRDefault="00A666D0" w:rsidP="0074227B">
      <w:pPr>
        <w:jc w:val="center"/>
        <w:rPr>
          <w:sz w:val="24"/>
        </w:rPr>
      </w:pPr>
      <w:r w:rsidRPr="00A666D0">
        <w:rPr>
          <w:noProof/>
          <w:sz w:val="24"/>
          <w:lang w:eastAsia="pl-PL"/>
        </w:rPr>
        <w:drawing>
          <wp:inline distT="0" distB="0" distL="0" distR="0">
            <wp:extent cx="5786002" cy="1807535"/>
            <wp:effectExtent l="19050" t="0" r="24248" b="2215"/>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0AED" w:rsidRDefault="008A0AED" w:rsidP="00E44105">
      <w:pPr>
        <w:rPr>
          <w:sz w:val="18"/>
          <w:szCs w:val="18"/>
        </w:rPr>
      </w:pPr>
    </w:p>
    <w:p w:rsidR="00E44105" w:rsidRDefault="00E44105" w:rsidP="00E44105">
      <w:pPr>
        <w:rPr>
          <w:sz w:val="18"/>
          <w:szCs w:val="18"/>
        </w:rPr>
      </w:pPr>
      <w:r w:rsidRPr="005F4577">
        <w:rPr>
          <w:sz w:val="18"/>
          <w:szCs w:val="18"/>
        </w:rPr>
        <w:t xml:space="preserve">Źródło: opracowanie własne  </w:t>
      </w:r>
    </w:p>
    <w:p w:rsidR="008B26E7" w:rsidRPr="005F4577" w:rsidRDefault="008B26E7" w:rsidP="00E44105">
      <w:pPr>
        <w:rPr>
          <w:sz w:val="18"/>
          <w:szCs w:val="18"/>
        </w:rPr>
      </w:pPr>
    </w:p>
    <w:p w:rsidR="008B26E7" w:rsidRPr="00320B06" w:rsidRDefault="00A54647" w:rsidP="0074227B">
      <w:pPr>
        <w:jc w:val="center"/>
        <w:rPr>
          <w:sz w:val="24"/>
        </w:rPr>
      </w:pPr>
      <w:r w:rsidRPr="00320B06">
        <w:rPr>
          <w:sz w:val="24"/>
        </w:rPr>
        <w:t xml:space="preserve">Deklarowana i uzyskana efektywność zatrudnienia </w:t>
      </w:r>
    </w:p>
    <w:p w:rsidR="0074227B" w:rsidRPr="00320B06" w:rsidRDefault="008B26E7" w:rsidP="0074227B">
      <w:pPr>
        <w:jc w:val="center"/>
        <w:rPr>
          <w:sz w:val="24"/>
        </w:rPr>
      </w:pPr>
      <w:r w:rsidRPr="00320B06">
        <w:rPr>
          <w:sz w:val="24"/>
        </w:rPr>
        <w:t xml:space="preserve">po zakończeniu stażu  </w:t>
      </w:r>
      <w:r w:rsidR="00A54647" w:rsidRPr="00320B06">
        <w:rPr>
          <w:sz w:val="24"/>
        </w:rPr>
        <w:t>wg sektora własności</w:t>
      </w:r>
    </w:p>
    <w:p w:rsidR="0074227B" w:rsidRPr="005F4577" w:rsidRDefault="00320B06" w:rsidP="0074227B">
      <w:pPr>
        <w:jc w:val="center"/>
        <w:rPr>
          <w:sz w:val="24"/>
        </w:rPr>
      </w:pPr>
      <w:r w:rsidRPr="00320B06">
        <w:rPr>
          <w:noProof/>
          <w:sz w:val="24"/>
          <w:lang w:eastAsia="pl-PL"/>
        </w:rPr>
        <w:drawing>
          <wp:inline distT="0" distB="0" distL="0" distR="0">
            <wp:extent cx="4677204" cy="1679944"/>
            <wp:effectExtent l="19050" t="0" r="28146" b="0"/>
            <wp:docPr id="2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4CD8" w:rsidRPr="008A0AED" w:rsidRDefault="007A4CD8" w:rsidP="0074227B">
      <w:pPr>
        <w:jc w:val="center"/>
        <w:rPr>
          <w:sz w:val="16"/>
          <w:szCs w:val="16"/>
        </w:rPr>
      </w:pPr>
    </w:p>
    <w:p w:rsidR="00D76AF0" w:rsidRPr="00320B06" w:rsidRDefault="00D76AF0" w:rsidP="00D76AF0">
      <w:pPr>
        <w:rPr>
          <w:b/>
          <w:sz w:val="18"/>
          <w:szCs w:val="18"/>
        </w:rPr>
      </w:pPr>
      <w:r w:rsidRPr="00320B06">
        <w:rPr>
          <w:sz w:val="18"/>
          <w:szCs w:val="18"/>
        </w:rPr>
        <w:t xml:space="preserve">Źródło: opracowanie własne  </w:t>
      </w:r>
    </w:p>
    <w:p w:rsidR="00FC15DC" w:rsidRPr="005F4577" w:rsidRDefault="00DA2B81" w:rsidP="00F967E8">
      <w:pPr>
        <w:ind w:firstLine="708"/>
        <w:jc w:val="both"/>
        <w:rPr>
          <w:sz w:val="24"/>
        </w:rPr>
      </w:pPr>
      <w:r w:rsidRPr="005F4577">
        <w:rPr>
          <w:sz w:val="24"/>
        </w:rPr>
        <w:lastRenderedPageBreak/>
        <w:t xml:space="preserve"> </w:t>
      </w:r>
    </w:p>
    <w:p w:rsidR="0074227B" w:rsidRPr="00320B06" w:rsidRDefault="0074227B" w:rsidP="0074227B">
      <w:pPr>
        <w:jc w:val="center"/>
        <w:rPr>
          <w:sz w:val="24"/>
          <w:szCs w:val="24"/>
        </w:rPr>
      </w:pPr>
      <w:r w:rsidRPr="00320B06">
        <w:rPr>
          <w:sz w:val="24"/>
          <w:szCs w:val="24"/>
        </w:rPr>
        <w:t xml:space="preserve">Wartość </w:t>
      </w:r>
      <w:r w:rsidR="00051B37" w:rsidRPr="00320B06">
        <w:rPr>
          <w:sz w:val="24"/>
          <w:szCs w:val="24"/>
        </w:rPr>
        <w:t>zrealizowanych</w:t>
      </w:r>
      <w:r w:rsidRPr="00320B06">
        <w:rPr>
          <w:sz w:val="24"/>
          <w:szCs w:val="24"/>
        </w:rPr>
        <w:t xml:space="preserve"> umów na wyposażenie/doposażenie stanowisk pracy w 201</w:t>
      </w:r>
      <w:r w:rsidR="00051B37" w:rsidRPr="00320B06">
        <w:rPr>
          <w:sz w:val="24"/>
          <w:szCs w:val="24"/>
        </w:rPr>
        <w:t>3</w:t>
      </w:r>
      <w:r w:rsidRPr="00320B06">
        <w:rPr>
          <w:sz w:val="24"/>
          <w:szCs w:val="24"/>
        </w:rPr>
        <w:t xml:space="preserve">r. </w:t>
      </w:r>
      <w:r w:rsidRPr="00320B06">
        <w:rPr>
          <w:sz w:val="24"/>
          <w:szCs w:val="24"/>
        </w:rPr>
        <w:br/>
        <w:t>wg kategorii wspieranych przedsiębiorstw</w:t>
      </w:r>
    </w:p>
    <w:p w:rsidR="00292FF1" w:rsidRDefault="00292FF1" w:rsidP="005F4577">
      <w:pPr>
        <w:ind w:left="-142"/>
        <w:rPr>
          <w:sz w:val="10"/>
          <w:szCs w:val="10"/>
        </w:rPr>
      </w:pPr>
    </w:p>
    <w:tbl>
      <w:tblPr>
        <w:tblpPr w:leftFromText="141" w:rightFromText="141" w:vertAnchor="page" w:horzAnchor="margin" w:tblpY="5795"/>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1703"/>
        <w:gridCol w:w="959"/>
        <w:gridCol w:w="1075"/>
        <w:gridCol w:w="939"/>
        <w:gridCol w:w="941"/>
        <w:gridCol w:w="999"/>
        <w:gridCol w:w="812"/>
        <w:gridCol w:w="676"/>
        <w:gridCol w:w="811"/>
      </w:tblGrid>
      <w:tr w:rsidR="00292FF1" w:rsidRPr="00320B06" w:rsidTr="008B26E7">
        <w:trPr>
          <w:trHeight w:val="279"/>
        </w:trPr>
        <w:tc>
          <w:tcPr>
            <w:tcW w:w="2391" w:type="dxa"/>
            <w:gridSpan w:val="2"/>
            <w:vMerge w:val="restart"/>
            <w:vAlign w:val="center"/>
          </w:tcPr>
          <w:p w:rsidR="00292FF1" w:rsidRPr="00320B06" w:rsidRDefault="00292FF1" w:rsidP="008B26E7">
            <w:pPr>
              <w:ind w:left="-426" w:right="-108"/>
              <w:jc w:val="center"/>
            </w:pPr>
            <w:r w:rsidRPr="00320B06">
              <w:t>Wyszczególnienie</w:t>
            </w:r>
          </w:p>
        </w:tc>
        <w:tc>
          <w:tcPr>
            <w:tcW w:w="7212" w:type="dxa"/>
            <w:gridSpan w:val="8"/>
            <w:vAlign w:val="center"/>
          </w:tcPr>
          <w:p w:rsidR="00292FF1" w:rsidRPr="00320B06" w:rsidRDefault="00292FF1" w:rsidP="008B26E7">
            <w:pPr>
              <w:jc w:val="center"/>
            </w:pPr>
            <w:r w:rsidRPr="00320B06">
              <w:t xml:space="preserve">Wielkość firmy wg liczby zatrudnionych pracowników </w:t>
            </w:r>
          </w:p>
        </w:tc>
      </w:tr>
      <w:tr w:rsidR="00292FF1" w:rsidRPr="00320B06" w:rsidTr="008B26E7">
        <w:trPr>
          <w:trHeight w:val="271"/>
        </w:trPr>
        <w:tc>
          <w:tcPr>
            <w:tcW w:w="2391" w:type="dxa"/>
            <w:gridSpan w:val="2"/>
            <w:vMerge/>
            <w:vAlign w:val="center"/>
          </w:tcPr>
          <w:p w:rsidR="00292FF1" w:rsidRPr="00320B06" w:rsidRDefault="00292FF1" w:rsidP="008B26E7">
            <w:pPr>
              <w:jc w:val="center"/>
            </w:pPr>
          </w:p>
        </w:tc>
        <w:tc>
          <w:tcPr>
            <w:tcW w:w="2034" w:type="dxa"/>
            <w:gridSpan w:val="2"/>
            <w:vAlign w:val="center"/>
          </w:tcPr>
          <w:p w:rsidR="00292FF1" w:rsidRPr="00320B06" w:rsidRDefault="00292FF1" w:rsidP="008B26E7">
            <w:pPr>
              <w:jc w:val="center"/>
            </w:pPr>
            <w:r w:rsidRPr="00320B06">
              <w:t>mikro (do 9 )</w:t>
            </w:r>
          </w:p>
        </w:tc>
        <w:tc>
          <w:tcPr>
            <w:tcW w:w="1880" w:type="dxa"/>
            <w:gridSpan w:val="2"/>
            <w:vAlign w:val="center"/>
          </w:tcPr>
          <w:p w:rsidR="00292FF1" w:rsidRPr="00320B06" w:rsidRDefault="00292FF1" w:rsidP="008B26E7">
            <w:pPr>
              <w:jc w:val="center"/>
            </w:pPr>
            <w:r w:rsidRPr="00320B06">
              <w:t>małe (10 - 49)</w:t>
            </w:r>
          </w:p>
        </w:tc>
        <w:tc>
          <w:tcPr>
            <w:tcW w:w="1811" w:type="dxa"/>
            <w:gridSpan w:val="2"/>
            <w:vAlign w:val="center"/>
          </w:tcPr>
          <w:p w:rsidR="00292FF1" w:rsidRPr="00320B06" w:rsidRDefault="00292FF1" w:rsidP="008B26E7">
            <w:pPr>
              <w:jc w:val="center"/>
            </w:pPr>
            <w:r w:rsidRPr="00320B06">
              <w:t>średnie (50 - 249)</w:t>
            </w:r>
          </w:p>
        </w:tc>
        <w:tc>
          <w:tcPr>
            <w:tcW w:w="1487" w:type="dxa"/>
            <w:gridSpan w:val="2"/>
            <w:vAlign w:val="center"/>
          </w:tcPr>
          <w:p w:rsidR="00292FF1" w:rsidRPr="00320B06" w:rsidRDefault="00292FF1" w:rsidP="008B26E7">
            <w:pPr>
              <w:jc w:val="center"/>
            </w:pPr>
            <w:r w:rsidRPr="00320B06">
              <w:t>duże (powyżej 250)</w:t>
            </w:r>
          </w:p>
        </w:tc>
      </w:tr>
      <w:tr w:rsidR="00292FF1" w:rsidRPr="00320B06" w:rsidTr="008B26E7">
        <w:trPr>
          <w:trHeight w:val="248"/>
        </w:trPr>
        <w:tc>
          <w:tcPr>
            <w:tcW w:w="2391" w:type="dxa"/>
            <w:gridSpan w:val="2"/>
            <w:vMerge/>
            <w:vAlign w:val="center"/>
          </w:tcPr>
          <w:p w:rsidR="00292FF1" w:rsidRPr="00320B06" w:rsidRDefault="00292FF1" w:rsidP="008B26E7"/>
        </w:tc>
        <w:tc>
          <w:tcPr>
            <w:tcW w:w="959" w:type="dxa"/>
          </w:tcPr>
          <w:p w:rsidR="00292FF1" w:rsidRPr="00320B06" w:rsidRDefault="00292FF1" w:rsidP="008B26E7">
            <w:r w:rsidRPr="00320B06">
              <w:t>ogółem</w:t>
            </w:r>
          </w:p>
        </w:tc>
        <w:tc>
          <w:tcPr>
            <w:tcW w:w="1075" w:type="dxa"/>
          </w:tcPr>
          <w:p w:rsidR="00292FF1" w:rsidRPr="00320B06" w:rsidRDefault="00292FF1" w:rsidP="008B26E7">
            <w:r w:rsidRPr="00320B06">
              <w:t>w tym obszar wiejski</w:t>
            </w:r>
          </w:p>
        </w:tc>
        <w:tc>
          <w:tcPr>
            <w:tcW w:w="939" w:type="dxa"/>
          </w:tcPr>
          <w:p w:rsidR="00292FF1" w:rsidRPr="00320B06" w:rsidRDefault="00292FF1" w:rsidP="008B26E7">
            <w:r w:rsidRPr="00320B06">
              <w:t>ogółem</w:t>
            </w:r>
          </w:p>
        </w:tc>
        <w:tc>
          <w:tcPr>
            <w:tcW w:w="941" w:type="dxa"/>
          </w:tcPr>
          <w:p w:rsidR="00292FF1" w:rsidRPr="00320B06" w:rsidRDefault="00292FF1" w:rsidP="008B26E7">
            <w:r w:rsidRPr="00320B06">
              <w:t>w tym obszar wiejski</w:t>
            </w:r>
          </w:p>
        </w:tc>
        <w:tc>
          <w:tcPr>
            <w:tcW w:w="999" w:type="dxa"/>
          </w:tcPr>
          <w:p w:rsidR="00292FF1" w:rsidRPr="00320B06" w:rsidRDefault="00292FF1" w:rsidP="008B26E7">
            <w:r w:rsidRPr="00320B06">
              <w:t>ogółem</w:t>
            </w:r>
          </w:p>
        </w:tc>
        <w:tc>
          <w:tcPr>
            <w:tcW w:w="812" w:type="dxa"/>
          </w:tcPr>
          <w:p w:rsidR="00292FF1" w:rsidRPr="00320B06" w:rsidRDefault="00292FF1" w:rsidP="008B26E7">
            <w:r w:rsidRPr="00320B06">
              <w:t>w tym obszar wiejski</w:t>
            </w:r>
          </w:p>
        </w:tc>
        <w:tc>
          <w:tcPr>
            <w:tcW w:w="676" w:type="dxa"/>
          </w:tcPr>
          <w:p w:rsidR="00292FF1" w:rsidRPr="00320B06" w:rsidRDefault="00292FF1" w:rsidP="008B26E7">
            <w:r w:rsidRPr="00320B06">
              <w:t>ogółem</w:t>
            </w:r>
          </w:p>
        </w:tc>
        <w:tc>
          <w:tcPr>
            <w:tcW w:w="811" w:type="dxa"/>
          </w:tcPr>
          <w:p w:rsidR="00292FF1" w:rsidRPr="00320B06" w:rsidRDefault="00292FF1" w:rsidP="008B26E7">
            <w:r w:rsidRPr="00320B06">
              <w:t>w tym obszar wiejski</w:t>
            </w:r>
          </w:p>
        </w:tc>
      </w:tr>
      <w:tr w:rsidR="00292FF1" w:rsidRPr="00320B06" w:rsidTr="008B26E7">
        <w:trPr>
          <w:trHeight w:val="224"/>
        </w:trPr>
        <w:tc>
          <w:tcPr>
            <w:tcW w:w="688" w:type="dxa"/>
            <w:vAlign w:val="center"/>
          </w:tcPr>
          <w:p w:rsidR="00292FF1" w:rsidRPr="00320B06" w:rsidRDefault="00292FF1" w:rsidP="008B26E7">
            <w:pPr>
              <w:jc w:val="center"/>
              <w:rPr>
                <w:sz w:val="16"/>
                <w:szCs w:val="16"/>
              </w:rPr>
            </w:pPr>
            <w:r w:rsidRPr="00320B06">
              <w:rPr>
                <w:sz w:val="16"/>
                <w:szCs w:val="16"/>
              </w:rPr>
              <w:t>1</w:t>
            </w:r>
          </w:p>
        </w:tc>
        <w:tc>
          <w:tcPr>
            <w:tcW w:w="1703" w:type="dxa"/>
            <w:vAlign w:val="center"/>
          </w:tcPr>
          <w:p w:rsidR="00292FF1" w:rsidRPr="00320B06" w:rsidRDefault="00292FF1" w:rsidP="008B26E7">
            <w:r w:rsidRPr="00320B06">
              <w:t>Liczba przedsiębiorstw</w:t>
            </w:r>
          </w:p>
        </w:tc>
        <w:tc>
          <w:tcPr>
            <w:tcW w:w="959" w:type="dxa"/>
            <w:vAlign w:val="center"/>
          </w:tcPr>
          <w:p w:rsidR="00292FF1" w:rsidRPr="00320B06" w:rsidRDefault="00590118" w:rsidP="008B26E7">
            <w:pPr>
              <w:jc w:val="center"/>
              <w:rPr>
                <w:b/>
              </w:rPr>
            </w:pPr>
            <w:r w:rsidRPr="00320B06">
              <w:rPr>
                <w:b/>
              </w:rPr>
              <w:t>32</w:t>
            </w:r>
          </w:p>
        </w:tc>
        <w:tc>
          <w:tcPr>
            <w:tcW w:w="1075" w:type="dxa"/>
            <w:vAlign w:val="center"/>
          </w:tcPr>
          <w:p w:rsidR="00292FF1" w:rsidRPr="00320B06" w:rsidRDefault="00590118" w:rsidP="008B26E7">
            <w:pPr>
              <w:jc w:val="center"/>
              <w:rPr>
                <w:b/>
              </w:rPr>
            </w:pPr>
            <w:r w:rsidRPr="00320B06">
              <w:rPr>
                <w:b/>
              </w:rPr>
              <w:t>11</w:t>
            </w:r>
          </w:p>
        </w:tc>
        <w:tc>
          <w:tcPr>
            <w:tcW w:w="939" w:type="dxa"/>
            <w:vAlign w:val="center"/>
          </w:tcPr>
          <w:p w:rsidR="00292FF1" w:rsidRPr="00320B06" w:rsidRDefault="00590118" w:rsidP="008B26E7">
            <w:pPr>
              <w:jc w:val="center"/>
              <w:rPr>
                <w:b/>
              </w:rPr>
            </w:pPr>
            <w:r w:rsidRPr="00320B06">
              <w:rPr>
                <w:b/>
              </w:rPr>
              <w:t>8</w:t>
            </w:r>
          </w:p>
        </w:tc>
        <w:tc>
          <w:tcPr>
            <w:tcW w:w="941" w:type="dxa"/>
            <w:vAlign w:val="center"/>
          </w:tcPr>
          <w:p w:rsidR="00292FF1" w:rsidRPr="00320B06" w:rsidRDefault="00590118" w:rsidP="008B26E7">
            <w:pPr>
              <w:jc w:val="center"/>
              <w:rPr>
                <w:b/>
              </w:rPr>
            </w:pPr>
            <w:r w:rsidRPr="00320B06">
              <w:rPr>
                <w:b/>
              </w:rPr>
              <w:t>2</w:t>
            </w:r>
          </w:p>
        </w:tc>
        <w:tc>
          <w:tcPr>
            <w:tcW w:w="999" w:type="dxa"/>
            <w:vAlign w:val="center"/>
          </w:tcPr>
          <w:p w:rsidR="00292FF1" w:rsidRPr="00320B06" w:rsidRDefault="00590118" w:rsidP="008B26E7">
            <w:pPr>
              <w:jc w:val="center"/>
              <w:rPr>
                <w:b/>
              </w:rPr>
            </w:pPr>
            <w:r w:rsidRPr="00320B06">
              <w:rPr>
                <w:b/>
              </w:rPr>
              <w:t>1</w:t>
            </w:r>
          </w:p>
        </w:tc>
        <w:tc>
          <w:tcPr>
            <w:tcW w:w="812" w:type="dxa"/>
            <w:vAlign w:val="center"/>
          </w:tcPr>
          <w:p w:rsidR="00292FF1" w:rsidRPr="00320B06" w:rsidRDefault="00292FF1" w:rsidP="008B26E7">
            <w:pPr>
              <w:jc w:val="center"/>
              <w:rPr>
                <w:b/>
              </w:rPr>
            </w:pPr>
            <w:r w:rsidRPr="00320B06">
              <w:rPr>
                <w:b/>
              </w:rPr>
              <w:t>-</w:t>
            </w:r>
          </w:p>
        </w:tc>
        <w:tc>
          <w:tcPr>
            <w:tcW w:w="676" w:type="dxa"/>
            <w:vAlign w:val="center"/>
          </w:tcPr>
          <w:p w:rsidR="00292FF1" w:rsidRPr="00320B06" w:rsidRDefault="00292FF1" w:rsidP="008B26E7">
            <w:pPr>
              <w:jc w:val="center"/>
              <w:rPr>
                <w:b/>
              </w:rPr>
            </w:pPr>
            <w:r w:rsidRPr="00320B06">
              <w:rPr>
                <w:b/>
              </w:rPr>
              <w:t>-</w:t>
            </w:r>
          </w:p>
        </w:tc>
        <w:tc>
          <w:tcPr>
            <w:tcW w:w="811" w:type="dxa"/>
            <w:vAlign w:val="center"/>
          </w:tcPr>
          <w:p w:rsidR="00292FF1" w:rsidRPr="00320B06" w:rsidRDefault="00292FF1" w:rsidP="008B26E7">
            <w:pPr>
              <w:jc w:val="center"/>
              <w:rPr>
                <w:b/>
              </w:rPr>
            </w:pPr>
            <w:r w:rsidRPr="00320B06">
              <w:rPr>
                <w:b/>
              </w:rPr>
              <w:t>-</w:t>
            </w:r>
          </w:p>
        </w:tc>
      </w:tr>
      <w:tr w:rsidR="00292FF1" w:rsidRPr="00320B06" w:rsidTr="008B26E7">
        <w:trPr>
          <w:trHeight w:val="320"/>
        </w:trPr>
        <w:tc>
          <w:tcPr>
            <w:tcW w:w="688" w:type="dxa"/>
            <w:vMerge w:val="restart"/>
            <w:textDirection w:val="btLr"/>
            <w:vAlign w:val="center"/>
          </w:tcPr>
          <w:p w:rsidR="00292FF1" w:rsidRPr="00320B06" w:rsidRDefault="00292FF1" w:rsidP="008B26E7">
            <w:pPr>
              <w:ind w:left="113" w:right="113"/>
              <w:jc w:val="center"/>
              <w:rPr>
                <w:sz w:val="16"/>
                <w:szCs w:val="16"/>
              </w:rPr>
            </w:pPr>
            <w:r w:rsidRPr="00320B06">
              <w:rPr>
                <w:sz w:val="16"/>
                <w:szCs w:val="16"/>
              </w:rPr>
              <w:t>wg formy organizacyjnej</w:t>
            </w:r>
          </w:p>
        </w:tc>
        <w:tc>
          <w:tcPr>
            <w:tcW w:w="1703" w:type="dxa"/>
            <w:tcBorders>
              <w:bottom w:val="dotted" w:sz="4" w:space="0" w:color="auto"/>
            </w:tcBorders>
            <w:vAlign w:val="center"/>
          </w:tcPr>
          <w:p w:rsidR="00292FF1" w:rsidRPr="00320B06" w:rsidRDefault="00292FF1" w:rsidP="008B26E7">
            <w:r w:rsidRPr="00320B06">
              <w:t>jednoosobowe</w:t>
            </w:r>
          </w:p>
        </w:tc>
        <w:tc>
          <w:tcPr>
            <w:tcW w:w="959" w:type="dxa"/>
            <w:tcBorders>
              <w:bottom w:val="dotted" w:sz="4" w:space="0" w:color="auto"/>
            </w:tcBorders>
            <w:vAlign w:val="center"/>
          </w:tcPr>
          <w:p w:rsidR="00292FF1" w:rsidRPr="00320B06" w:rsidRDefault="00590118" w:rsidP="008B26E7">
            <w:pPr>
              <w:jc w:val="center"/>
            </w:pPr>
            <w:r w:rsidRPr="00320B06">
              <w:t>25</w:t>
            </w:r>
          </w:p>
        </w:tc>
        <w:tc>
          <w:tcPr>
            <w:tcW w:w="1075" w:type="dxa"/>
            <w:tcBorders>
              <w:bottom w:val="dotted" w:sz="4" w:space="0" w:color="auto"/>
            </w:tcBorders>
            <w:vAlign w:val="center"/>
          </w:tcPr>
          <w:p w:rsidR="00292FF1" w:rsidRPr="00320B06" w:rsidRDefault="00590118" w:rsidP="008B26E7">
            <w:pPr>
              <w:jc w:val="center"/>
            </w:pPr>
            <w:r w:rsidRPr="00320B06">
              <w:t>9</w:t>
            </w:r>
          </w:p>
        </w:tc>
        <w:tc>
          <w:tcPr>
            <w:tcW w:w="939" w:type="dxa"/>
            <w:tcBorders>
              <w:bottom w:val="dotted" w:sz="4" w:space="0" w:color="auto"/>
            </w:tcBorders>
            <w:vAlign w:val="center"/>
          </w:tcPr>
          <w:p w:rsidR="00292FF1" w:rsidRPr="00320B06" w:rsidRDefault="00590118" w:rsidP="008B26E7">
            <w:pPr>
              <w:jc w:val="center"/>
            </w:pPr>
            <w:r w:rsidRPr="00320B06">
              <w:t>6</w:t>
            </w:r>
          </w:p>
        </w:tc>
        <w:tc>
          <w:tcPr>
            <w:tcW w:w="941" w:type="dxa"/>
            <w:tcBorders>
              <w:bottom w:val="dotted" w:sz="4" w:space="0" w:color="auto"/>
            </w:tcBorders>
            <w:vAlign w:val="center"/>
          </w:tcPr>
          <w:p w:rsidR="00292FF1" w:rsidRPr="00320B06" w:rsidRDefault="00590118" w:rsidP="008B26E7">
            <w:pPr>
              <w:jc w:val="center"/>
            </w:pPr>
            <w:r w:rsidRPr="00320B06">
              <w:t>2</w:t>
            </w:r>
          </w:p>
        </w:tc>
        <w:tc>
          <w:tcPr>
            <w:tcW w:w="999" w:type="dxa"/>
            <w:tcBorders>
              <w:bottom w:val="dotted" w:sz="4" w:space="0" w:color="auto"/>
            </w:tcBorders>
            <w:vAlign w:val="center"/>
          </w:tcPr>
          <w:p w:rsidR="00292FF1" w:rsidRPr="00320B06" w:rsidRDefault="00590118" w:rsidP="008B26E7">
            <w:pPr>
              <w:jc w:val="center"/>
            </w:pPr>
            <w:r w:rsidRPr="00320B06">
              <w:t>1</w:t>
            </w:r>
          </w:p>
        </w:tc>
        <w:tc>
          <w:tcPr>
            <w:tcW w:w="812" w:type="dxa"/>
            <w:tcBorders>
              <w:bottom w:val="dotted" w:sz="4" w:space="0" w:color="auto"/>
            </w:tcBorders>
            <w:vAlign w:val="center"/>
          </w:tcPr>
          <w:p w:rsidR="00292FF1" w:rsidRPr="00320B06" w:rsidRDefault="00292FF1" w:rsidP="008B26E7">
            <w:pPr>
              <w:jc w:val="center"/>
            </w:pPr>
            <w:r w:rsidRPr="00320B06">
              <w:t>-</w:t>
            </w:r>
          </w:p>
        </w:tc>
        <w:tc>
          <w:tcPr>
            <w:tcW w:w="676" w:type="dxa"/>
            <w:tcBorders>
              <w:bottom w:val="dotted" w:sz="4" w:space="0" w:color="auto"/>
            </w:tcBorders>
            <w:vAlign w:val="center"/>
          </w:tcPr>
          <w:p w:rsidR="00292FF1" w:rsidRPr="00320B06" w:rsidRDefault="00292FF1" w:rsidP="008B26E7">
            <w:pPr>
              <w:jc w:val="center"/>
            </w:pPr>
            <w:r w:rsidRPr="00320B06">
              <w:t>-</w:t>
            </w:r>
          </w:p>
        </w:tc>
        <w:tc>
          <w:tcPr>
            <w:tcW w:w="811" w:type="dxa"/>
            <w:tcBorders>
              <w:bottom w:val="dotted" w:sz="4" w:space="0" w:color="auto"/>
            </w:tcBorders>
            <w:vAlign w:val="center"/>
          </w:tcPr>
          <w:p w:rsidR="00292FF1" w:rsidRPr="00320B06" w:rsidRDefault="00292FF1" w:rsidP="008B26E7">
            <w:pPr>
              <w:jc w:val="center"/>
            </w:pPr>
            <w:r w:rsidRPr="00320B06">
              <w:t>-</w:t>
            </w:r>
          </w:p>
        </w:tc>
      </w:tr>
      <w:tr w:rsidR="00292FF1" w:rsidRPr="00320B06" w:rsidTr="008B26E7">
        <w:trPr>
          <w:trHeight w:val="337"/>
        </w:trPr>
        <w:tc>
          <w:tcPr>
            <w:tcW w:w="688" w:type="dxa"/>
            <w:vMerge/>
            <w:vAlign w:val="center"/>
          </w:tcPr>
          <w:p w:rsidR="00292FF1" w:rsidRPr="00320B06" w:rsidRDefault="00292FF1" w:rsidP="008B26E7"/>
        </w:tc>
        <w:tc>
          <w:tcPr>
            <w:tcW w:w="1703" w:type="dxa"/>
            <w:tcBorders>
              <w:top w:val="dotted" w:sz="4" w:space="0" w:color="auto"/>
              <w:bottom w:val="dotted" w:sz="4" w:space="0" w:color="auto"/>
            </w:tcBorders>
            <w:vAlign w:val="center"/>
          </w:tcPr>
          <w:p w:rsidR="00292FF1" w:rsidRPr="00320B06" w:rsidRDefault="00292FF1" w:rsidP="008B26E7">
            <w:r w:rsidRPr="00320B06">
              <w:t>spółka z o.o.</w:t>
            </w:r>
          </w:p>
        </w:tc>
        <w:tc>
          <w:tcPr>
            <w:tcW w:w="959" w:type="dxa"/>
            <w:tcBorders>
              <w:top w:val="dotted" w:sz="4" w:space="0" w:color="auto"/>
              <w:bottom w:val="dotted" w:sz="4" w:space="0" w:color="auto"/>
            </w:tcBorders>
            <w:vAlign w:val="center"/>
          </w:tcPr>
          <w:p w:rsidR="00292FF1" w:rsidRPr="00320B06" w:rsidRDefault="00590118" w:rsidP="008B26E7">
            <w:pPr>
              <w:jc w:val="center"/>
            </w:pPr>
            <w:r w:rsidRPr="00320B06">
              <w:t>3</w:t>
            </w:r>
          </w:p>
        </w:tc>
        <w:tc>
          <w:tcPr>
            <w:tcW w:w="1075" w:type="dxa"/>
            <w:tcBorders>
              <w:top w:val="dotted" w:sz="4" w:space="0" w:color="auto"/>
              <w:bottom w:val="dotted" w:sz="4" w:space="0" w:color="auto"/>
            </w:tcBorders>
            <w:vAlign w:val="center"/>
          </w:tcPr>
          <w:p w:rsidR="00292FF1" w:rsidRPr="00320B06" w:rsidRDefault="00590118" w:rsidP="008B26E7">
            <w:pPr>
              <w:jc w:val="center"/>
            </w:pPr>
            <w:r w:rsidRPr="00320B06">
              <w:t>1</w:t>
            </w:r>
          </w:p>
        </w:tc>
        <w:tc>
          <w:tcPr>
            <w:tcW w:w="939" w:type="dxa"/>
            <w:tcBorders>
              <w:top w:val="dotted" w:sz="4" w:space="0" w:color="auto"/>
              <w:bottom w:val="dotted" w:sz="4" w:space="0" w:color="auto"/>
            </w:tcBorders>
            <w:vAlign w:val="center"/>
          </w:tcPr>
          <w:p w:rsidR="00292FF1" w:rsidRPr="00320B06" w:rsidRDefault="00590118" w:rsidP="008B26E7">
            <w:pPr>
              <w:jc w:val="center"/>
            </w:pPr>
            <w:r w:rsidRPr="00320B06">
              <w:t>1</w:t>
            </w:r>
          </w:p>
        </w:tc>
        <w:tc>
          <w:tcPr>
            <w:tcW w:w="941" w:type="dxa"/>
            <w:tcBorders>
              <w:top w:val="dotted" w:sz="4" w:space="0" w:color="auto"/>
              <w:bottom w:val="dotted" w:sz="4" w:space="0" w:color="auto"/>
            </w:tcBorders>
            <w:vAlign w:val="center"/>
          </w:tcPr>
          <w:p w:rsidR="00292FF1" w:rsidRPr="00320B06" w:rsidRDefault="003876CB" w:rsidP="008B26E7">
            <w:pPr>
              <w:jc w:val="center"/>
            </w:pPr>
            <w:r w:rsidRPr="00320B06">
              <w:t>-</w:t>
            </w:r>
          </w:p>
        </w:tc>
        <w:tc>
          <w:tcPr>
            <w:tcW w:w="999"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812"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676"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811" w:type="dxa"/>
            <w:tcBorders>
              <w:top w:val="dotted" w:sz="4" w:space="0" w:color="auto"/>
              <w:bottom w:val="dotted" w:sz="4" w:space="0" w:color="auto"/>
            </w:tcBorders>
            <w:vAlign w:val="center"/>
          </w:tcPr>
          <w:p w:rsidR="00292FF1" w:rsidRPr="00320B06" w:rsidRDefault="00292FF1" w:rsidP="008B26E7">
            <w:pPr>
              <w:jc w:val="center"/>
            </w:pPr>
            <w:r w:rsidRPr="00320B06">
              <w:t>-</w:t>
            </w:r>
          </w:p>
        </w:tc>
      </w:tr>
      <w:tr w:rsidR="00292FF1" w:rsidRPr="00320B06" w:rsidTr="008B26E7">
        <w:trPr>
          <w:trHeight w:val="331"/>
        </w:trPr>
        <w:tc>
          <w:tcPr>
            <w:tcW w:w="688" w:type="dxa"/>
            <w:vMerge/>
            <w:vAlign w:val="center"/>
          </w:tcPr>
          <w:p w:rsidR="00292FF1" w:rsidRPr="00320B06" w:rsidRDefault="00292FF1" w:rsidP="008B26E7"/>
        </w:tc>
        <w:tc>
          <w:tcPr>
            <w:tcW w:w="1703" w:type="dxa"/>
            <w:tcBorders>
              <w:top w:val="dotted" w:sz="4" w:space="0" w:color="auto"/>
              <w:bottom w:val="dotted" w:sz="4" w:space="0" w:color="auto"/>
            </w:tcBorders>
            <w:vAlign w:val="center"/>
          </w:tcPr>
          <w:p w:rsidR="00292FF1" w:rsidRPr="00320B06" w:rsidRDefault="00292FF1" w:rsidP="008B26E7">
            <w:r w:rsidRPr="00320B06">
              <w:t>spółka cywilna</w:t>
            </w:r>
          </w:p>
        </w:tc>
        <w:tc>
          <w:tcPr>
            <w:tcW w:w="959" w:type="dxa"/>
            <w:tcBorders>
              <w:top w:val="dotted" w:sz="4" w:space="0" w:color="auto"/>
              <w:bottom w:val="dotted" w:sz="4" w:space="0" w:color="auto"/>
            </w:tcBorders>
            <w:vAlign w:val="center"/>
          </w:tcPr>
          <w:p w:rsidR="00292FF1" w:rsidRPr="00320B06" w:rsidRDefault="00590118" w:rsidP="008B26E7">
            <w:pPr>
              <w:jc w:val="center"/>
            </w:pPr>
            <w:r w:rsidRPr="00320B06">
              <w:t>4</w:t>
            </w:r>
          </w:p>
        </w:tc>
        <w:tc>
          <w:tcPr>
            <w:tcW w:w="1075" w:type="dxa"/>
            <w:tcBorders>
              <w:top w:val="dotted" w:sz="4" w:space="0" w:color="auto"/>
              <w:bottom w:val="dotted" w:sz="4" w:space="0" w:color="auto"/>
            </w:tcBorders>
            <w:vAlign w:val="center"/>
          </w:tcPr>
          <w:p w:rsidR="00292FF1" w:rsidRPr="00320B06" w:rsidRDefault="00590118" w:rsidP="008B26E7">
            <w:pPr>
              <w:jc w:val="center"/>
            </w:pPr>
            <w:r w:rsidRPr="00320B06">
              <w:t>1</w:t>
            </w:r>
          </w:p>
        </w:tc>
        <w:tc>
          <w:tcPr>
            <w:tcW w:w="939"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941"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999"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812"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676" w:type="dxa"/>
            <w:tcBorders>
              <w:top w:val="dotted" w:sz="4" w:space="0" w:color="auto"/>
              <w:bottom w:val="dotted" w:sz="4" w:space="0" w:color="auto"/>
            </w:tcBorders>
            <w:vAlign w:val="center"/>
          </w:tcPr>
          <w:p w:rsidR="00292FF1" w:rsidRPr="00320B06" w:rsidRDefault="00292FF1" w:rsidP="008B26E7">
            <w:pPr>
              <w:jc w:val="center"/>
            </w:pPr>
            <w:r w:rsidRPr="00320B06">
              <w:t>-</w:t>
            </w:r>
          </w:p>
        </w:tc>
        <w:tc>
          <w:tcPr>
            <w:tcW w:w="811" w:type="dxa"/>
            <w:tcBorders>
              <w:top w:val="dotted" w:sz="4" w:space="0" w:color="auto"/>
              <w:bottom w:val="dotted" w:sz="4" w:space="0" w:color="auto"/>
            </w:tcBorders>
            <w:vAlign w:val="center"/>
          </w:tcPr>
          <w:p w:rsidR="00292FF1" w:rsidRPr="00320B06" w:rsidRDefault="00292FF1" w:rsidP="008B26E7">
            <w:pPr>
              <w:jc w:val="center"/>
            </w:pPr>
            <w:r w:rsidRPr="00320B06">
              <w:t>-</w:t>
            </w:r>
          </w:p>
        </w:tc>
      </w:tr>
      <w:tr w:rsidR="00292FF1" w:rsidRPr="00320B06" w:rsidTr="008B26E7">
        <w:trPr>
          <w:trHeight w:val="337"/>
        </w:trPr>
        <w:tc>
          <w:tcPr>
            <w:tcW w:w="688" w:type="dxa"/>
            <w:vMerge/>
            <w:vAlign w:val="center"/>
          </w:tcPr>
          <w:p w:rsidR="00292FF1" w:rsidRPr="00320B06" w:rsidRDefault="00292FF1" w:rsidP="008B26E7"/>
        </w:tc>
        <w:tc>
          <w:tcPr>
            <w:tcW w:w="1703" w:type="dxa"/>
            <w:tcBorders>
              <w:top w:val="dotted" w:sz="4" w:space="0" w:color="auto"/>
            </w:tcBorders>
            <w:vAlign w:val="center"/>
          </w:tcPr>
          <w:p w:rsidR="00292FF1" w:rsidRPr="00320B06" w:rsidRDefault="00292FF1" w:rsidP="008B26E7">
            <w:r w:rsidRPr="00320B06">
              <w:t>spółka jawna</w:t>
            </w:r>
          </w:p>
        </w:tc>
        <w:tc>
          <w:tcPr>
            <w:tcW w:w="959" w:type="dxa"/>
            <w:tcBorders>
              <w:top w:val="dotted" w:sz="4" w:space="0" w:color="auto"/>
            </w:tcBorders>
            <w:vAlign w:val="center"/>
          </w:tcPr>
          <w:p w:rsidR="00292FF1" w:rsidRPr="00320B06" w:rsidRDefault="00292FF1" w:rsidP="008B26E7">
            <w:pPr>
              <w:jc w:val="center"/>
            </w:pPr>
            <w:r w:rsidRPr="00320B06">
              <w:t>-</w:t>
            </w:r>
          </w:p>
        </w:tc>
        <w:tc>
          <w:tcPr>
            <w:tcW w:w="1075" w:type="dxa"/>
            <w:tcBorders>
              <w:top w:val="dotted" w:sz="4" w:space="0" w:color="auto"/>
            </w:tcBorders>
            <w:vAlign w:val="center"/>
          </w:tcPr>
          <w:p w:rsidR="00292FF1" w:rsidRPr="00320B06" w:rsidRDefault="00292FF1" w:rsidP="008B26E7">
            <w:pPr>
              <w:jc w:val="center"/>
            </w:pPr>
            <w:r w:rsidRPr="00320B06">
              <w:t>-</w:t>
            </w:r>
          </w:p>
        </w:tc>
        <w:tc>
          <w:tcPr>
            <w:tcW w:w="939" w:type="dxa"/>
            <w:tcBorders>
              <w:top w:val="dotted" w:sz="4" w:space="0" w:color="auto"/>
            </w:tcBorders>
            <w:vAlign w:val="center"/>
          </w:tcPr>
          <w:p w:rsidR="00292FF1" w:rsidRPr="00320B06" w:rsidRDefault="003876CB" w:rsidP="008B26E7">
            <w:pPr>
              <w:jc w:val="center"/>
            </w:pPr>
            <w:r w:rsidRPr="00320B06">
              <w:t>1</w:t>
            </w:r>
          </w:p>
        </w:tc>
        <w:tc>
          <w:tcPr>
            <w:tcW w:w="941" w:type="dxa"/>
            <w:tcBorders>
              <w:top w:val="dotted" w:sz="4" w:space="0" w:color="auto"/>
            </w:tcBorders>
            <w:vAlign w:val="center"/>
          </w:tcPr>
          <w:p w:rsidR="00292FF1" w:rsidRPr="00320B06" w:rsidRDefault="00292FF1" w:rsidP="008B26E7">
            <w:pPr>
              <w:jc w:val="center"/>
            </w:pPr>
            <w:r w:rsidRPr="00320B06">
              <w:t>-</w:t>
            </w:r>
          </w:p>
        </w:tc>
        <w:tc>
          <w:tcPr>
            <w:tcW w:w="999" w:type="dxa"/>
            <w:tcBorders>
              <w:top w:val="dotted" w:sz="4" w:space="0" w:color="auto"/>
            </w:tcBorders>
            <w:vAlign w:val="center"/>
          </w:tcPr>
          <w:p w:rsidR="00292FF1" w:rsidRPr="00320B06" w:rsidRDefault="00292FF1" w:rsidP="008B26E7">
            <w:pPr>
              <w:jc w:val="center"/>
            </w:pPr>
            <w:r w:rsidRPr="00320B06">
              <w:t>-</w:t>
            </w:r>
          </w:p>
        </w:tc>
        <w:tc>
          <w:tcPr>
            <w:tcW w:w="812" w:type="dxa"/>
            <w:tcBorders>
              <w:top w:val="dotted" w:sz="4" w:space="0" w:color="auto"/>
            </w:tcBorders>
            <w:vAlign w:val="center"/>
          </w:tcPr>
          <w:p w:rsidR="00292FF1" w:rsidRPr="00320B06" w:rsidRDefault="00292FF1" w:rsidP="008B26E7">
            <w:pPr>
              <w:jc w:val="center"/>
            </w:pPr>
            <w:r w:rsidRPr="00320B06">
              <w:t>-</w:t>
            </w:r>
          </w:p>
        </w:tc>
        <w:tc>
          <w:tcPr>
            <w:tcW w:w="676" w:type="dxa"/>
            <w:tcBorders>
              <w:top w:val="dotted" w:sz="4" w:space="0" w:color="auto"/>
            </w:tcBorders>
            <w:vAlign w:val="center"/>
          </w:tcPr>
          <w:p w:rsidR="00292FF1" w:rsidRPr="00320B06" w:rsidRDefault="00292FF1" w:rsidP="008B26E7">
            <w:pPr>
              <w:jc w:val="center"/>
            </w:pPr>
            <w:r w:rsidRPr="00320B06">
              <w:t>-</w:t>
            </w:r>
          </w:p>
        </w:tc>
        <w:tc>
          <w:tcPr>
            <w:tcW w:w="811" w:type="dxa"/>
            <w:tcBorders>
              <w:top w:val="dotted" w:sz="4" w:space="0" w:color="auto"/>
            </w:tcBorders>
            <w:vAlign w:val="center"/>
          </w:tcPr>
          <w:p w:rsidR="00292FF1" w:rsidRPr="00320B06" w:rsidRDefault="00292FF1" w:rsidP="008B26E7">
            <w:pPr>
              <w:jc w:val="center"/>
            </w:pPr>
            <w:r w:rsidRPr="00320B06">
              <w:t>-</w:t>
            </w:r>
          </w:p>
        </w:tc>
      </w:tr>
      <w:tr w:rsidR="00292FF1" w:rsidRPr="00320B06" w:rsidTr="008B26E7">
        <w:trPr>
          <w:trHeight w:val="548"/>
        </w:trPr>
        <w:tc>
          <w:tcPr>
            <w:tcW w:w="688" w:type="dxa"/>
            <w:vAlign w:val="center"/>
          </w:tcPr>
          <w:p w:rsidR="00292FF1" w:rsidRPr="00320B06" w:rsidRDefault="00292FF1" w:rsidP="008B26E7">
            <w:pPr>
              <w:jc w:val="center"/>
            </w:pPr>
            <w:r w:rsidRPr="00320B06">
              <w:t>2</w:t>
            </w:r>
          </w:p>
        </w:tc>
        <w:tc>
          <w:tcPr>
            <w:tcW w:w="1703" w:type="dxa"/>
            <w:vAlign w:val="center"/>
          </w:tcPr>
          <w:p w:rsidR="00292FF1" w:rsidRPr="00320B06" w:rsidRDefault="00292FF1" w:rsidP="008B26E7">
            <w:r w:rsidRPr="00320B06">
              <w:t>Wartość  w zł podpisanych umów</w:t>
            </w:r>
          </w:p>
        </w:tc>
        <w:tc>
          <w:tcPr>
            <w:tcW w:w="959" w:type="dxa"/>
            <w:vAlign w:val="center"/>
          </w:tcPr>
          <w:p w:rsidR="00292FF1" w:rsidRPr="00320B06" w:rsidRDefault="00590118" w:rsidP="008B26E7">
            <w:pPr>
              <w:jc w:val="center"/>
            </w:pPr>
            <w:r w:rsidRPr="00320B06">
              <w:t>576 776</w:t>
            </w:r>
          </w:p>
        </w:tc>
        <w:tc>
          <w:tcPr>
            <w:tcW w:w="1075" w:type="dxa"/>
            <w:vAlign w:val="center"/>
          </w:tcPr>
          <w:p w:rsidR="00292FF1" w:rsidRPr="00320B06" w:rsidRDefault="00590118" w:rsidP="008B26E7">
            <w:pPr>
              <w:jc w:val="center"/>
            </w:pPr>
            <w:r w:rsidRPr="00320B06">
              <w:t>198 800</w:t>
            </w:r>
          </w:p>
        </w:tc>
        <w:tc>
          <w:tcPr>
            <w:tcW w:w="939" w:type="dxa"/>
            <w:vAlign w:val="center"/>
          </w:tcPr>
          <w:p w:rsidR="00292FF1" w:rsidRPr="00320B06" w:rsidRDefault="00590118" w:rsidP="008B26E7">
            <w:pPr>
              <w:jc w:val="center"/>
            </w:pPr>
            <w:r w:rsidRPr="00320B06">
              <w:t>262 950</w:t>
            </w:r>
          </w:p>
        </w:tc>
        <w:tc>
          <w:tcPr>
            <w:tcW w:w="941" w:type="dxa"/>
            <w:vAlign w:val="center"/>
          </w:tcPr>
          <w:p w:rsidR="00292FF1" w:rsidRPr="00320B06" w:rsidRDefault="00590118" w:rsidP="008B26E7">
            <w:pPr>
              <w:jc w:val="center"/>
            </w:pPr>
            <w:r w:rsidRPr="00320B06">
              <w:t>70 500</w:t>
            </w:r>
          </w:p>
        </w:tc>
        <w:tc>
          <w:tcPr>
            <w:tcW w:w="999" w:type="dxa"/>
            <w:vAlign w:val="center"/>
          </w:tcPr>
          <w:p w:rsidR="00292FF1" w:rsidRPr="00320B06" w:rsidRDefault="00590118" w:rsidP="008B26E7">
            <w:pPr>
              <w:jc w:val="center"/>
            </w:pPr>
            <w:r w:rsidRPr="00320B06">
              <w:t>18 000</w:t>
            </w:r>
          </w:p>
        </w:tc>
        <w:tc>
          <w:tcPr>
            <w:tcW w:w="812" w:type="dxa"/>
            <w:vAlign w:val="center"/>
          </w:tcPr>
          <w:p w:rsidR="00292FF1" w:rsidRPr="00320B06" w:rsidRDefault="00292FF1" w:rsidP="008B26E7">
            <w:pPr>
              <w:jc w:val="center"/>
            </w:pPr>
            <w:r w:rsidRPr="00320B06">
              <w:t>-</w:t>
            </w:r>
          </w:p>
        </w:tc>
        <w:tc>
          <w:tcPr>
            <w:tcW w:w="676" w:type="dxa"/>
            <w:vAlign w:val="center"/>
          </w:tcPr>
          <w:p w:rsidR="00292FF1" w:rsidRPr="00320B06" w:rsidRDefault="00292FF1" w:rsidP="008B26E7">
            <w:pPr>
              <w:jc w:val="center"/>
            </w:pPr>
            <w:r w:rsidRPr="00320B06">
              <w:t>-</w:t>
            </w:r>
          </w:p>
        </w:tc>
        <w:tc>
          <w:tcPr>
            <w:tcW w:w="811" w:type="dxa"/>
            <w:vAlign w:val="center"/>
          </w:tcPr>
          <w:p w:rsidR="00292FF1" w:rsidRPr="00320B06" w:rsidRDefault="00292FF1" w:rsidP="008B26E7">
            <w:pPr>
              <w:jc w:val="center"/>
            </w:pPr>
            <w:r w:rsidRPr="00320B06">
              <w:t>-</w:t>
            </w:r>
          </w:p>
        </w:tc>
      </w:tr>
      <w:tr w:rsidR="00292FF1" w:rsidRPr="00320B06" w:rsidTr="008B26E7">
        <w:trPr>
          <w:trHeight w:val="548"/>
        </w:trPr>
        <w:tc>
          <w:tcPr>
            <w:tcW w:w="688" w:type="dxa"/>
            <w:vAlign w:val="center"/>
          </w:tcPr>
          <w:p w:rsidR="00292FF1" w:rsidRPr="00320B06" w:rsidRDefault="00292FF1" w:rsidP="008B26E7">
            <w:pPr>
              <w:jc w:val="center"/>
            </w:pPr>
            <w:r w:rsidRPr="00320B06">
              <w:t>3</w:t>
            </w:r>
          </w:p>
        </w:tc>
        <w:tc>
          <w:tcPr>
            <w:tcW w:w="1703" w:type="dxa"/>
            <w:vAlign w:val="center"/>
          </w:tcPr>
          <w:p w:rsidR="00292FF1" w:rsidRPr="00320B06" w:rsidRDefault="00292FF1" w:rsidP="008B26E7">
            <w:r w:rsidRPr="00320B06">
              <w:t>liczba podpisanych umów</w:t>
            </w:r>
          </w:p>
        </w:tc>
        <w:tc>
          <w:tcPr>
            <w:tcW w:w="959" w:type="dxa"/>
            <w:vAlign w:val="center"/>
          </w:tcPr>
          <w:p w:rsidR="00292FF1" w:rsidRPr="00320B06" w:rsidRDefault="003876CB" w:rsidP="008B26E7">
            <w:pPr>
              <w:jc w:val="center"/>
            </w:pPr>
            <w:r w:rsidRPr="00320B06">
              <w:t>32</w:t>
            </w:r>
          </w:p>
        </w:tc>
        <w:tc>
          <w:tcPr>
            <w:tcW w:w="1075" w:type="dxa"/>
            <w:vAlign w:val="center"/>
          </w:tcPr>
          <w:p w:rsidR="00292FF1" w:rsidRPr="00320B06" w:rsidRDefault="003876CB" w:rsidP="008B26E7">
            <w:pPr>
              <w:jc w:val="center"/>
            </w:pPr>
            <w:r w:rsidRPr="00320B06">
              <w:t>11</w:t>
            </w:r>
          </w:p>
        </w:tc>
        <w:tc>
          <w:tcPr>
            <w:tcW w:w="939" w:type="dxa"/>
            <w:vAlign w:val="center"/>
          </w:tcPr>
          <w:p w:rsidR="00292FF1" w:rsidRPr="00320B06" w:rsidRDefault="003876CB" w:rsidP="008B26E7">
            <w:pPr>
              <w:jc w:val="center"/>
            </w:pPr>
            <w:r w:rsidRPr="00320B06">
              <w:t>12</w:t>
            </w:r>
          </w:p>
        </w:tc>
        <w:tc>
          <w:tcPr>
            <w:tcW w:w="941" w:type="dxa"/>
            <w:vAlign w:val="center"/>
          </w:tcPr>
          <w:p w:rsidR="00292FF1" w:rsidRPr="00320B06" w:rsidRDefault="003876CB" w:rsidP="008B26E7">
            <w:pPr>
              <w:jc w:val="center"/>
            </w:pPr>
            <w:r w:rsidRPr="00320B06">
              <w:t>2</w:t>
            </w:r>
          </w:p>
        </w:tc>
        <w:tc>
          <w:tcPr>
            <w:tcW w:w="999" w:type="dxa"/>
            <w:vAlign w:val="center"/>
          </w:tcPr>
          <w:p w:rsidR="00292FF1" w:rsidRPr="00320B06" w:rsidRDefault="003876CB" w:rsidP="008B26E7">
            <w:pPr>
              <w:jc w:val="center"/>
            </w:pPr>
            <w:r w:rsidRPr="00320B06">
              <w:t>1</w:t>
            </w:r>
          </w:p>
        </w:tc>
        <w:tc>
          <w:tcPr>
            <w:tcW w:w="812" w:type="dxa"/>
            <w:vAlign w:val="center"/>
          </w:tcPr>
          <w:p w:rsidR="00292FF1" w:rsidRPr="00320B06" w:rsidRDefault="00292FF1" w:rsidP="008B26E7">
            <w:pPr>
              <w:jc w:val="center"/>
            </w:pPr>
            <w:r w:rsidRPr="00320B06">
              <w:t>-</w:t>
            </w:r>
          </w:p>
        </w:tc>
        <w:tc>
          <w:tcPr>
            <w:tcW w:w="676" w:type="dxa"/>
            <w:vAlign w:val="center"/>
          </w:tcPr>
          <w:p w:rsidR="00292FF1" w:rsidRPr="00320B06" w:rsidRDefault="00292FF1" w:rsidP="008B26E7">
            <w:pPr>
              <w:jc w:val="center"/>
            </w:pPr>
            <w:r w:rsidRPr="00320B06">
              <w:t>-</w:t>
            </w:r>
          </w:p>
        </w:tc>
        <w:tc>
          <w:tcPr>
            <w:tcW w:w="811" w:type="dxa"/>
            <w:vAlign w:val="center"/>
          </w:tcPr>
          <w:p w:rsidR="00292FF1" w:rsidRPr="00320B06" w:rsidRDefault="00292FF1" w:rsidP="008B26E7">
            <w:pPr>
              <w:jc w:val="center"/>
            </w:pPr>
            <w:r w:rsidRPr="00320B06">
              <w:t>-</w:t>
            </w:r>
          </w:p>
        </w:tc>
      </w:tr>
      <w:tr w:rsidR="00292FF1" w:rsidRPr="00320B06" w:rsidTr="008B26E7">
        <w:trPr>
          <w:trHeight w:val="592"/>
        </w:trPr>
        <w:tc>
          <w:tcPr>
            <w:tcW w:w="688" w:type="dxa"/>
            <w:vAlign w:val="center"/>
          </w:tcPr>
          <w:p w:rsidR="00292FF1" w:rsidRPr="00320B06" w:rsidRDefault="00292FF1" w:rsidP="008B26E7">
            <w:pPr>
              <w:jc w:val="center"/>
            </w:pPr>
            <w:r w:rsidRPr="00320B06">
              <w:t>4</w:t>
            </w:r>
          </w:p>
        </w:tc>
        <w:tc>
          <w:tcPr>
            <w:tcW w:w="1703" w:type="dxa"/>
            <w:vAlign w:val="center"/>
          </w:tcPr>
          <w:p w:rsidR="00292FF1" w:rsidRPr="00320B06" w:rsidRDefault="00292FF1" w:rsidP="008B26E7">
            <w:r w:rsidRPr="00320B06">
              <w:t>liczba stanowisk pracy wg umowy</w:t>
            </w:r>
          </w:p>
        </w:tc>
        <w:tc>
          <w:tcPr>
            <w:tcW w:w="959" w:type="dxa"/>
            <w:vAlign w:val="center"/>
          </w:tcPr>
          <w:p w:rsidR="00292FF1" w:rsidRPr="00320B06" w:rsidRDefault="003876CB" w:rsidP="008B26E7">
            <w:pPr>
              <w:jc w:val="center"/>
            </w:pPr>
            <w:r w:rsidRPr="00320B06">
              <w:t>33</w:t>
            </w:r>
          </w:p>
        </w:tc>
        <w:tc>
          <w:tcPr>
            <w:tcW w:w="1075" w:type="dxa"/>
            <w:vAlign w:val="center"/>
          </w:tcPr>
          <w:p w:rsidR="00292FF1" w:rsidRPr="00320B06" w:rsidRDefault="003876CB" w:rsidP="008B26E7">
            <w:pPr>
              <w:jc w:val="center"/>
            </w:pPr>
            <w:r w:rsidRPr="00320B06">
              <w:t>11</w:t>
            </w:r>
          </w:p>
        </w:tc>
        <w:tc>
          <w:tcPr>
            <w:tcW w:w="939" w:type="dxa"/>
            <w:vAlign w:val="center"/>
          </w:tcPr>
          <w:p w:rsidR="00292FF1" w:rsidRPr="00320B06" w:rsidRDefault="003876CB" w:rsidP="008B26E7">
            <w:pPr>
              <w:jc w:val="center"/>
            </w:pPr>
            <w:r w:rsidRPr="00320B06">
              <w:t>15</w:t>
            </w:r>
          </w:p>
        </w:tc>
        <w:tc>
          <w:tcPr>
            <w:tcW w:w="941" w:type="dxa"/>
            <w:vAlign w:val="center"/>
          </w:tcPr>
          <w:p w:rsidR="00292FF1" w:rsidRPr="00320B06" w:rsidRDefault="003876CB" w:rsidP="008B26E7">
            <w:pPr>
              <w:jc w:val="center"/>
            </w:pPr>
            <w:r w:rsidRPr="00320B06">
              <w:t>4</w:t>
            </w:r>
          </w:p>
        </w:tc>
        <w:tc>
          <w:tcPr>
            <w:tcW w:w="999" w:type="dxa"/>
            <w:vAlign w:val="center"/>
          </w:tcPr>
          <w:p w:rsidR="00292FF1" w:rsidRPr="00320B06" w:rsidRDefault="003876CB" w:rsidP="008B26E7">
            <w:pPr>
              <w:jc w:val="center"/>
            </w:pPr>
            <w:r w:rsidRPr="00320B06">
              <w:t>1</w:t>
            </w:r>
          </w:p>
        </w:tc>
        <w:tc>
          <w:tcPr>
            <w:tcW w:w="812" w:type="dxa"/>
            <w:vAlign w:val="center"/>
          </w:tcPr>
          <w:p w:rsidR="00292FF1" w:rsidRPr="00320B06" w:rsidRDefault="00292FF1" w:rsidP="008B26E7">
            <w:pPr>
              <w:jc w:val="center"/>
            </w:pPr>
            <w:r w:rsidRPr="00320B06">
              <w:t>-</w:t>
            </w:r>
          </w:p>
        </w:tc>
        <w:tc>
          <w:tcPr>
            <w:tcW w:w="676" w:type="dxa"/>
            <w:vAlign w:val="center"/>
          </w:tcPr>
          <w:p w:rsidR="00292FF1" w:rsidRPr="00320B06" w:rsidRDefault="00292FF1" w:rsidP="008B26E7">
            <w:pPr>
              <w:jc w:val="center"/>
            </w:pPr>
            <w:r w:rsidRPr="00320B06">
              <w:t>-</w:t>
            </w:r>
          </w:p>
        </w:tc>
        <w:tc>
          <w:tcPr>
            <w:tcW w:w="811" w:type="dxa"/>
            <w:vAlign w:val="center"/>
          </w:tcPr>
          <w:p w:rsidR="00292FF1" w:rsidRPr="00320B06" w:rsidRDefault="00292FF1" w:rsidP="008B26E7">
            <w:pPr>
              <w:jc w:val="center"/>
            </w:pPr>
            <w:r w:rsidRPr="00320B06">
              <w:t>-</w:t>
            </w:r>
          </w:p>
        </w:tc>
      </w:tr>
    </w:tbl>
    <w:p w:rsidR="005F4577" w:rsidRPr="005F4577" w:rsidRDefault="008B26E7" w:rsidP="005F4577">
      <w:pPr>
        <w:ind w:left="-142"/>
        <w:rPr>
          <w:b/>
          <w:sz w:val="18"/>
          <w:szCs w:val="18"/>
        </w:rPr>
      </w:pPr>
      <w:r>
        <w:rPr>
          <w:noProof/>
          <w:sz w:val="18"/>
          <w:szCs w:val="18"/>
          <w:lang w:eastAsia="pl-PL"/>
        </w:rPr>
        <w:drawing>
          <wp:anchor distT="0" distB="0" distL="114300" distR="114300" simplePos="0" relativeHeight="251942912" behindDoc="1" locked="0" layoutInCell="1" allowOverlap="1">
            <wp:simplePos x="0" y="0"/>
            <wp:positionH relativeFrom="column">
              <wp:posOffset>-23495</wp:posOffset>
            </wp:positionH>
            <wp:positionV relativeFrom="paragraph">
              <wp:posOffset>-5080</wp:posOffset>
            </wp:positionV>
            <wp:extent cx="5967095" cy="1480820"/>
            <wp:effectExtent l="19050" t="0" r="14605" b="5080"/>
            <wp:wrapTight wrapText="bothSides">
              <wp:wrapPolygon edited="0">
                <wp:start x="-69" y="0"/>
                <wp:lineTo x="-69" y="21674"/>
                <wp:lineTo x="21653" y="21674"/>
                <wp:lineTo x="21653" y="0"/>
                <wp:lineTo x="-69" y="0"/>
              </wp:wrapPolygon>
            </wp:wrapTight>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5F4577" w:rsidRPr="005F4577">
        <w:rPr>
          <w:sz w:val="18"/>
          <w:szCs w:val="18"/>
        </w:rPr>
        <w:t xml:space="preserve">Źródło: opracowanie własne  </w:t>
      </w:r>
    </w:p>
    <w:p w:rsidR="001C2FD9" w:rsidRDefault="001C2FD9" w:rsidP="00265FBD">
      <w:pPr>
        <w:ind w:left="-426"/>
        <w:jc w:val="both"/>
        <w:rPr>
          <w:sz w:val="24"/>
        </w:rPr>
      </w:pPr>
    </w:p>
    <w:p w:rsidR="008B26E7" w:rsidRPr="005F4577" w:rsidRDefault="008B26E7" w:rsidP="00265FBD">
      <w:pPr>
        <w:ind w:left="-426"/>
        <w:jc w:val="both"/>
        <w:rPr>
          <w:sz w:val="24"/>
        </w:rPr>
      </w:pPr>
    </w:p>
    <w:p w:rsidR="005F4577" w:rsidRPr="005F4577" w:rsidRDefault="005F4577" w:rsidP="005F4577">
      <w:pPr>
        <w:jc w:val="center"/>
        <w:rPr>
          <w:sz w:val="24"/>
        </w:rPr>
      </w:pPr>
      <w:r w:rsidRPr="005F4577">
        <w:rPr>
          <w:sz w:val="24"/>
        </w:rPr>
        <w:t xml:space="preserve">Kategoria wspieranych przedsiębiorstw wg wartości </w:t>
      </w:r>
      <w:r w:rsidR="003876CB">
        <w:rPr>
          <w:sz w:val="24"/>
        </w:rPr>
        <w:t>zrealizowanych</w:t>
      </w:r>
      <w:r w:rsidRPr="005F4577">
        <w:rPr>
          <w:sz w:val="24"/>
        </w:rPr>
        <w:t xml:space="preserve"> umów </w:t>
      </w:r>
    </w:p>
    <w:p w:rsidR="005F4577" w:rsidRDefault="005F4577" w:rsidP="005F4577">
      <w:pPr>
        <w:jc w:val="center"/>
        <w:rPr>
          <w:sz w:val="24"/>
        </w:rPr>
      </w:pPr>
      <w:r w:rsidRPr="005F4577">
        <w:rPr>
          <w:sz w:val="24"/>
        </w:rPr>
        <w:t>na wyposażenie/ doposażenie stanowisk pracy w 201</w:t>
      </w:r>
      <w:r w:rsidR="003876CB">
        <w:rPr>
          <w:sz w:val="24"/>
        </w:rPr>
        <w:t>3</w:t>
      </w:r>
      <w:r w:rsidRPr="005F4577">
        <w:rPr>
          <w:sz w:val="24"/>
        </w:rPr>
        <w:t>r.</w:t>
      </w:r>
    </w:p>
    <w:p w:rsidR="003A3269" w:rsidRPr="005F4577" w:rsidRDefault="003A3269" w:rsidP="005F4577">
      <w:pPr>
        <w:jc w:val="center"/>
        <w:rPr>
          <w:sz w:val="24"/>
        </w:rPr>
      </w:pPr>
    </w:p>
    <w:p w:rsidR="006853F0" w:rsidRPr="00C03FD5" w:rsidRDefault="005F4577" w:rsidP="00457F70">
      <w:pPr>
        <w:jc w:val="both"/>
        <w:rPr>
          <w:b/>
          <w:sz w:val="18"/>
          <w:szCs w:val="18"/>
        </w:rPr>
      </w:pPr>
      <w:r>
        <w:rPr>
          <w:sz w:val="18"/>
          <w:szCs w:val="18"/>
        </w:rPr>
        <w:t xml:space="preserve">            </w:t>
      </w:r>
      <w:r w:rsidR="006853F0">
        <w:rPr>
          <w:sz w:val="18"/>
          <w:szCs w:val="18"/>
        </w:rPr>
        <w:t xml:space="preserve">Źródło: opracowanie własne </w:t>
      </w:r>
      <w:r w:rsidR="006853F0" w:rsidRPr="00C03FD5">
        <w:rPr>
          <w:sz w:val="18"/>
          <w:szCs w:val="18"/>
        </w:rPr>
        <w:t xml:space="preserve"> </w:t>
      </w:r>
    </w:p>
    <w:p w:rsidR="00E7493D" w:rsidRPr="00D93B33" w:rsidRDefault="00E7493D">
      <w:pPr>
        <w:jc w:val="both"/>
      </w:pPr>
    </w:p>
    <w:p w:rsidR="00A54647" w:rsidRPr="00320B06" w:rsidRDefault="003A3269">
      <w:pPr>
        <w:jc w:val="both"/>
        <w:rPr>
          <w:sz w:val="24"/>
        </w:rPr>
      </w:pPr>
      <w:r>
        <w:rPr>
          <w:color w:val="548DD4" w:themeColor="text2" w:themeTint="99"/>
          <w:sz w:val="24"/>
        </w:rPr>
        <w:tab/>
      </w:r>
      <w:r w:rsidR="00A54647" w:rsidRPr="00320B06">
        <w:rPr>
          <w:sz w:val="24"/>
        </w:rPr>
        <w:t xml:space="preserve">Pomoc o niewielkiej wartości, czyli tzw. pomoc de </w:t>
      </w:r>
      <w:proofErr w:type="spellStart"/>
      <w:r w:rsidR="00A54647" w:rsidRPr="00320B06">
        <w:rPr>
          <w:sz w:val="24"/>
        </w:rPr>
        <w:t>minimis</w:t>
      </w:r>
      <w:proofErr w:type="spellEnd"/>
      <w:r w:rsidR="00A54647" w:rsidRPr="00320B06">
        <w:rPr>
          <w:sz w:val="24"/>
        </w:rPr>
        <w:t xml:space="preserve"> jest specyficzną kategorią wsparcia dla firm ze strony państwa poprzez m.in. wsparcie w formie refundacji pracodawcy kosztów wyposażenia/ doposażenia stanowisk pracy dla skierowanych osób bezrobotnych.</w:t>
      </w:r>
    </w:p>
    <w:p w:rsidR="00A54647" w:rsidRDefault="0067250C">
      <w:pPr>
        <w:jc w:val="both"/>
        <w:rPr>
          <w:color w:val="548DD4" w:themeColor="text2" w:themeTint="99"/>
          <w:sz w:val="24"/>
        </w:rPr>
      </w:pPr>
      <w:r w:rsidRPr="00320B06">
        <w:rPr>
          <w:sz w:val="24"/>
        </w:rPr>
        <w:tab/>
      </w:r>
      <w:r w:rsidR="00A54647" w:rsidRPr="00320B06">
        <w:rPr>
          <w:sz w:val="24"/>
        </w:rPr>
        <w:t>W 201</w:t>
      </w:r>
      <w:r w:rsidR="003876CB" w:rsidRPr="00320B06">
        <w:rPr>
          <w:sz w:val="24"/>
        </w:rPr>
        <w:t>3</w:t>
      </w:r>
      <w:r w:rsidR="00A54647" w:rsidRPr="00320B06">
        <w:rPr>
          <w:sz w:val="24"/>
        </w:rPr>
        <w:t xml:space="preserve">r. ze wsparcia finansowego na tworzenie miejsc pracy </w:t>
      </w:r>
      <w:r w:rsidRPr="00320B06">
        <w:rPr>
          <w:sz w:val="24"/>
        </w:rPr>
        <w:t xml:space="preserve">skorzystały </w:t>
      </w:r>
      <w:r w:rsidR="00A54647" w:rsidRPr="00320B06">
        <w:rPr>
          <w:sz w:val="24"/>
        </w:rPr>
        <w:t>mikro</w:t>
      </w:r>
      <w:r w:rsidR="00AD3757" w:rsidRPr="00320B06">
        <w:rPr>
          <w:sz w:val="24"/>
        </w:rPr>
        <w:t>,</w:t>
      </w:r>
      <w:r w:rsidRPr="00320B06">
        <w:rPr>
          <w:sz w:val="24"/>
        </w:rPr>
        <w:t xml:space="preserve"> małe</w:t>
      </w:r>
      <w:r w:rsidR="00AD3757" w:rsidRPr="00320B06">
        <w:rPr>
          <w:sz w:val="24"/>
        </w:rPr>
        <w:t xml:space="preserve"> </w:t>
      </w:r>
      <w:r w:rsidR="00113F0D" w:rsidRPr="00320B06">
        <w:rPr>
          <w:sz w:val="24"/>
        </w:rPr>
        <w:br/>
      </w:r>
      <w:r w:rsidR="00AD3757" w:rsidRPr="00320B06">
        <w:rPr>
          <w:sz w:val="24"/>
        </w:rPr>
        <w:t>i średnie</w:t>
      </w:r>
      <w:r w:rsidRPr="00320B06">
        <w:rPr>
          <w:sz w:val="24"/>
        </w:rPr>
        <w:t xml:space="preserve"> przedsiębiorstwa</w:t>
      </w:r>
      <w:r w:rsidR="005F4577" w:rsidRPr="00320B06">
        <w:rPr>
          <w:sz w:val="24"/>
        </w:rPr>
        <w:t xml:space="preserve"> powiatu brodnickiego</w:t>
      </w:r>
      <w:r w:rsidR="005F4577" w:rsidRPr="003876CB">
        <w:rPr>
          <w:color w:val="548DD4" w:themeColor="text2" w:themeTint="99"/>
          <w:sz w:val="24"/>
        </w:rPr>
        <w:t>.</w:t>
      </w:r>
    </w:p>
    <w:p w:rsidR="008B26E7" w:rsidRDefault="008B26E7">
      <w:pPr>
        <w:jc w:val="both"/>
        <w:rPr>
          <w:color w:val="548DD4" w:themeColor="text2" w:themeTint="99"/>
          <w:sz w:val="24"/>
        </w:rPr>
      </w:pPr>
    </w:p>
    <w:p w:rsidR="008B26E7" w:rsidRDefault="008B26E7">
      <w:pPr>
        <w:jc w:val="both"/>
        <w:rPr>
          <w:color w:val="548DD4" w:themeColor="text2" w:themeTint="99"/>
          <w:sz w:val="24"/>
        </w:rPr>
      </w:pPr>
    </w:p>
    <w:p w:rsidR="008B26E7" w:rsidRDefault="008B26E7">
      <w:pPr>
        <w:jc w:val="both"/>
        <w:rPr>
          <w:color w:val="548DD4" w:themeColor="text2" w:themeTint="99"/>
          <w:sz w:val="24"/>
        </w:rPr>
      </w:pPr>
    </w:p>
    <w:p w:rsidR="008B26E7" w:rsidRDefault="008B26E7">
      <w:pPr>
        <w:jc w:val="both"/>
        <w:rPr>
          <w:color w:val="548DD4" w:themeColor="text2" w:themeTint="99"/>
          <w:sz w:val="24"/>
        </w:rPr>
      </w:pPr>
    </w:p>
    <w:p w:rsidR="008B26E7" w:rsidRDefault="008B26E7">
      <w:pPr>
        <w:jc w:val="both"/>
        <w:rPr>
          <w:color w:val="548DD4" w:themeColor="text2" w:themeTint="99"/>
          <w:sz w:val="24"/>
        </w:rPr>
      </w:pPr>
    </w:p>
    <w:p w:rsidR="008B26E7" w:rsidRDefault="008B26E7">
      <w:pPr>
        <w:jc w:val="both"/>
        <w:rPr>
          <w:color w:val="548DD4" w:themeColor="text2" w:themeTint="99"/>
          <w:sz w:val="24"/>
        </w:rPr>
      </w:pPr>
    </w:p>
    <w:p w:rsidR="004517AB" w:rsidRDefault="004517AB">
      <w:pPr>
        <w:jc w:val="both"/>
        <w:rPr>
          <w:sz w:val="24"/>
        </w:rPr>
      </w:pPr>
    </w:p>
    <w:p w:rsidR="008B26E7" w:rsidRDefault="008B26E7">
      <w:pPr>
        <w:jc w:val="both"/>
        <w:rPr>
          <w:sz w:val="24"/>
        </w:rPr>
      </w:pPr>
    </w:p>
    <w:p w:rsidR="008B26E7" w:rsidRPr="005F4577" w:rsidRDefault="008B26E7">
      <w:pPr>
        <w:jc w:val="both"/>
        <w:rPr>
          <w:sz w:val="24"/>
        </w:rPr>
      </w:pPr>
    </w:p>
    <w:p w:rsidR="00FB4C72" w:rsidRPr="002F1A69" w:rsidRDefault="000F2450">
      <w:pPr>
        <w:jc w:val="both"/>
        <w:rPr>
          <w:sz w:val="24"/>
        </w:rPr>
      </w:pPr>
      <w:r w:rsidRPr="002F1A69">
        <w:rPr>
          <w:sz w:val="24"/>
        </w:rPr>
        <w:lastRenderedPageBreak/>
        <w:t xml:space="preserve">  </w:t>
      </w:r>
      <w:r w:rsidR="00FB4C72" w:rsidRPr="002F1A69">
        <w:rPr>
          <w:sz w:val="24"/>
        </w:rPr>
        <w:t>3.</w:t>
      </w:r>
      <w:r w:rsidR="00391892" w:rsidRPr="002F1A69">
        <w:rPr>
          <w:sz w:val="24"/>
        </w:rPr>
        <w:t>3</w:t>
      </w:r>
      <w:r w:rsidR="00FB4C72" w:rsidRPr="002F1A69">
        <w:rPr>
          <w:sz w:val="24"/>
        </w:rPr>
        <w:t xml:space="preserve">. </w:t>
      </w:r>
      <w:r w:rsidR="004F27F4" w:rsidRPr="002F1A69">
        <w:rPr>
          <w:sz w:val="24"/>
        </w:rPr>
        <w:t>EFEKTYWNOŚĆ AKTYWNYCH POGRAMÓW RYNKU PRACY</w:t>
      </w:r>
    </w:p>
    <w:p w:rsidR="00391892" w:rsidRPr="002F1A69" w:rsidRDefault="00391892">
      <w:pPr>
        <w:jc w:val="both"/>
        <w:rPr>
          <w:b/>
          <w:sz w:val="10"/>
          <w:szCs w:val="10"/>
        </w:rPr>
      </w:pPr>
    </w:p>
    <w:p w:rsidR="00E03D94" w:rsidRPr="002F1A69" w:rsidRDefault="00391892" w:rsidP="00A95CD4">
      <w:pPr>
        <w:ind w:left="567" w:hanging="567"/>
        <w:jc w:val="both"/>
        <w:rPr>
          <w:sz w:val="24"/>
        </w:rPr>
      </w:pPr>
      <w:r w:rsidRPr="002F1A69">
        <w:rPr>
          <w:b/>
          <w:sz w:val="24"/>
        </w:rPr>
        <w:t>3.3.1</w:t>
      </w:r>
      <w:r w:rsidR="00147BF9" w:rsidRPr="002F1A69">
        <w:rPr>
          <w:b/>
          <w:sz w:val="24"/>
        </w:rPr>
        <w:t>.</w:t>
      </w:r>
      <w:r w:rsidR="00E03D94" w:rsidRPr="002F1A69">
        <w:rPr>
          <w:b/>
          <w:sz w:val="24"/>
        </w:rPr>
        <w:t xml:space="preserve"> Efektywność zatrudnieniowa programu </w:t>
      </w:r>
      <w:r w:rsidR="00E03D94" w:rsidRPr="002F1A69">
        <w:rPr>
          <w:sz w:val="24"/>
        </w:rPr>
        <w:t xml:space="preserve">– przyjmuje się, że osoba podjęła zatrudnienie jeżeli w okresie </w:t>
      </w:r>
      <w:r w:rsidR="00607F9A" w:rsidRPr="002F1A69">
        <w:rPr>
          <w:sz w:val="24"/>
        </w:rPr>
        <w:t xml:space="preserve">do </w:t>
      </w:r>
      <w:r w:rsidR="00E03D94" w:rsidRPr="002F1A69">
        <w:rPr>
          <w:sz w:val="24"/>
        </w:rPr>
        <w:t xml:space="preserve">3 miesięcy od czasu zakończenia udziału w programie nie wróciła do rejestrów PUP lub też po powrocie z programu została wyłączona z ewidencji z powodu podjęcia pracy. </w:t>
      </w:r>
    </w:p>
    <w:p w:rsidR="00E03D94" w:rsidRPr="002F1A69" w:rsidRDefault="00E03D94" w:rsidP="00E03D94">
      <w:pPr>
        <w:jc w:val="both"/>
        <w:rPr>
          <w:sz w:val="24"/>
        </w:rPr>
      </w:pPr>
      <w:r w:rsidRPr="002F1A69">
        <w:rPr>
          <w:sz w:val="24"/>
        </w:rPr>
        <w:t>Efektywność zatrudnieniową wyraża stosunek liczby osób, które w 201</w:t>
      </w:r>
      <w:r w:rsidR="007719B4" w:rsidRPr="002F1A69">
        <w:rPr>
          <w:sz w:val="24"/>
        </w:rPr>
        <w:t>3</w:t>
      </w:r>
      <w:r w:rsidRPr="002F1A69">
        <w:rPr>
          <w:sz w:val="24"/>
        </w:rPr>
        <w:t xml:space="preserve">r. w trakcie uczestnictwa w programie lub w okresie </w:t>
      </w:r>
      <w:r w:rsidR="00607F9A" w:rsidRPr="002F1A69">
        <w:rPr>
          <w:sz w:val="24"/>
        </w:rPr>
        <w:t xml:space="preserve">do </w:t>
      </w:r>
      <w:r w:rsidRPr="002F1A69">
        <w:rPr>
          <w:sz w:val="24"/>
        </w:rPr>
        <w:t>3 miesięcy po ukończeniu udziału w określonym programie rynku pracy podjęły pracę do liczby osób, które w 201</w:t>
      </w:r>
      <w:r w:rsidR="007719B4" w:rsidRPr="002F1A69">
        <w:rPr>
          <w:sz w:val="24"/>
        </w:rPr>
        <w:t>3</w:t>
      </w:r>
      <w:r w:rsidRPr="002F1A69">
        <w:rPr>
          <w:sz w:val="24"/>
        </w:rPr>
        <w:t>r. zakończyły udział w danym programie.</w:t>
      </w:r>
    </w:p>
    <w:p w:rsidR="007A4CD8" w:rsidRPr="002F1A69" w:rsidRDefault="007A4CD8" w:rsidP="005F4577">
      <w:pPr>
        <w:rPr>
          <w:sz w:val="10"/>
          <w:szCs w:val="10"/>
        </w:rPr>
      </w:pPr>
    </w:p>
    <w:p w:rsidR="00376BF6" w:rsidRPr="002F1A69" w:rsidRDefault="00376BF6" w:rsidP="009A4C08">
      <w:pPr>
        <w:ind w:left="567" w:hanging="567"/>
        <w:jc w:val="center"/>
        <w:rPr>
          <w:sz w:val="24"/>
        </w:rPr>
      </w:pPr>
      <w:r w:rsidRPr="002F1A69">
        <w:rPr>
          <w:sz w:val="24"/>
        </w:rPr>
        <w:t xml:space="preserve">Efektywność zatrudnieniową przedstawia </w:t>
      </w:r>
      <w:r w:rsidR="00756104" w:rsidRPr="002F1A69">
        <w:rPr>
          <w:sz w:val="24"/>
        </w:rPr>
        <w:t>poniższe zestawienie</w:t>
      </w:r>
      <w:r w:rsidR="00796AAA" w:rsidRPr="002F1A69">
        <w:rPr>
          <w:sz w:val="24"/>
        </w:rPr>
        <w:t xml:space="preserve"> </w:t>
      </w:r>
    </w:p>
    <w:p w:rsidR="00CE79E5" w:rsidRPr="002F1A69" w:rsidRDefault="00CE79E5">
      <w:pPr>
        <w:jc w:val="both"/>
        <w:rPr>
          <w:sz w:val="2"/>
          <w:szCs w:val="16"/>
        </w:rPr>
      </w:pPr>
    </w:p>
    <w:tbl>
      <w:tblPr>
        <w:tblW w:w="100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1"/>
        <w:gridCol w:w="253"/>
        <w:gridCol w:w="1422"/>
        <w:gridCol w:w="994"/>
        <w:gridCol w:w="854"/>
        <w:gridCol w:w="853"/>
        <w:gridCol w:w="854"/>
        <w:gridCol w:w="853"/>
        <w:gridCol w:w="854"/>
        <w:gridCol w:w="995"/>
        <w:gridCol w:w="854"/>
      </w:tblGrid>
      <w:tr w:rsidR="006D0C6E" w:rsidRPr="002F1A69" w:rsidTr="00C44E84">
        <w:trPr>
          <w:trHeight w:val="304"/>
        </w:trPr>
        <w:tc>
          <w:tcPr>
            <w:tcW w:w="2986" w:type="dxa"/>
            <w:gridSpan w:val="3"/>
            <w:vMerge w:val="restart"/>
            <w:vAlign w:val="center"/>
          </w:tcPr>
          <w:p w:rsidR="006D0C6E" w:rsidRPr="002F1A69" w:rsidRDefault="006D0C6E" w:rsidP="00376BF6">
            <w:pPr>
              <w:jc w:val="center"/>
              <w:rPr>
                <w:sz w:val="18"/>
                <w:szCs w:val="18"/>
              </w:rPr>
            </w:pPr>
            <w:r w:rsidRPr="002F1A69">
              <w:rPr>
                <w:sz w:val="18"/>
                <w:szCs w:val="18"/>
              </w:rPr>
              <w:t>Programy</w:t>
            </w:r>
          </w:p>
          <w:p w:rsidR="006D0C6E" w:rsidRPr="002F1A69" w:rsidRDefault="006D0C6E" w:rsidP="00376BF6">
            <w:pPr>
              <w:jc w:val="center"/>
              <w:rPr>
                <w:sz w:val="18"/>
                <w:szCs w:val="18"/>
              </w:rPr>
            </w:pPr>
            <w:r w:rsidRPr="002F1A69">
              <w:rPr>
                <w:sz w:val="18"/>
                <w:szCs w:val="18"/>
              </w:rPr>
              <w:t>Form aktywizacji</w:t>
            </w:r>
          </w:p>
        </w:tc>
        <w:tc>
          <w:tcPr>
            <w:tcW w:w="1848" w:type="dxa"/>
            <w:gridSpan w:val="2"/>
            <w:vAlign w:val="center"/>
          </w:tcPr>
          <w:p w:rsidR="006D0C6E" w:rsidRPr="002F1A69" w:rsidRDefault="006D0C6E" w:rsidP="00E03D94">
            <w:pPr>
              <w:jc w:val="center"/>
              <w:rPr>
                <w:sz w:val="18"/>
                <w:szCs w:val="18"/>
              </w:rPr>
            </w:pPr>
            <w:r w:rsidRPr="002F1A69">
              <w:rPr>
                <w:sz w:val="18"/>
                <w:szCs w:val="18"/>
              </w:rPr>
              <w:t>Liczba osób uczestnicząca w programach</w:t>
            </w:r>
            <w:r w:rsidRPr="002F1A69">
              <w:rPr>
                <w:sz w:val="18"/>
                <w:szCs w:val="18"/>
                <w:vertAlign w:val="superscript"/>
              </w:rPr>
              <w:t>2)</w:t>
            </w:r>
          </w:p>
        </w:tc>
        <w:tc>
          <w:tcPr>
            <w:tcW w:w="1707" w:type="dxa"/>
            <w:gridSpan w:val="2"/>
            <w:vAlign w:val="center"/>
          </w:tcPr>
          <w:p w:rsidR="006D0C6E" w:rsidRPr="002F1A69" w:rsidRDefault="006D0C6E" w:rsidP="00CE79E5">
            <w:pPr>
              <w:jc w:val="center"/>
              <w:rPr>
                <w:sz w:val="18"/>
                <w:szCs w:val="18"/>
              </w:rPr>
            </w:pPr>
            <w:r w:rsidRPr="002F1A69">
              <w:rPr>
                <w:sz w:val="18"/>
                <w:szCs w:val="18"/>
              </w:rPr>
              <w:t>Liczba osób, które zakończyły program</w:t>
            </w:r>
          </w:p>
        </w:tc>
        <w:tc>
          <w:tcPr>
            <w:tcW w:w="1707" w:type="dxa"/>
            <w:gridSpan w:val="2"/>
            <w:tcBorders>
              <w:right w:val="single" w:sz="4" w:space="0" w:color="auto"/>
            </w:tcBorders>
            <w:vAlign w:val="center"/>
          </w:tcPr>
          <w:p w:rsidR="006D0C6E" w:rsidRPr="002F1A69" w:rsidRDefault="006D0C6E" w:rsidP="00CE79E5">
            <w:pPr>
              <w:jc w:val="center"/>
              <w:rPr>
                <w:sz w:val="18"/>
                <w:szCs w:val="18"/>
              </w:rPr>
            </w:pPr>
            <w:r w:rsidRPr="002F1A69">
              <w:rPr>
                <w:sz w:val="18"/>
                <w:szCs w:val="18"/>
              </w:rPr>
              <w:t>Liczba osób , które uzyskały zatrudnienie  po zakończeniu uczestnictwa w programie</w:t>
            </w:r>
          </w:p>
        </w:tc>
        <w:tc>
          <w:tcPr>
            <w:tcW w:w="1849" w:type="dxa"/>
            <w:gridSpan w:val="2"/>
            <w:tcBorders>
              <w:left w:val="single" w:sz="4" w:space="0" w:color="auto"/>
            </w:tcBorders>
            <w:vAlign w:val="center"/>
          </w:tcPr>
          <w:p w:rsidR="006D0C6E" w:rsidRPr="002F1A69" w:rsidRDefault="006D0C6E" w:rsidP="00CE79E5">
            <w:pPr>
              <w:jc w:val="center"/>
              <w:rPr>
                <w:sz w:val="18"/>
                <w:szCs w:val="18"/>
              </w:rPr>
            </w:pPr>
            <w:r w:rsidRPr="002F1A69">
              <w:rPr>
                <w:sz w:val="18"/>
                <w:szCs w:val="18"/>
              </w:rPr>
              <w:t xml:space="preserve">Efektywność zatrudnieniowa   </w:t>
            </w:r>
          </w:p>
          <w:p w:rsidR="006D0C6E" w:rsidRPr="002F1A69" w:rsidRDefault="006D0C6E" w:rsidP="00CE79E5">
            <w:pPr>
              <w:jc w:val="center"/>
              <w:rPr>
                <w:sz w:val="18"/>
                <w:szCs w:val="18"/>
              </w:rPr>
            </w:pPr>
          </w:p>
          <w:p w:rsidR="006D0C6E" w:rsidRPr="002F1A69" w:rsidRDefault="006D0C6E" w:rsidP="00CE79E5">
            <w:pPr>
              <w:jc w:val="center"/>
              <w:rPr>
                <w:sz w:val="18"/>
                <w:szCs w:val="18"/>
              </w:rPr>
            </w:pPr>
            <w:r w:rsidRPr="002F1A69">
              <w:rPr>
                <w:sz w:val="18"/>
                <w:szCs w:val="18"/>
              </w:rPr>
              <w:t xml:space="preserve">         w %</w:t>
            </w:r>
          </w:p>
        </w:tc>
      </w:tr>
      <w:tr w:rsidR="006D0C6E" w:rsidRPr="002F1A69" w:rsidTr="00C44E84">
        <w:trPr>
          <w:trHeight w:val="53"/>
        </w:trPr>
        <w:tc>
          <w:tcPr>
            <w:tcW w:w="2986" w:type="dxa"/>
            <w:gridSpan w:val="3"/>
            <w:vMerge/>
            <w:tcBorders>
              <w:bottom w:val="single" w:sz="4" w:space="0" w:color="auto"/>
            </w:tcBorders>
            <w:vAlign w:val="center"/>
          </w:tcPr>
          <w:p w:rsidR="006D0C6E" w:rsidRPr="002F1A69" w:rsidRDefault="006D0C6E" w:rsidP="00CE79E5">
            <w:pPr>
              <w:rPr>
                <w:sz w:val="18"/>
                <w:szCs w:val="18"/>
              </w:rPr>
            </w:pPr>
          </w:p>
        </w:tc>
        <w:tc>
          <w:tcPr>
            <w:tcW w:w="994" w:type="dxa"/>
            <w:tcBorders>
              <w:bottom w:val="single" w:sz="4" w:space="0" w:color="auto"/>
              <w:right w:val="single" w:sz="4" w:space="0" w:color="auto"/>
            </w:tcBorders>
            <w:vAlign w:val="center"/>
          </w:tcPr>
          <w:p w:rsidR="006D0C6E" w:rsidRPr="002F1A69" w:rsidRDefault="006D0C6E" w:rsidP="00CE79E5">
            <w:pPr>
              <w:jc w:val="center"/>
              <w:rPr>
                <w:sz w:val="18"/>
                <w:szCs w:val="18"/>
              </w:rPr>
            </w:pPr>
            <w:r w:rsidRPr="002F1A69">
              <w:rPr>
                <w:sz w:val="18"/>
                <w:szCs w:val="18"/>
              </w:rPr>
              <w:t>Ogółem</w:t>
            </w:r>
          </w:p>
        </w:tc>
        <w:tc>
          <w:tcPr>
            <w:tcW w:w="853" w:type="dxa"/>
            <w:tcBorders>
              <w:left w:val="single" w:sz="4" w:space="0" w:color="auto"/>
              <w:bottom w:val="single" w:sz="4" w:space="0" w:color="auto"/>
            </w:tcBorders>
            <w:vAlign w:val="center"/>
          </w:tcPr>
          <w:p w:rsidR="006D0C6E" w:rsidRPr="002F1A69" w:rsidRDefault="006D0C6E" w:rsidP="00CE79E5">
            <w:pPr>
              <w:jc w:val="center"/>
              <w:rPr>
                <w:i/>
                <w:sz w:val="18"/>
                <w:szCs w:val="18"/>
              </w:rPr>
            </w:pPr>
            <w:r w:rsidRPr="002F1A69">
              <w:rPr>
                <w:i/>
                <w:sz w:val="18"/>
                <w:szCs w:val="18"/>
              </w:rPr>
              <w:t>w tym kobiet</w:t>
            </w:r>
          </w:p>
        </w:tc>
        <w:tc>
          <w:tcPr>
            <w:tcW w:w="853" w:type="dxa"/>
            <w:tcBorders>
              <w:bottom w:val="single" w:sz="4" w:space="0" w:color="auto"/>
              <w:right w:val="single" w:sz="4" w:space="0" w:color="auto"/>
            </w:tcBorders>
            <w:vAlign w:val="center"/>
          </w:tcPr>
          <w:p w:rsidR="006D0C6E" w:rsidRPr="002F1A69" w:rsidRDefault="006D0C6E" w:rsidP="009A4C08">
            <w:pPr>
              <w:jc w:val="center"/>
              <w:rPr>
                <w:sz w:val="18"/>
                <w:szCs w:val="18"/>
              </w:rPr>
            </w:pPr>
            <w:r w:rsidRPr="002F1A69">
              <w:rPr>
                <w:sz w:val="18"/>
                <w:szCs w:val="18"/>
              </w:rPr>
              <w:t>Ogółem</w:t>
            </w:r>
          </w:p>
        </w:tc>
        <w:tc>
          <w:tcPr>
            <w:tcW w:w="853" w:type="dxa"/>
            <w:tcBorders>
              <w:left w:val="single" w:sz="4" w:space="0" w:color="auto"/>
              <w:bottom w:val="single" w:sz="4" w:space="0" w:color="auto"/>
            </w:tcBorders>
            <w:vAlign w:val="center"/>
          </w:tcPr>
          <w:p w:rsidR="006D0C6E" w:rsidRPr="002F1A69" w:rsidRDefault="006D0C6E" w:rsidP="009A4C08">
            <w:pPr>
              <w:jc w:val="center"/>
              <w:rPr>
                <w:i/>
                <w:sz w:val="18"/>
                <w:szCs w:val="18"/>
              </w:rPr>
            </w:pPr>
            <w:r w:rsidRPr="002F1A69">
              <w:rPr>
                <w:i/>
                <w:sz w:val="18"/>
                <w:szCs w:val="18"/>
              </w:rPr>
              <w:t>w tym kobiet</w:t>
            </w:r>
          </w:p>
        </w:tc>
        <w:tc>
          <w:tcPr>
            <w:tcW w:w="853" w:type="dxa"/>
            <w:tcBorders>
              <w:bottom w:val="single" w:sz="4" w:space="0" w:color="auto"/>
              <w:right w:val="single" w:sz="4" w:space="0" w:color="auto"/>
            </w:tcBorders>
            <w:vAlign w:val="center"/>
          </w:tcPr>
          <w:p w:rsidR="006D0C6E" w:rsidRPr="002F1A69" w:rsidRDefault="006D0C6E" w:rsidP="009A4C08">
            <w:pPr>
              <w:jc w:val="center"/>
              <w:rPr>
                <w:sz w:val="18"/>
                <w:szCs w:val="18"/>
              </w:rPr>
            </w:pPr>
            <w:r w:rsidRPr="002F1A69">
              <w:rPr>
                <w:sz w:val="18"/>
                <w:szCs w:val="18"/>
              </w:rPr>
              <w:t>Ogółem</w:t>
            </w:r>
          </w:p>
        </w:tc>
        <w:tc>
          <w:tcPr>
            <w:tcW w:w="853" w:type="dxa"/>
            <w:tcBorders>
              <w:bottom w:val="single" w:sz="4" w:space="0" w:color="auto"/>
              <w:right w:val="single" w:sz="4" w:space="0" w:color="auto"/>
            </w:tcBorders>
            <w:vAlign w:val="center"/>
          </w:tcPr>
          <w:p w:rsidR="006D0C6E" w:rsidRPr="002F1A69" w:rsidRDefault="006D0C6E" w:rsidP="009A4C08">
            <w:pPr>
              <w:jc w:val="center"/>
              <w:rPr>
                <w:i/>
                <w:sz w:val="18"/>
                <w:szCs w:val="18"/>
              </w:rPr>
            </w:pPr>
            <w:r w:rsidRPr="002F1A69">
              <w:rPr>
                <w:i/>
                <w:sz w:val="18"/>
                <w:szCs w:val="18"/>
              </w:rPr>
              <w:t>w tym kobiet</w:t>
            </w:r>
          </w:p>
        </w:tc>
        <w:tc>
          <w:tcPr>
            <w:tcW w:w="995" w:type="dxa"/>
            <w:tcBorders>
              <w:left w:val="single" w:sz="4" w:space="0" w:color="auto"/>
              <w:bottom w:val="single" w:sz="4" w:space="0" w:color="auto"/>
              <w:right w:val="single" w:sz="4" w:space="0" w:color="auto"/>
            </w:tcBorders>
            <w:vAlign w:val="center"/>
          </w:tcPr>
          <w:p w:rsidR="006D0C6E" w:rsidRPr="002F1A69" w:rsidRDefault="006D0C6E" w:rsidP="009A4C08">
            <w:pPr>
              <w:jc w:val="center"/>
              <w:rPr>
                <w:sz w:val="18"/>
                <w:szCs w:val="18"/>
              </w:rPr>
            </w:pPr>
            <w:r w:rsidRPr="002F1A69">
              <w:rPr>
                <w:sz w:val="18"/>
                <w:szCs w:val="18"/>
              </w:rPr>
              <w:t>Ogółem</w:t>
            </w:r>
          </w:p>
        </w:tc>
        <w:tc>
          <w:tcPr>
            <w:tcW w:w="853" w:type="dxa"/>
            <w:tcBorders>
              <w:left w:val="single" w:sz="4" w:space="0" w:color="auto"/>
              <w:bottom w:val="single" w:sz="4" w:space="0" w:color="auto"/>
            </w:tcBorders>
            <w:vAlign w:val="center"/>
          </w:tcPr>
          <w:p w:rsidR="006D0C6E" w:rsidRPr="002F1A69" w:rsidRDefault="006D0C6E" w:rsidP="009A4C08">
            <w:pPr>
              <w:jc w:val="center"/>
              <w:rPr>
                <w:i/>
                <w:sz w:val="18"/>
                <w:szCs w:val="18"/>
              </w:rPr>
            </w:pPr>
            <w:r w:rsidRPr="002F1A69">
              <w:rPr>
                <w:i/>
                <w:sz w:val="18"/>
                <w:szCs w:val="18"/>
              </w:rPr>
              <w:t>w tym kobiet</w:t>
            </w:r>
          </w:p>
        </w:tc>
      </w:tr>
      <w:tr w:rsidR="00BF5599" w:rsidRPr="002F1A69" w:rsidTr="00C44E84">
        <w:trPr>
          <w:trHeight w:val="53"/>
        </w:trPr>
        <w:tc>
          <w:tcPr>
            <w:tcW w:w="2986" w:type="dxa"/>
            <w:gridSpan w:val="3"/>
            <w:tcBorders>
              <w:top w:val="single" w:sz="4" w:space="0" w:color="auto"/>
              <w:bottom w:val="single" w:sz="4" w:space="0" w:color="auto"/>
            </w:tcBorders>
            <w:shd w:val="clear" w:color="auto" w:fill="DDD9C3" w:themeFill="background2" w:themeFillShade="E6"/>
            <w:vAlign w:val="center"/>
          </w:tcPr>
          <w:p w:rsidR="00BF5599" w:rsidRPr="002F1A69" w:rsidRDefault="00BF5599" w:rsidP="00CE79E5">
            <w:pPr>
              <w:rPr>
                <w:b/>
                <w:sz w:val="18"/>
                <w:szCs w:val="18"/>
              </w:rPr>
            </w:pPr>
            <w:r w:rsidRPr="002F1A69">
              <w:rPr>
                <w:b/>
                <w:sz w:val="18"/>
                <w:szCs w:val="18"/>
              </w:rPr>
              <w:t>Ustawowe formy aktywne – ogółem</w:t>
            </w:r>
          </w:p>
          <w:p w:rsidR="00BF5599" w:rsidRPr="002F1A69" w:rsidRDefault="00BF5599" w:rsidP="00CE79E5">
            <w:pPr>
              <w:rPr>
                <w:sz w:val="18"/>
                <w:szCs w:val="18"/>
              </w:rPr>
            </w:pPr>
            <w:r w:rsidRPr="002F1A69">
              <w:rPr>
                <w:b/>
                <w:sz w:val="18"/>
                <w:szCs w:val="18"/>
              </w:rPr>
              <w:t>z tego:</w:t>
            </w:r>
          </w:p>
        </w:tc>
        <w:tc>
          <w:tcPr>
            <w:tcW w:w="994" w:type="dxa"/>
            <w:tcBorders>
              <w:bottom w:val="single" w:sz="4" w:space="0" w:color="auto"/>
              <w:right w:val="single" w:sz="4" w:space="0" w:color="auto"/>
            </w:tcBorders>
            <w:shd w:val="clear" w:color="auto" w:fill="DDD9C3" w:themeFill="background2" w:themeFillShade="E6"/>
            <w:vAlign w:val="center"/>
          </w:tcPr>
          <w:p w:rsidR="00BF5599" w:rsidRPr="002F1A69" w:rsidRDefault="00547FD1" w:rsidP="00CE79E5">
            <w:pPr>
              <w:jc w:val="center"/>
              <w:rPr>
                <w:b/>
                <w:sz w:val="18"/>
                <w:szCs w:val="18"/>
              </w:rPr>
            </w:pPr>
            <w:r w:rsidRPr="002F1A69">
              <w:rPr>
                <w:b/>
                <w:sz w:val="18"/>
                <w:szCs w:val="18"/>
              </w:rPr>
              <w:t>1 114</w:t>
            </w:r>
          </w:p>
        </w:tc>
        <w:tc>
          <w:tcPr>
            <w:tcW w:w="853" w:type="dxa"/>
            <w:tcBorders>
              <w:left w:val="single" w:sz="4" w:space="0" w:color="auto"/>
              <w:bottom w:val="single" w:sz="4" w:space="0" w:color="auto"/>
            </w:tcBorders>
            <w:shd w:val="clear" w:color="auto" w:fill="DDD9C3" w:themeFill="background2" w:themeFillShade="E6"/>
            <w:vAlign w:val="center"/>
          </w:tcPr>
          <w:p w:rsidR="00BF5599" w:rsidRPr="002F1A69" w:rsidRDefault="00547FD1" w:rsidP="00CE79E5">
            <w:pPr>
              <w:jc w:val="center"/>
              <w:rPr>
                <w:b/>
                <w:i/>
                <w:sz w:val="18"/>
                <w:szCs w:val="18"/>
              </w:rPr>
            </w:pPr>
            <w:r w:rsidRPr="002F1A69">
              <w:rPr>
                <w:b/>
                <w:i/>
                <w:sz w:val="18"/>
                <w:szCs w:val="18"/>
              </w:rPr>
              <w:t>593</w:t>
            </w:r>
          </w:p>
        </w:tc>
        <w:tc>
          <w:tcPr>
            <w:tcW w:w="853" w:type="dxa"/>
            <w:tcBorders>
              <w:bottom w:val="single" w:sz="4" w:space="0" w:color="auto"/>
              <w:right w:val="single" w:sz="4" w:space="0" w:color="auto"/>
            </w:tcBorders>
            <w:shd w:val="clear" w:color="auto" w:fill="DDD9C3" w:themeFill="background2" w:themeFillShade="E6"/>
            <w:vAlign w:val="center"/>
          </w:tcPr>
          <w:p w:rsidR="00BF5599" w:rsidRPr="002F1A69" w:rsidRDefault="00547FD1" w:rsidP="009A4C08">
            <w:pPr>
              <w:jc w:val="center"/>
              <w:rPr>
                <w:b/>
                <w:sz w:val="18"/>
                <w:szCs w:val="18"/>
              </w:rPr>
            </w:pPr>
            <w:r w:rsidRPr="002F1A69">
              <w:rPr>
                <w:b/>
                <w:sz w:val="18"/>
                <w:szCs w:val="18"/>
              </w:rPr>
              <w:t>1 032</w:t>
            </w:r>
          </w:p>
        </w:tc>
        <w:tc>
          <w:tcPr>
            <w:tcW w:w="853" w:type="dxa"/>
            <w:tcBorders>
              <w:left w:val="single" w:sz="4" w:space="0" w:color="auto"/>
              <w:bottom w:val="single" w:sz="4" w:space="0" w:color="auto"/>
            </w:tcBorders>
            <w:shd w:val="clear" w:color="auto" w:fill="DDD9C3" w:themeFill="background2" w:themeFillShade="E6"/>
            <w:vAlign w:val="center"/>
          </w:tcPr>
          <w:p w:rsidR="00BF5599" w:rsidRPr="002F1A69" w:rsidRDefault="00547FD1" w:rsidP="009A4C08">
            <w:pPr>
              <w:jc w:val="center"/>
              <w:rPr>
                <w:b/>
                <w:i/>
                <w:sz w:val="18"/>
                <w:szCs w:val="18"/>
              </w:rPr>
            </w:pPr>
            <w:r w:rsidRPr="002F1A69">
              <w:rPr>
                <w:b/>
                <w:i/>
                <w:sz w:val="18"/>
                <w:szCs w:val="18"/>
              </w:rPr>
              <w:t>546</w:t>
            </w:r>
          </w:p>
        </w:tc>
        <w:tc>
          <w:tcPr>
            <w:tcW w:w="853" w:type="dxa"/>
            <w:tcBorders>
              <w:bottom w:val="single" w:sz="4" w:space="0" w:color="auto"/>
              <w:right w:val="single" w:sz="4" w:space="0" w:color="auto"/>
            </w:tcBorders>
            <w:shd w:val="clear" w:color="auto" w:fill="DDD9C3" w:themeFill="background2" w:themeFillShade="E6"/>
            <w:vAlign w:val="center"/>
          </w:tcPr>
          <w:p w:rsidR="00BF5599" w:rsidRPr="002F1A69" w:rsidRDefault="00656895" w:rsidP="009A4C08">
            <w:pPr>
              <w:jc w:val="center"/>
              <w:rPr>
                <w:b/>
                <w:sz w:val="18"/>
                <w:szCs w:val="18"/>
              </w:rPr>
            </w:pPr>
            <w:r w:rsidRPr="002F1A69">
              <w:rPr>
                <w:b/>
                <w:sz w:val="18"/>
                <w:szCs w:val="18"/>
              </w:rPr>
              <w:t>646</w:t>
            </w:r>
          </w:p>
        </w:tc>
        <w:tc>
          <w:tcPr>
            <w:tcW w:w="853" w:type="dxa"/>
            <w:tcBorders>
              <w:bottom w:val="single" w:sz="4" w:space="0" w:color="auto"/>
              <w:right w:val="single" w:sz="4" w:space="0" w:color="auto"/>
            </w:tcBorders>
            <w:shd w:val="clear" w:color="auto" w:fill="DDD9C3" w:themeFill="background2" w:themeFillShade="E6"/>
            <w:vAlign w:val="center"/>
          </w:tcPr>
          <w:p w:rsidR="00BF5599" w:rsidRPr="002F1A69" w:rsidRDefault="00656895" w:rsidP="009A4C08">
            <w:pPr>
              <w:jc w:val="center"/>
              <w:rPr>
                <w:b/>
                <w:i/>
                <w:sz w:val="18"/>
                <w:szCs w:val="18"/>
              </w:rPr>
            </w:pPr>
            <w:r w:rsidRPr="002F1A69">
              <w:rPr>
                <w:b/>
                <w:i/>
                <w:sz w:val="18"/>
                <w:szCs w:val="18"/>
              </w:rPr>
              <w:t>320</w:t>
            </w:r>
          </w:p>
        </w:tc>
        <w:tc>
          <w:tcPr>
            <w:tcW w:w="995" w:type="dxa"/>
            <w:tcBorders>
              <w:left w:val="single" w:sz="4" w:space="0" w:color="auto"/>
              <w:bottom w:val="single" w:sz="4" w:space="0" w:color="auto"/>
              <w:right w:val="single" w:sz="4" w:space="0" w:color="auto"/>
            </w:tcBorders>
            <w:shd w:val="clear" w:color="auto" w:fill="DDD9C3" w:themeFill="background2" w:themeFillShade="E6"/>
            <w:vAlign w:val="center"/>
          </w:tcPr>
          <w:p w:rsidR="00BF5599" w:rsidRPr="002F1A69" w:rsidRDefault="00656895" w:rsidP="00632C68">
            <w:pPr>
              <w:jc w:val="center"/>
              <w:rPr>
                <w:b/>
                <w:sz w:val="18"/>
                <w:szCs w:val="18"/>
              </w:rPr>
            </w:pPr>
            <w:r w:rsidRPr="002F1A69">
              <w:rPr>
                <w:b/>
                <w:sz w:val="18"/>
                <w:szCs w:val="18"/>
              </w:rPr>
              <w:t>6</w:t>
            </w:r>
            <w:r w:rsidR="00632C68" w:rsidRPr="002F1A69">
              <w:rPr>
                <w:b/>
                <w:sz w:val="18"/>
                <w:szCs w:val="18"/>
              </w:rPr>
              <w:t>2,60</w:t>
            </w:r>
          </w:p>
        </w:tc>
        <w:tc>
          <w:tcPr>
            <w:tcW w:w="853" w:type="dxa"/>
            <w:tcBorders>
              <w:left w:val="single" w:sz="4" w:space="0" w:color="auto"/>
              <w:bottom w:val="single" w:sz="4" w:space="0" w:color="auto"/>
            </w:tcBorders>
            <w:shd w:val="clear" w:color="auto" w:fill="DDD9C3" w:themeFill="background2" w:themeFillShade="E6"/>
            <w:vAlign w:val="center"/>
          </w:tcPr>
          <w:p w:rsidR="00BF5599" w:rsidRPr="002F1A69" w:rsidRDefault="00656895" w:rsidP="009A4C08">
            <w:pPr>
              <w:jc w:val="center"/>
              <w:rPr>
                <w:b/>
                <w:i/>
                <w:sz w:val="18"/>
                <w:szCs w:val="18"/>
              </w:rPr>
            </w:pPr>
            <w:r w:rsidRPr="002F1A69">
              <w:rPr>
                <w:b/>
                <w:i/>
                <w:sz w:val="18"/>
                <w:szCs w:val="18"/>
              </w:rPr>
              <w:t>58,61</w:t>
            </w:r>
          </w:p>
        </w:tc>
      </w:tr>
      <w:tr w:rsidR="005F4577" w:rsidRPr="002F1A69" w:rsidTr="00C44E84">
        <w:trPr>
          <w:trHeight w:val="247"/>
        </w:trPr>
        <w:tc>
          <w:tcPr>
            <w:tcW w:w="2986" w:type="dxa"/>
            <w:gridSpan w:val="3"/>
            <w:tcBorders>
              <w:top w:val="single" w:sz="4" w:space="0" w:color="auto"/>
            </w:tcBorders>
            <w:vAlign w:val="center"/>
          </w:tcPr>
          <w:p w:rsidR="009A4C08" w:rsidRPr="002F1A69" w:rsidRDefault="009A4C08" w:rsidP="009A4C08">
            <w:pPr>
              <w:rPr>
                <w:sz w:val="18"/>
                <w:szCs w:val="18"/>
              </w:rPr>
            </w:pPr>
            <w:r w:rsidRPr="002F1A69">
              <w:rPr>
                <w:sz w:val="18"/>
                <w:szCs w:val="18"/>
              </w:rPr>
              <w:t>Staż</w:t>
            </w:r>
          </w:p>
        </w:tc>
        <w:tc>
          <w:tcPr>
            <w:tcW w:w="994" w:type="dxa"/>
            <w:tcBorders>
              <w:top w:val="single" w:sz="4" w:space="0" w:color="auto"/>
              <w:right w:val="single" w:sz="4" w:space="0" w:color="auto"/>
            </w:tcBorders>
            <w:vAlign w:val="center"/>
          </w:tcPr>
          <w:p w:rsidR="009A4C08" w:rsidRPr="002F1A69" w:rsidRDefault="00C90F19" w:rsidP="009A4C08">
            <w:pPr>
              <w:jc w:val="center"/>
              <w:rPr>
                <w:sz w:val="18"/>
                <w:szCs w:val="18"/>
              </w:rPr>
            </w:pPr>
            <w:r w:rsidRPr="002F1A69">
              <w:rPr>
                <w:sz w:val="18"/>
                <w:szCs w:val="18"/>
              </w:rPr>
              <w:t>703</w:t>
            </w:r>
          </w:p>
        </w:tc>
        <w:tc>
          <w:tcPr>
            <w:tcW w:w="853" w:type="dxa"/>
            <w:tcBorders>
              <w:top w:val="single" w:sz="4" w:space="0" w:color="auto"/>
              <w:left w:val="single" w:sz="4" w:space="0" w:color="auto"/>
            </w:tcBorders>
            <w:vAlign w:val="center"/>
          </w:tcPr>
          <w:p w:rsidR="009A4C08" w:rsidRPr="002F1A69" w:rsidRDefault="00C90F19" w:rsidP="009A4C08">
            <w:pPr>
              <w:jc w:val="center"/>
              <w:rPr>
                <w:i/>
                <w:sz w:val="18"/>
                <w:szCs w:val="18"/>
              </w:rPr>
            </w:pPr>
            <w:r w:rsidRPr="002F1A69">
              <w:rPr>
                <w:i/>
                <w:sz w:val="18"/>
                <w:szCs w:val="18"/>
              </w:rPr>
              <w:t>469</w:t>
            </w:r>
          </w:p>
        </w:tc>
        <w:tc>
          <w:tcPr>
            <w:tcW w:w="853" w:type="dxa"/>
            <w:tcBorders>
              <w:top w:val="single" w:sz="4" w:space="0" w:color="auto"/>
              <w:right w:val="single" w:sz="4" w:space="0" w:color="auto"/>
            </w:tcBorders>
            <w:vAlign w:val="center"/>
          </w:tcPr>
          <w:p w:rsidR="009A4C08" w:rsidRPr="002F1A69" w:rsidRDefault="00C90F19" w:rsidP="009A4C08">
            <w:pPr>
              <w:jc w:val="center"/>
              <w:rPr>
                <w:sz w:val="18"/>
                <w:szCs w:val="18"/>
              </w:rPr>
            </w:pPr>
            <w:r w:rsidRPr="002F1A69">
              <w:rPr>
                <w:sz w:val="18"/>
                <w:szCs w:val="18"/>
              </w:rPr>
              <w:t>629</w:t>
            </w:r>
          </w:p>
        </w:tc>
        <w:tc>
          <w:tcPr>
            <w:tcW w:w="853" w:type="dxa"/>
            <w:tcBorders>
              <w:top w:val="single" w:sz="4" w:space="0" w:color="auto"/>
              <w:left w:val="single" w:sz="4" w:space="0" w:color="auto"/>
            </w:tcBorders>
            <w:vAlign w:val="center"/>
          </w:tcPr>
          <w:p w:rsidR="009A4C08" w:rsidRPr="002F1A69" w:rsidRDefault="00C90F19" w:rsidP="009A4C08">
            <w:pPr>
              <w:jc w:val="center"/>
              <w:rPr>
                <w:i/>
                <w:sz w:val="18"/>
                <w:szCs w:val="18"/>
              </w:rPr>
            </w:pPr>
            <w:r w:rsidRPr="002F1A69">
              <w:rPr>
                <w:i/>
                <w:sz w:val="18"/>
                <w:szCs w:val="18"/>
              </w:rPr>
              <w:t>423</w:t>
            </w:r>
          </w:p>
        </w:tc>
        <w:tc>
          <w:tcPr>
            <w:tcW w:w="853" w:type="dxa"/>
            <w:tcBorders>
              <w:top w:val="single" w:sz="4" w:space="0" w:color="auto"/>
              <w:right w:val="single" w:sz="4" w:space="0" w:color="auto"/>
            </w:tcBorders>
            <w:vAlign w:val="center"/>
          </w:tcPr>
          <w:p w:rsidR="009A4C08" w:rsidRPr="002F1A69" w:rsidRDefault="00656895" w:rsidP="009A4C08">
            <w:pPr>
              <w:jc w:val="center"/>
              <w:rPr>
                <w:sz w:val="18"/>
                <w:szCs w:val="18"/>
              </w:rPr>
            </w:pPr>
            <w:r w:rsidRPr="002F1A69">
              <w:rPr>
                <w:sz w:val="18"/>
                <w:szCs w:val="18"/>
              </w:rPr>
              <w:t>370</w:t>
            </w:r>
          </w:p>
        </w:tc>
        <w:tc>
          <w:tcPr>
            <w:tcW w:w="853" w:type="dxa"/>
            <w:tcBorders>
              <w:top w:val="single" w:sz="4" w:space="0" w:color="auto"/>
              <w:right w:val="single" w:sz="4" w:space="0" w:color="auto"/>
            </w:tcBorders>
            <w:vAlign w:val="center"/>
          </w:tcPr>
          <w:p w:rsidR="009A4C08" w:rsidRPr="002F1A69" w:rsidRDefault="00656895" w:rsidP="009A4C08">
            <w:pPr>
              <w:jc w:val="center"/>
              <w:rPr>
                <w:i/>
                <w:sz w:val="18"/>
                <w:szCs w:val="18"/>
              </w:rPr>
            </w:pPr>
            <w:r w:rsidRPr="002F1A69">
              <w:rPr>
                <w:i/>
                <w:sz w:val="18"/>
                <w:szCs w:val="18"/>
              </w:rPr>
              <w:t>235</w:t>
            </w:r>
          </w:p>
        </w:tc>
        <w:tc>
          <w:tcPr>
            <w:tcW w:w="995" w:type="dxa"/>
            <w:tcBorders>
              <w:top w:val="single" w:sz="4" w:space="0" w:color="auto"/>
              <w:left w:val="single" w:sz="4" w:space="0" w:color="auto"/>
              <w:right w:val="single" w:sz="4" w:space="0" w:color="auto"/>
            </w:tcBorders>
            <w:vAlign w:val="center"/>
          </w:tcPr>
          <w:p w:rsidR="009A4C08" w:rsidRPr="002F1A69" w:rsidRDefault="00656895" w:rsidP="009A4C08">
            <w:pPr>
              <w:jc w:val="center"/>
              <w:rPr>
                <w:sz w:val="18"/>
                <w:szCs w:val="18"/>
              </w:rPr>
            </w:pPr>
            <w:r w:rsidRPr="002F1A69">
              <w:rPr>
                <w:sz w:val="18"/>
                <w:szCs w:val="18"/>
              </w:rPr>
              <w:t>58,82</w:t>
            </w:r>
          </w:p>
        </w:tc>
        <w:tc>
          <w:tcPr>
            <w:tcW w:w="853" w:type="dxa"/>
            <w:tcBorders>
              <w:top w:val="single" w:sz="4" w:space="0" w:color="auto"/>
              <w:left w:val="single" w:sz="4" w:space="0" w:color="auto"/>
            </w:tcBorders>
            <w:vAlign w:val="center"/>
          </w:tcPr>
          <w:p w:rsidR="009A4C08" w:rsidRPr="002F1A69" w:rsidRDefault="00656895" w:rsidP="009A4C08">
            <w:pPr>
              <w:jc w:val="center"/>
              <w:rPr>
                <w:i/>
                <w:sz w:val="18"/>
                <w:szCs w:val="18"/>
              </w:rPr>
            </w:pPr>
            <w:r w:rsidRPr="002F1A69">
              <w:rPr>
                <w:i/>
                <w:sz w:val="18"/>
                <w:szCs w:val="18"/>
              </w:rPr>
              <w:t>55,56</w:t>
            </w:r>
          </w:p>
        </w:tc>
      </w:tr>
      <w:tr w:rsidR="005F4577" w:rsidRPr="002F1A69" w:rsidTr="00C44E84">
        <w:trPr>
          <w:trHeight w:val="304"/>
        </w:trPr>
        <w:tc>
          <w:tcPr>
            <w:tcW w:w="2986" w:type="dxa"/>
            <w:gridSpan w:val="3"/>
            <w:vAlign w:val="center"/>
          </w:tcPr>
          <w:p w:rsidR="009A4C08" w:rsidRPr="002F1A69" w:rsidRDefault="009A4C08" w:rsidP="00CE79E5">
            <w:pPr>
              <w:rPr>
                <w:sz w:val="18"/>
                <w:szCs w:val="18"/>
              </w:rPr>
            </w:pPr>
            <w:r w:rsidRPr="002F1A69">
              <w:rPr>
                <w:sz w:val="18"/>
                <w:szCs w:val="18"/>
              </w:rPr>
              <w:t>Prace interwencyjne</w:t>
            </w:r>
          </w:p>
        </w:tc>
        <w:tc>
          <w:tcPr>
            <w:tcW w:w="994"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5</w:t>
            </w:r>
          </w:p>
        </w:tc>
        <w:tc>
          <w:tcPr>
            <w:tcW w:w="853" w:type="dxa"/>
            <w:tcBorders>
              <w:left w:val="single" w:sz="4" w:space="0" w:color="auto"/>
            </w:tcBorders>
            <w:vAlign w:val="center"/>
          </w:tcPr>
          <w:p w:rsidR="009A4C08" w:rsidRPr="002F1A69" w:rsidRDefault="003A68B1" w:rsidP="00CE79E5">
            <w:pPr>
              <w:jc w:val="center"/>
              <w:rPr>
                <w:i/>
                <w:sz w:val="18"/>
                <w:szCs w:val="18"/>
              </w:rPr>
            </w:pPr>
            <w:r w:rsidRPr="002F1A69">
              <w:rPr>
                <w:i/>
                <w:sz w:val="18"/>
                <w:szCs w:val="18"/>
              </w:rPr>
              <w:t>5</w:t>
            </w:r>
          </w:p>
        </w:tc>
        <w:tc>
          <w:tcPr>
            <w:tcW w:w="853" w:type="dxa"/>
            <w:tcBorders>
              <w:right w:val="single" w:sz="4" w:space="0" w:color="auto"/>
            </w:tcBorders>
            <w:vAlign w:val="center"/>
          </w:tcPr>
          <w:p w:rsidR="009A4C08" w:rsidRPr="002F1A69" w:rsidRDefault="003A68B1" w:rsidP="00A51A4D">
            <w:pPr>
              <w:jc w:val="center"/>
              <w:rPr>
                <w:sz w:val="18"/>
                <w:szCs w:val="18"/>
              </w:rPr>
            </w:pPr>
            <w:r w:rsidRPr="002F1A69">
              <w:rPr>
                <w:sz w:val="18"/>
                <w:szCs w:val="18"/>
              </w:rPr>
              <w:t>5</w:t>
            </w:r>
          </w:p>
        </w:tc>
        <w:tc>
          <w:tcPr>
            <w:tcW w:w="853" w:type="dxa"/>
            <w:tcBorders>
              <w:left w:val="single" w:sz="4" w:space="0" w:color="auto"/>
            </w:tcBorders>
            <w:vAlign w:val="center"/>
          </w:tcPr>
          <w:p w:rsidR="009A4C08" w:rsidRPr="002F1A69" w:rsidRDefault="003A68B1" w:rsidP="007B0119">
            <w:pPr>
              <w:jc w:val="center"/>
              <w:rPr>
                <w:i/>
                <w:sz w:val="18"/>
                <w:szCs w:val="18"/>
              </w:rPr>
            </w:pPr>
            <w:r w:rsidRPr="002F1A69">
              <w:rPr>
                <w:i/>
                <w:sz w:val="18"/>
                <w:szCs w:val="18"/>
              </w:rPr>
              <w:t>5</w:t>
            </w:r>
          </w:p>
        </w:tc>
        <w:tc>
          <w:tcPr>
            <w:tcW w:w="853"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5</w:t>
            </w:r>
          </w:p>
        </w:tc>
        <w:tc>
          <w:tcPr>
            <w:tcW w:w="853" w:type="dxa"/>
            <w:tcBorders>
              <w:right w:val="single" w:sz="4" w:space="0" w:color="auto"/>
            </w:tcBorders>
            <w:vAlign w:val="center"/>
          </w:tcPr>
          <w:p w:rsidR="009A4C08" w:rsidRPr="002F1A69" w:rsidRDefault="003A68B1" w:rsidP="00CE79E5">
            <w:pPr>
              <w:jc w:val="center"/>
              <w:rPr>
                <w:i/>
                <w:sz w:val="18"/>
                <w:szCs w:val="18"/>
              </w:rPr>
            </w:pPr>
            <w:r w:rsidRPr="002F1A69">
              <w:rPr>
                <w:i/>
                <w:sz w:val="18"/>
                <w:szCs w:val="18"/>
              </w:rPr>
              <w:t>5</w:t>
            </w:r>
          </w:p>
        </w:tc>
        <w:tc>
          <w:tcPr>
            <w:tcW w:w="995" w:type="dxa"/>
            <w:tcBorders>
              <w:left w:val="single" w:sz="4" w:space="0" w:color="auto"/>
              <w:right w:val="single" w:sz="4" w:space="0" w:color="auto"/>
            </w:tcBorders>
            <w:vAlign w:val="center"/>
          </w:tcPr>
          <w:p w:rsidR="009A4C08" w:rsidRPr="002F1A69" w:rsidRDefault="003A68B1" w:rsidP="007B0119">
            <w:pPr>
              <w:jc w:val="center"/>
              <w:rPr>
                <w:sz w:val="18"/>
                <w:szCs w:val="18"/>
              </w:rPr>
            </w:pPr>
            <w:r w:rsidRPr="002F1A69">
              <w:rPr>
                <w:sz w:val="18"/>
                <w:szCs w:val="18"/>
              </w:rPr>
              <w:t>100,00</w:t>
            </w:r>
          </w:p>
        </w:tc>
        <w:tc>
          <w:tcPr>
            <w:tcW w:w="853" w:type="dxa"/>
            <w:tcBorders>
              <w:left w:val="single" w:sz="4" w:space="0" w:color="auto"/>
            </w:tcBorders>
            <w:vAlign w:val="center"/>
          </w:tcPr>
          <w:p w:rsidR="009A4C08" w:rsidRPr="002F1A69" w:rsidRDefault="003A68B1" w:rsidP="007B0119">
            <w:pPr>
              <w:jc w:val="center"/>
              <w:rPr>
                <w:i/>
                <w:sz w:val="18"/>
                <w:szCs w:val="18"/>
              </w:rPr>
            </w:pPr>
            <w:r w:rsidRPr="002F1A69">
              <w:rPr>
                <w:i/>
                <w:sz w:val="18"/>
                <w:szCs w:val="18"/>
              </w:rPr>
              <w:t>100,00</w:t>
            </w:r>
          </w:p>
        </w:tc>
      </w:tr>
      <w:tr w:rsidR="005F4577" w:rsidRPr="002F1A69" w:rsidTr="00C44E84">
        <w:trPr>
          <w:trHeight w:val="304"/>
        </w:trPr>
        <w:tc>
          <w:tcPr>
            <w:tcW w:w="2986" w:type="dxa"/>
            <w:gridSpan w:val="3"/>
            <w:vAlign w:val="center"/>
          </w:tcPr>
          <w:p w:rsidR="009A4C08" w:rsidRPr="002F1A69" w:rsidRDefault="009A4C08" w:rsidP="00CE79E5">
            <w:pPr>
              <w:rPr>
                <w:sz w:val="18"/>
                <w:szCs w:val="18"/>
              </w:rPr>
            </w:pPr>
            <w:r w:rsidRPr="002F1A69">
              <w:rPr>
                <w:sz w:val="18"/>
                <w:szCs w:val="18"/>
              </w:rPr>
              <w:t>Roboty publiczne</w:t>
            </w:r>
          </w:p>
        </w:tc>
        <w:tc>
          <w:tcPr>
            <w:tcW w:w="994"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31</w:t>
            </w:r>
          </w:p>
        </w:tc>
        <w:tc>
          <w:tcPr>
            <w:tcW w:w="853" w:type="dxa"/>
            <w:tcBorders>
              <w:left w:val="single" w:sz="4" w:space="0" w:color="auto"/>
            </w:tcBorders>
            <w:vAlign w:val="center"/>
          </w:tcPr>
          <w:p w:rsidR="009A4C08" w:rsidRPr="002F1A69" w:rsidRDefault="003A68B1" w:rsidP="00CE79E5">
            <w:pPr>
              <w:jc w:val="center"/>
              <w:rPr>
                <w:i/>
                <w:sz w:val="18"/>
                <w:szCs w:val="18"/>
              </w:rPr>
            </w:pPr>
            <w:r w:rsidRPr="002F1A69">
              <w:rPr>
                <w:i/>
                <w:sz w:val="18"/>
                <w:szCs w:val="18"/>
              </w:rPr>
              <w:t>3</w:t>
            </w:r>
          </w:p>
        </w:tc>
        <w:tc>
          <w:tcPr>
            <w:tcW w:w="853"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30</w:t>
            </w:r>
          </w:p>
        </w:tc>
        <w:tc>
          <w:tcPr>
            <w:tcW w:w="853" w:type="dxa"/>
            <w:tcBorders>
              <w:left w:val="single" w:sz="4" w:space="0" w:color="auto"/>
            </w:tcBorders>
            <w:vAlign w:val="center"/>
          </w:tcPr>
          <w:p w:rsidR="009A4C08" w:rsidRPr="002F1A69" w:rsidRDefault="003A68B1" w:rsidP="00CE79E5">
            <w:pPr>
              <w:jc w:val="center"/>
              <w:rPr>
                <w:i/>
                <w:sz w:val="18"/>
                <w:szCs w:val="18"/>
              </w:rPr>
            </w:pPr>
            <w:r w:rsidRPr="002F1A69">
              <w:rPr>
                <w:i/>
                <w:sz w:val="18"/>
                <w:szCs w:val="18"/>
              </w:rPr>
              <w:t>3</w:t>
            </w:r>
          </w:p>
        </w:tc>
        <w:tc>
          <w:tcPr>
            <w:tcW w:w="853" w:type="dxa"/>
            <w:tcBorders>
              <w:right w:val="single" w:sz="4" w:space="0" w:color="auto"/>
            </w:tcBorders>
            <w:vAlign w:val="center"/>
          </w:tcPr>
          <w:p w:rsidR="009A4C08" w:rsidRPr="002F1A69" w:rsidRDefault="003A68B1" w:rsidP="0081788A">
            <w:pPr>
              <w:jc w:val="center"/>
              <w:rPr>
                <w:sz w:val="18"/>
                <w:szCs w:val="18"/>
              </w:rPr>
            </w:pPr>
            <w:r w:rsidRPr="002F1A69">
              <w:rPr>
                <w:sz w:val="18"/>
                <w:szCs w:val="18"/>
              </w:rPr>
              <w:t>24</w:t>
            </w:r>
          </w:p>
        </w:tc>
        <w:tc>
          <w:tcPr>
            <w:tcW w:w="853" w:type="dxa"/>
            <w:tcBorders>
              <w:right w:val="single" w:sz="4" w:space="0" w:color="auto"/>
            </w:tcBorders>
            <w:vAlign w:val="center"/>
          </w:tcPr>
          <w:p w:rsidR="009A4C08" w:rsidRPr="002F1A69" w:rsidRDefault="003A68B1" w:rsidP="00CE79E5">
            <w:pPr>
              <w:jc w:val="center"/>
              <w:rPr>
                <w:i/>
                <w:sz w:val="18"/>
                <w:szCs w:val="18"/>
              </w:rPr>
            </w:pPr>
            <w:r w:rsidRPr="002F1A69">
              <w:rPr>
                <w:i/>
                <w:sz w:val="18"/>
                <w:szCs w:val="18"/>
              </w:rPr>
              <w:t>2</w:t>
            </w:r>
          </w:p>
        </w:tc>
        <w:tc>
          <w:tcPr>
            <w:tcW w:w="995" w:type="dxa"/>
            <w:tcBorders>
              <w:left w:val="single" w:sz="4" w:space="0" w:color="auto"/>
              <w:right w:val="single" w:sz="4" w:space="0" w:color="auto"/>
            </w:tcBorders>
            <w:vAlign w:val="center"/>
          </w:tcPr>
          <w:p w:rsidR="009A4C08" w:rsidRPr="002F1A69" w:rsidRDefault="003A68B1" w:rsidP="00767023">
            <w:pPr>
              <w:jc w:val="center"/>
              <w:rPr>
                <w:sz w:val="18"/>
                <w:szCs w:val="18"/>
              </w:rPr>
            </w:pPr>
            <w:r w:rsidRPr="002F1A69">
              <w:rPr>
                <w:sz w:val="18"/>
                <w:szCs w:val="18"/>
              </w:rPr>
              <w:t>80,00</w:t>
            </w:r>
          </w:p>
        </w:tc>
        <w:tc>
          <w:tcPr>
            <w:tcW w:w="853" w:type="dxa"/>
            <w:tcBorders>
              <w:left w:val="single" w:sz="4" w:space="0" w:color="auto"/>
            </w:tcBorders>
            <w:vAlign w:val="center"/>
          </w:tcPr>
          <w:p w:rsidR="009A4C08" w:rsidRPr="002F1A69" w:rsidRDefault="003A68B1" w:rsidP="00767023">
            <w:pPr>
              <w:jc w:val="center"/>
              <w:rPr>
                <w:i/>
                <w:sz w:val="18"/>
                <w:szCs w:val="18"/>
              </w:rPr>
            </w:pPr>
            <w:r w:rsidRPr="002F1A69">
              <w:rPr>
                <w:i/>
                <w:sz w:val="18"/>
                <w:szCs w:val="18"/>
              </w:rPr>
              <w:t>66,67</w:t>
            </w:r>
          </w:p>
        </w:tc>
      </w:tr>
      <w:tr w:rsidR="005F4577" w:rsidRPr="002F1A69" w:rsidTr="00C44E84">
        <w:trPr>
          <w:trHeight w:val="304"/>
        </w:trPr>
        <w:tc>
          <w:tcPr>
            <w:tcW w:w="2986" w:type="dxa"/>
            <w:gridSpan w:val="3"/>
            <w:vAlign w:val="center"/>
          </w:tcPr>
          <w:p w:rsidR="009A4C08" w:rsidRPr="002F1A69" w:rsidRDefault="009A4C08" w:rsidP="00CE79E5">
            <w:pPr>
              <w:rPr>
                <w:sz w:val="18"/>
                <w:szCs w:val="18"/>
              </w:rPr>
            </w:pPr>
            <w:r w:rsidRPr="002F1A69">
              <w:rPr>
                <w:sz w:val="18"/>
                <w:szCs w:val="18"/>
              </w:rPr>
              <w:t>Prace społecznie użyteczne</w:t>
            </w:r>
          </w:p>
        </w:tc>
        <w:tc>
          <w:tcPr>
            <w:tcW w:w="994"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96</w:t>
            </w:r>
          </w:p>
        </w:tc>
        <w:tc>
          <w:tcPr>
            <w:tcW w:w="853" w:type="dxa"/>
            <w:tcBorders>
              <w:left w:val="single" w:sz="4" w:space="0" w:color="auto"/>
            </w:tcBorders>
            <w:vAlign w:val="center"/>
          </w:tcPr>
          <w:p w:rsidR="009A4C08" w:rsidRPr="002F1A69" w:rsidRDefault="003A68B1" w:rsidP="00CE79E5">
            <w:pPr>
              <w:jc w:val="center"/>
              <w:rPr>
                <w:i/>
                <w:sz w:val="18"/>
                <w:szCs w:val="18"/>
              </w:rPr>
            </w:pPr>
            <w:r w:rsidRPr="002F1A69">
              <w:rPr>
                <w:i/>
                <w:sz w:val="18"/>
                <w:szCs w:val="18"/>
              </w:rPr>
              <w:t>28</w:t>
            </w:r>
          </w:p>
        </w:tc>
        <w:tc>
          <w:tcPr>
            <w:tcW w:w="853" w:type="dxa"/>
            <w:tcBorders>
              <w:right w:val="single" w:sz="4" w:space="0" w:color="auto"/>
            </w:tcBorders>
            <w:vAlign w:val="center"/>
          </w:tcPr>
          <w:p w:rsidR="009A4C08" w:rsidRPr="002F1A69" w:rsidRDefault="003A68B1" w:rsidP="007B0119">
            <w:pPr>
              <w:jc w:val="center"/>
              <w:rPr>
                <w:sz w:val="18"/>
                <w:szCs w:val="18"/>
              </w:rPr>
            </w:pPr>
            <w:r w:rsidRPr="002F1A69">
              <w:rPr>
                <w:sz w:val="18"/>
                <w:szCs w:val="18"/>
              </w:rPr>
              <w:t>92</w:t>
            </w:r>
          </w:p>
        </w:tc>
        <w:tc>
          <w:tcPr>
            <w:tcW w:w="853" w:type="dxa"/>
            <w:tcBorders>
              <w:left w:val="single" w:sz="4" w:space="0" w:color="auto"/>
            </w:tcBorders>
            <w:vAlign w:val="center"/>
          </w:tcPr>
          <w:p w:rsidR="009A4C08" w:rsidRPr="002F1A69" w:rsidRDefault="003A68B1" w:rsidP="007B0119">
            <w:pPr>
              <w:jc w:val="center"/>
              <w:rPr>
                <w:i/>
                <w:sz w:val="18"/>
                <w:szCs w:val="18"/>
              </w:rPr>
            </w:pPr>
            <w:r w:rsidRPr="002F1A69">
              <w:rPr>
                <w:i/>
                <w:sz w:val="18"/>
                <w:szCs w:val="18"/>
              </w:rPr>
              <w:t>28</w:t>
            </w:r>
          </w:p>
        </w:tc>
        <w:tc>
          <w:tcPr>
            <w:tcW w:w="853" w:type="dxa"/>
            <w:tcBorders>
              <w:right w:val="single" w:sz="4" w:space="0" w:color="auto"/>
            </w:tcBorders>
            <w:vAlign w:val="center"/>
          </w:tcPr>
          <w:p w:rsidR="009A4C08" w:rsidRPr="002F1A69" w:rsidRDefault="003A68B1" w:rsidP="00CE79E5">
            <w:pPr>
              <w:jc w:val="center"/>
              <w:rPr>
                <w:sz w:val="18"/>
                <w:szCs w:val="18"/>
              </w:rPr>
            </w:pPr>
            <w:r w:rsidRPr="002F1A69">
              <w:rPr>
                <w:sz w:val="18"/>
                <w:szCs w:val="18"/>
              </w:rPr>
              <w:t>12</w:t>
            </w:r>
          </w:p>
        </w:tc>
        <w:tc>
          <w:tcPr>
            <w:tcW w:w="853" w:type="dxa"/>
            <w:tcBorders>
              <w:right w:val="single" w:sz="4" w:space="0" w:color="auto"/>
            </w:tcBorders>
            <w:vAlign w:val="center"/>
          </w:tcPr>
          <w:p w:rsidR="009A4C08" w:rsidRPr="002F1A69" w:rsidRDefault="003A68B1" w:rsidP="00CE79E5">
            <w:pPr>
              <w:jc w:val="center"/>
              <w:rPr>
                <w:i/>
                <w:sz w:val="18"/>
                <w:szCs w:val="18"/>
              </w:rPr>
            </w:pPr>
            <w:r w:rsidRPr="002F1A69">
              <w:rPr>
                <w:i/>
                <w:sz w:val="18"/>
                <w:szCs w:val="18"/>
              </w:rPr>
              <w:t>1</w:t>
            </w:r>
          </w:p>
        </w:tc>
        <w:tc>
          <w:tcPr>
            <w:tcW w:w="995" w:type="dxa"/>
            <w:tcBorders>
              <w:left w:val="single" w:sz="4" w:space="0" w:color="auto"/>
              <w:right w:val="single" w:sz="4" w:space="0" w:color="auto"/>
            </w:tcBorders>
            <w:vAlign w:val="center"/>
          </w:tcPr>
          <w:p w:rsidR="009A4C08" w:rsidRPr="002F1A69" w:rsidRDefault="003A68B1" w:rsidP="00CE79E5">
            <w:pPr>
              <w:jc w:val="center"/>
              <w:rPr>
                <w:sz w:val="18"/>
                <w:szCs w:val="18"/>
              </w:rPr>
            </w:pPr>
            <w:r w:rsidRPr="002F1A69">
              <w:rPr>
                <w:sz w:val="18"/>
                <w:szCs w:val="18"/>
              </w:rPr>
              <w:t>13,04</w:t>
            </w:r>
          </w:p>
        </w:tc>
        <w:tc>
          <w:tcPr>
            <w:tcW w:w="853" w:type="dxa"/>
            <w:tcBorders>
              <w:left w:val="single" w:sz="4" w:space="0" w:color="auto"/>
            </w:tcBorders>
            <w:vAlign w:val="center"/>
          </w:tcPr>
          <w:p w:rsidR="009A4C08" w:rsidRPr="002F1A69" w:rsidRDefault="003A68B1" w:rsidP="00CE79E5">
            <w:pPr>
              <w:jc w:val="center"/>
              <w:rPr>
                <w:i/>
                <w:sz w:val="18"/>
                <w:szCs w:val="18"/>
              </w:rPr>
            </w:pPr>
            <w:r w:rsidRPr="002F1A69">
              <w:rPr>
                <w:i/>
                <w:sz w:val="18"/>
                <w:szCs w:val="18"/>
              </w:rPr>
              <w:t>3,57</w:t>
            </w:r>
          </w:p>
        </w:tc>
      </w:tr>
      <w:tr w:rsidR="005F4577" w:rsidRPr="002F1A69" w:rsidTr="00C44E84">
        <w:trPr>
          <w:trHeight w:val="304"/>
        </w:trPr>
        <w:tc>
          <w:tcPr>
            <w:tcW w:w="2986" w:type="dxa"/>
            <w:gridSpan w:val="3"/>
            <w:vAlign w:val="center"/>
          </w:tcPr>
          <w:p w:rsidR="000267BD" w:rsidRPr="002F1A69" w:rsidRDefault="000267BD" w:rsidP="00E03D94">
            <w:pPr>
              <w:rPr>
                <w:sz w:val="18"/>
                <w:szCs w:val="18"/>
              </w:rPr>
            </w:pPr>
            <w:r w:rsidRPr="002F1A69">
              <w:rPr>
                <w:sz w:val="18"/>
                <w:szCs w:val="18"/>
              </w:rPr>
              <w:t xml:space="preserve">Refundacja dla pracodawcy kosztów wyposażenia i doposażenia miejsca pracy dla bezrobotnego </w:t>
            </w:r>
            <w:r w:rsidRPr="002F1A69">
              <w:rPr>
                <w:sz w:val="18"/>
                <w:szCs w:val="18"/>
                <w:vertAlign w:val="superscript"/>
              </w:rPr>
              <w:t>1)</w:t>
            </w:r>
          </w:p>
        </w:tc>
        <w:tc>
          <w:tcPr>
            <w:tcW w:w="994" w:type="dxa"/>
            <w:tcBorders>
              <w:right w:val="single" w:sz="4" w:space="0" w:color="auto"/>
            </w:tcBorders>
            <w:vAlign w:val="center"/>
          </w:tcPr>
          <w:p w:rsidR="000267BD" w:rsidRPr="002F1A69" w:rsidRDefault="00C90F19" w:rsidP="00CE79E5">
            <w:pPr>
              <w:jc w:val="center"/>
              <w:rPr>
                <w:sz w:val="18"/>
                <w:szCs w:val="18"/>
              </w:rPr>
            </w:pPr>
            <w:r w:rsidRPr="002F1A69">
              <w:rPr>
                <w:sz w:val="18"/>
                <w:szCs w:val="18"/>
              </w:rPr>
              <w:t>53</w:t>
            </w:r>
          </w:p>
        </w:tc>
        <w:tc>
          <w:tcPr>
            <w:tcW w:w="853" w:type="dxa"/>
            <w:tcBorders>
              <w:left w:val="single" w:sz="4" w:space="0" w:color="auto"/>
            </w:tcBorders>
            <w:vAlign w:val="center"/>
          </w:tcPr>
          <w:p w:rsidR="000267BD" w:rsidRPr="002F1A69" w:rsidRDefault="00C90F19" w:rsidP="00CE79E5">
            <w:pPr>
              <w:jc w:val="center"/>
              <w:rPr>
                <w:i/>
                <w:sz w:val="18"/>
                <w:szCs w:val="18"/>
              </w:rPr>
            </w:pPr>
            <w:r w:rsidRPr="002F1A69">
              <w:rPr>
                <w:i/>
                <w:sz w:val="18"/>
                <w:szCs w:val="18"/>
              </w:rPr>
              <w:t>26</w:t>
            </w:r>
          </w:p>
        </w:tc>
        <w:tc>
          <w:tcPr>
            <w:tcW w:w="853" w:type="dxa"/>
            <w:tcBorders>
              <w:right w:val="single" w:sz="4" w:space="0" w:color="auto"/>
            </w:tcBorders>
            <w:vAlign w:val="center"/>
          </w:tcPr>
          <w:p w:rsidR="000267BD" w:rsidRPr="002F1A69" w:rsidRDefault="00C90F19" w:rsidP="000267BD">
            <w:pPr>
              <w:jc w:val="center"/>
              <w:rPr>
                <w:sz w:val="18"/>
                <w:szCs w:val="18"/>
              </w:rPr>
            </w:pPr>
            <w:r w:rsidRPr="002F1A69">
              <w:rPr>
                <w:sz w:val="18"/>
                <w:szCs w:val="18"/>
              </w:rPr>
              <w:t>53</w:t>
            </w:r>
          </w:p>
        </w:tc>
        <w:tc>
          <w:tcPr>
            <w:tcW w:w="853" w:type="dxa"/>
            <w:tcBorders>
              <w:left w:val="single" w:sz="4" w:space="0" w:color="auto"/>
            </w:tcBorders>
            <w:vAlign w:val="center"/>
          </w:tcPr>
          <w:p w:rsidR="000267BD" w:rsidRPr="002F1A69" w:rsidRDefault="00C90F19" w:rsidP="000267BD">
            <w:pPr>
              <w:jc w:val="center"/>
              <w:rPr>
                <w:i/>
                <w:sz w:val="18"/>
                <w:szCs w:val="18"/>
              </w:rPr>
            </w:pPr>
            <w:r w:rsidRPr="002F1A69">
              <w:rPr>
                <w:i/>
                <w:sz w:val="18"/>
                <w:szCs w:val="18"/>
              </w:rPr>
              <w:t>26</w:t>
            </w:r>
          </w:p>
        </w:tc>
        <w:tc>
          <w:tcPr>
            <w:tcW w:w="853" w:type="dxa"/>
            <w:tcBorders>
              <w:right w:val="single" w:sz="4" w:space="0" w:color="auto"/>
            </w:tcBorders>
            <w:vAlign w:val="center"/>
          </w:tcPr>
          <w:p w:rsidR="000267BD" w:rsidRPr="002F1A69" w:rsidRDefault="00C90F19" w:rsidP="000267BD">
            <w:pPr>
              <w:jc w:val="center"/>
              <w:rPr>
                <w:sz w:val="18"/>
                <w:szCs w:val="18"/>
              </w:rPr>
            </w:pPr>
            <w:r w:rsidRPr="002F1A69">
              <w:rPr>
                <w:sz w:val="18"/>
                <w:szCs w:val="18"/>
              </w:rPr>
              <w:t>53</w:t>
            </w:r>
          </w:p>
        </w:tc>
        <w:tc>
          <w:tcPr>
            <w:tcW w:w="853" w:type="dxa"/>
            <w:tcBorders>
              <w:right w:val="single" w:sz="4" w:space="0" w:color="auto"/>
            </w:tcBorders>
            <w:vAlign w:val="center"/>
          </w:tcPr>
          <w:p w:rsidR="000267BD" w:rsidRPr="002F1A69" w:rsidRDefault="00C90F19" w:rsidP="000267BD">
            <w:pPr>
              <w:jc w:val="center"/>
              <w:rPr>
                <w:i/>
                <w:sz w:val="18"/>
                <w:szCs w:val="18"/>
              </w:rPr>
            </w:pPr>
            <w:r w:rsidRPr="002F1A69">
              <w:rPr>
                <w:i/>
                <w:sz w:val="18"/>
                <w:szCs w:val="18"/>
              </w:rPr>
              <w:t>26</w:t>
            </w:r>
          </w:p>
        </w:tc>
        <w:tc>
          <w:tcPr>
            <w:tcW w:w="995" w:type="dxa"/>
            <w:tcBorders>
              <w:left w:val="single" w:sz="4" w:space="0" w:color="auto"/>
              <w:right w:val="single" w:sz="4" w:space="0" w:color="auto"/>
            </w:tcBorders>
            <w:vAlign w:val="center"/>
          </w:tcPr>
          <w:p w:rsidR="000267BD" w:rsidRPr="002F1A69" w:rsidRDefault="000267BD" w:rsidP="00E03D94">
            <w:pPr>
              <w:jc w:val="center"/>
              <w:rPr>
                <w:sz w:val="18"/>
                <w:szCs w:val="18"/>
              </w:rPr>
            </w:pPr>
            <w:r w:rsidRPr="002F1A69">
              <w:rPr>
                <w:sz w:val="18"/>
                <w:szCs w:val="18"/>
              </w:rPr>
              <w:t>100,00</w:t>
            </w:r>
            <w:r w:rsidRPr="002F1A69">
              <w:rPr>
                <w:sz w:val="18"/>
                <w:szCs w:val="18"/>
                <w:vertAlign w:val="superscript"/>
              </w:rPr>
              <w:t>1)</w:t>
            </w:r>
          </w:p>
        </w:tc>
        <w:tc>
          <w:tcPr>
            <w:tcW w:w="853" w:type="dxa"/>
            <w:tcBorders>
              <w:left w:val="single" w:sz="4" w:space="0" w:color="auto"/>
            </w:tcBorders>
            <w:vAlign w:val="center"/>
          </w:tcPr>
          <w:p w:rsidR="000267BD" w:rsidRPr="002F1A69" w:rsidRDefault="000267BD" w:rsidP="00E03D94">
            <w:pPr>
              <w:jc w:val="center"/>
              <w:rPr>
                <w:i/>
                <w:sz w:val="18"/>
                <w:szCs w:val="18"/>
              </w:rPr>
            </w:pPr>
            <w:r w:rsidRPr="002F1A69">
              <w:rPr>
                <w:i/>
                <w:sz w:val="18"/>
                <w:szCs w:val="18"/>
              </w:rPr>
              <w:t>100</w:t>
            </w:r>
            <w:r w:rsidR="00C90F19" w:rsidRPr="002F1A69">
              <w:rPr>
                <w:i/>
                <w:sz w:val="18"/>
                <w:szCs w:val="18"/>
              </w:rPr>
              <w:t>,00</w:t>
            </w:r>
          </w:p>
        </w:tc>
      </w:tr>
      <w:tr w:rsidR="005F4577" w:rsidRPr="002F1A69" w:rsidTr="00C44E84">
        <w:trPr>
          <w:trHeight w:val="304"/>
        </w:trPr>
        <w:tc>
          <w:tcPr>
            <w:tcW w:w="2986" w:type="dxa"/>
            <w:gridSpan w:val="3"/>
            <w:vAlign w:val="center"/>
          </w:tcPr>
          <w:p w:rsidR="000267BD" w:rsidRPr="002F1A69" w:rsidRDefault="000267BD" w:rsidP="00E03D94">
            <w:pPr>
              <w:rPr>
                <w:sz w:val="18"/>
                <w:szCs w:val="18"/>
              </w:rPr>
            </w:pPr>
            <w:r w:rsidRPr="002F1A69">
              <w:rPr>
                <w:sz w:val="18"/>
                <w:szCs w:val="18"/>
              </w:rPr>
              <w:t xml:space="preserve">Dotacja na podjęcie własnej działalności gospodarczej </w:t>
            </w:r>
            <w:r w:rsidRPr="002F1A69">
              <w:rPr>
                <w:sz w:val="18"/>
                <w:szCs w:val="18"/>
                <w:vertAlign w:val="superscript"/>
              </w:rPr>
              <w:t>1)</w:t>
            </w:r>
          </w:p>
        </w:tc>
        <w:tc>
          <w:tcPr>
            <w:tcW w:w="994" w:type="dxa"/>
            <w:tcBorders>
              <w:right w:val="single" w:sz="4" w:space="0" w:color="auto"/>
            </w:tcBorders>
            <w:vAlign w:val="center"/>
          </w:tcPr>
          <w:p w:rsidR="000267BD" w:rsidRPr="002F1A69" w:rsidRDefault="00C90F19" w:rsidP="00CE79E5">
            <w:pPr>
              <w:jc w:val="center"/>
              <w:rPr>
                <w:sz w:val="18"/>
                <w:szCs w:val="18"/>
              </w:rPr>
            </w:pPr>
            <w:r w:rsidRPr="002F1A69">
              <w:rPr>
                <w:sz w:val="18"/>
                <w:szCs w:val="18"/>
              </w:rPr>
              <w:t>88</w:t>
            </w:r>
          </w:p>
        </w:tc>
        <w:tc>
          <w:tcPr>
            <w:tcW w:w="853" w:type="dxa"/>
            <w:tcBorders>
              <w:left w:val="single" w:sz="4" w:space="0" w:color="auto"/>
            </w:tcBorders>
            <w:vAlign w:val="center"/>
          </w:tcPr>
          <w:p w:rsidR="000267BD" w:rsidRPr="002F1A69" w:rsidRDefault="00C90F19" w:rsidP="00CE79E5">
            <w:pPr>
              <w:jc w:val="center"/>
              <w:rPr>
                <w:i/>
                <w:sz w:val="18"/>
                <w:szCs w:val="18"/>
              </w:rPr>
            </w:pPr>
            <w:r w:rsidRPr="002F1A69">
              <w:rPr>
                <w:i/>
                <w:sz w:val="18"/>
                <w:szCs w:val="18"/>
              </w:rPr>
              <w:t>33</w:t>
            </w:r>
          </w:p>
        </w:tc>
        <w:tc>
          <w:tcPr>
            <w:tcW w:w="853" w:type="dxa"/>
            <w:tcBorders>
              <w:right w:val="single" w:sz="4" w:space="0" w:color="auto"/>
            </w:tcBorders>
            <w:vAlign w:val="center"/>
          </w:tcPr>
          <w:p w:rsidR="000267BD" w:rsidRPr="002F1A69" w:rsidRDefault="00C90F19" w:rsidP="000267BD">
            <w:pPr>
              <w:jc w:val="center"/>
              <w:rPr>
                <w:sz w:val="18"/>
                <w:szCs w:val="18"/>
              </w:rPr>
            </w:pPr>
            <w:r w:rsidRPr="002F1A69">
              <w:rPr>
                <w:sz w:val="18"/>
                <w:szCs w:val="18"/>
              </w:rPr>
              <w:t>88</w:t>
            </w:r>
          </w:p>
        </w:tc>
        <w:tc>
          <w:tcPr>
            <w:tcW w:w="853" w:type="dxa"/>
            <w:tcBorders>
              <w:left w:val="single" w:sz="4" w:space="0" w:color="auto"/>
            </w:tcBorders>
            <w:vAlign w:val="center"/>
          </w:tcPr>
          <w:p w:rsidR="000267BD" w:rsidRPr="002F1A69" w:rsidRDefault="00C90F19" w:rsidP="000267BD">
            <w:pPr>
              <w:jc w:val="center"/>
              <w:rPr>
                <w:i/>
                <w:sz w:val="18"/>
                <w:szCs w:val="18"/>
              </w:rPr>
            </w:pPr>
            <w:r w:rsidRPr="002F1A69">
              <w:rPr>
                <w:i/>
                <w:sz w:val="18"/>
                <w:szCs w:val="18"/>
              </w:rPr>
              <w:t>33</w:t>
            </w:r>
          </w:p>
        </w:tc>
        <w:tc>
          <w:tcPr>
            <w:tcW w:w="853" w:type="dxa"/>
            <w:tcBorders>
              <w:right w:val="single" w:sz="4" w:space="0" w:color="auto"/>
            </w:tcBorders>
            <w:vAlign w:val="center"/>
          </w:tcPr>
          <w:p w:rsidR="000267BD" w:rsidRPr="002F1A69" w:rsidRDefault="00C90F19" w:rsidP="000267BD">
            <w:pPr>
              <w:jc w:val="center"/>
              <w:rPr>
                <w:sz w:val="18"/>
                <w:szCs w:val="18"/>
              </w:rPr>
            </w:pPr>
            <w:r w:rsidRPr="002F1A69">
              <w:rPr>
                <w:sz w:val="18"/>
                <w:szCs w:val="18"/>
              </w:rPr>
              <w:t>88</w:t>
            </w:r>
          </w:p>
        </w:tc>
        <w:tc>
          <w:tcPr>
            <w:tcW w:w="853" w:type="dxa"/>
            <w:tcBorders>
              <w:right w:val="single" w:sz="4" w:space="0" w:color="auto"/>
            </w:tcBorders>
            <w:vAlign w:val="center"/>
          </w:tcPr>
          <w:p w:rsidR="000267BD" w:rsidRPr="002F1A69" w:rsidRDefault="00C90F19" w:rsidP="000267BD">
            <w:pPr>
              <w:jc w:val="center"/>
              <w:rPr>
                <w:i/>
                <w:sz w:val="18"/>
                <w:szCs w:val="18"/>
              </w:rPr>
            </w:pPr>
            <w:r w:rsidRPr="002F1A69">
              <w:rPr>
                <w:i/>
                <w:sz w:val="18"/>
                <w:szCs w:val="18"/>
              </w:rPr>
              <w:t>33</w:t>
            </w:r>
          </w:p>
        </w:tc>
        <w:tc>
          <w:tcPr>
            <w:tcW w:w="995" w:type="dxa"/>
            <w:tcBorders>
              <w:left w:val="single" w:sz="4" w:space="0" w:color="auto"/>
              <w:right w:val="single" w:sz="4" w:space="0" w:color="auto"/>
            </w:tcBorders>
            <w:vAlign w:val="center"/>
          </w:tcPr>
          <w:p w:rsidR="000267BD" w:rsidRPr="002F1A69" w:rsidRDefault="000267BD" w:rsidP="00E03D94">
            <w:pPr>
              <w:jc w:val="center"/>
              <w:rPr>
                <w:sz w:val="18"/>
                <w:szCs w:val="18"/>
              </w:rPr>
            </w:pPr>
            <w:r w:rsidRPr="002F1A69">
              <w:rPr>
                <w:sz w:val="18"/>
                <w:szCs w:val="18"/>
              </w:rPr>
              <w:t>100,00</w:t>
            </w:r>
            <w:r w:rsidRPr="002F1A69">
              <w:rPr>
                <w:sz w:val="18"/>
                <w:szCs w:val="18"/>
                <w:vertAlign w:val="superscript"/>
              </w:rPr>
              <w:t>1)</w:t>
            </w:r>
          </w:p>
        </w:tc>
        <w:tc>
          <w:tcPr>
            <w:tcW w:w="853" w:type="dxa"/>
            <w:tcBorders>
              <w:left w:val="single" w:sz="4" w:space="0" w:color="auto"/>
            </w:tcBorders>
            <w:vAlign w:val="center"/>
          </w:tcPr>
          <w:p w:rsidR="000267BD" w:rsidRPr="002F1A69" w:rsidRDefault="000267BD" w:rsidP="00E03D94">
            <w:pPr>
              <w:jc w:val="center"/>
              <w:rPr>
                <w:i/>
                <w:sz w:val="18"/>
                <w:szCs w:val="18"/>
              </w:rPr>
            </w:pPr>
            <w:r w:rsidRPr="002F1A69">
              <w:rPr>
                <w:i/>
                <w:sz w:val="18"/>
                <w:szCs w:val="18"/>
              </w:rPr>
              <w:t>100</w:t>
            </w:r>
            <w:r w:rsidR="00C90F19" w:rsidRPr="002F1A69">
              <w:rPr>
                <w:i/>
                <w:sz w:val="18"/>
                <w:szCs w:val="18"/>
              </w:rPr>
              <w:t>,00</w:t>
            </w:r>
          </w:p>
        </w:tc>
      </w:tr>
      <w:tr w:rsidR="005F4577" w:rsidRPr="002F1A69" w:rsidTr="00C44E84">
        <w:trPr>
          <w:trHeight w:val="304"/>
        </w:trPr>
        <w:tc>
          <w:tcPr>
            <w:tcW w:w="2986" w:type="dxa"/>
            <w:gridSpan w:val="3"/>
            <w:vAlign w:val="center"/>
          </w:tcPr>
          <w:p w:rsidR="009A4C08" w:rsidRPr="002F1A69" w:rsidRDefault="009A4C08" w:rsidP="008245E1">
            <w:pPr>
              <w:rPr>
                <w:sz w:val="18"/>
                <w:szCs w:val="18"/>
              </w:rPr>
            </w:pPr>
            <w:r w:rsidRPr="002F1A69">
              <w:rPr>
                <w:sz w:val="18"/>
                <w:szCs w:val="18"/>
              </w:rPr>
              <w:t>Studia podyplomowe</w:t>
            </w:r>
            <w:r w:rsidR="000F226B" w:rsidRPr="002F1A69">
              <w:rPr>
                <w:sz w:val="18"/>
                <w:szCs w:val="18"/>
              </w:rPr>
              <w:t xml:space="preserve"> </w:t>
            </w:r>
          </w:p>
        </w:tc>
        <w:tc>
          <w:tcPr>
            <w:tcW w:w="994" w:type="dxa"/>
            <w:tcBorders>
              <w:right w:val="single" w:sz="4" w:space="0" w:color="auto"/>
            </w:tcBorders>
            <w:vAlign w:val="center"/>
          </w:tcPr>
          <w:p w:rsidR="009A4C08" w:rsidRPr="002F1A69" w:rsidRDefault="008245E1" w:rsidP="00CE79E5">
            <w:pPr>
              <w:jc w:val="center"/>
              <w:rPr>
                <w:sz w:val="18"/>
                <w:szCs w:val="18"/>
              </w:rPr>
            </w:pPr>
            <w:r w:rsidRPr="002F1A69">
              <w:rPr>
                <w:sz w:val="18"/>
                <w:szCs w:val="18"/>
              </w:rPr>
              <w:t>0</w:t>
            </w:r>
          </w:p>
        </w:tc>
        <w:tc>
          <w:tcPr>
            <w:tcW w:w="853" w:type="dxa"/>
            <w:tcBorders>
              <w:left w:val="single" w:sz="4" w:space="0" w:color="auto"/>
            </w:tcBorders>
            <w:vAlign w:val="center"/>
          </w:tcPr>
          <w:p w:rsidR="009A4C08" w:rsidRPr="002F1A69" w:rsidRDefault="008245E1" w:rsidP="00CE79E5">
            <w:pPr>
              <w:jc w:val="center"/>
              <w:rPr>
                <w:i/>
                <w:sz w:val="18"/>
                <w:szCs w:val="18"/>
              </w:rPr>
            </w:pPr>
            <w:r w:rsidRPr="002F1A69">
              <w:rPr>
                <w:i/>
                <w:sz w:val="18"/>
                <w:szCs w:val="18"/>
              </w:rPr>
              <w:t>0</w:t>
            </w:r>
          </w:p>
        </w:tc>
        <w:tc>
          <w:tcPr>
            <w:tcW w:w="853" w:type="dxa"/>
            <w:tcBorders>
              <w:right w:val="single" w:sz="4" w:space="0" w:color="auto"/>
            </w:tcBorders>
            <w:vAlign w:val="center"/>
          </w:tcPr>
          <w:p w:rsidR="009A4C08" w:rsidRPr="002F1A69" w:rsidRDefault="008245E1" w:rsidP="007B0119">
            <w:pPr>
              <w:jc w:val="center"/>
              <w:rPr>
                <w:sz w:val="18"/>
                <w:szCs w:val="18"/>
              </w:rPr>
            </w:pPr>
            <w:r w:rsidRPr="002F1A69">
              <w:rPr>
                <w:sz w:val="18"/>
                <w:szCs w:val="18"/>
              </w:rPr>
              <w:t>0</w:t>
            </w:r>
          </w:p>
        </w:tc>
        <w:tc>
          <w:tcPr>
            <w:tcW w:w="853" w:type="dxa"/>
            <w:tcBorders>
              <w:left w:val="single" w:sz="4" w:space="0" w:color="auto"/>
            </w:tcBorders>
            <w:vAlign w:val="center"/>
          </w:tcPr>
          <w:p w:rsidR="009A4C08" w:rsidRPr="002F1A69" w:rsidRDefault="008245E1" w:rsidP="007B0119">
            <w:pPr>
              <w:jc w:val="center"/>
              <w:rPr>
                <w:i/>
                <w:sz w:val="18"/>
                <w:szCs w:val="18"/>
              </w:rPr>
            </w:pPr>
            <w:r w:rsidRPr="002F1A69">
              <w:rPr>
                <w:i/>
                <w:sz w:val="18"/>
                <w:szCs w:val="18"/>
              </w:rPr>
              <w:t>0</w:t>
            </w:r>
          </w:p>
        </w:tc>
        <w:tc>
          <w:tcPr>
            <w:tcW w:w="853" w:type="dxa"/>
            <w:tcBorders>
              <w:right w:val="single" w:sz="4" w:space="0" w:color="auto"/>
            </w:tcBorders>
            <w:vAlign w:val="center"/>
          </w:tcPr>
          <w:p w:rsidR="009A4C08" w:rsidRPr="002F1A69" w:rsidRDefault="008245E1" w:rsidP="00CE79E5">
            <w:pPr>
              <w:jc w:val="center"/>
              <w:rPr>
                <w:sz w:val="18"/>
                <w:szCs w:val="18"/>
              </w:rPr>
            </w:pPr>
            <w:r w:rsidRPr="002F1A69">
              <w:rPr>
                <w:sz w:val="18"/>
                <w:szCs w:val="18"/>
              </w:rPr>
              <w:t>0</w:t>
            </w:r>
          </w:p>
        </w:tc>
        <w:tc>
          <w:tcPr>
            <w:tcW w:w="853" w:type="dxa"/>
            <w:tcBorders>
              <w:right w:val="single" w:sz="4" w:space="0" w:color="auto"/>
            </w:tcBorders>
            <w:vAlign w:val="center"/>
          </w:tcPr>
          <w:p w:rsidR="009A4C08" w:rsidRPr="002F1A69" w:rsidRDefault="008245E1" w:rsidP="00CE79E5">
            <w:pPr>
              <w:jc w:val="center"/>
              <w:rPr>
                <w:i/>
                <w:sz w:val="18"/>
                <w:szCs w:val="18"/>
              </w:rPr>
            </w:pPr>
            <w:r w:rsidRPr="002F1A69">
              <w:rPr>
                <w:i/>
                <w:sz w:val="18"/>
                <w:szCs w:val="18"/>
              </w:rPr>
              <w:t>0</w:t>
            </w:r>
          </w:p>
        </w:tc>
        <w:tc>
          <w:tcPr>
            <w:tcW w:w="995" w:type="dxa"/>
            <w:tcBorders>
              <w:left w:val="single" w:sz="4" w:space="0" w:color="auto"/>
              <w:right w:val="single" w:sz="4" w:space="0" w:color="auto"/>
            </w:tcBorders>
            <w:vAlign w:val="center"/>
          </w:tcPr>
          <w:p w:rsidR="009A4C08" w:rsidRPr="002F1A69" w:rsidRDefault="008245E1" w:rsidP="00CE79E5">
            <w:pPr>
              <w:jc w:val="center"/>
              <w:rPr>
                <w:sz w:val="18"/>
                <w:szCs w:val="18"/>
              </w:rPr>
            </w:pPr>
            <w:r w:rsidRPr="002F1A69">
              <w:rPr>
                <w:sz w:val="18"/>
                <w:szCs w:val="18"/>
              </w:rPr>
              <w:t>0</w:t>
            </w:r>
          </w:p>
        </w:tc>
        <w:tc>
          <w:tcPr>
            <w:tcW w:w="853" w:type="dxa"/>
            <w:tcBorders>
              <w:left w:val="single" w:sz="4" w:space="0" w:color="auto"/>
            </w:tcBorders>
            <w:vAlign w:val="center"/>
          </w:tcPr>
          <w:p w:rsidR="009A4C08" w:rsidRPr="002F1A69" w:rsidRDefault="008245E1" w:rsidP="00CE79E5">
            <w:pPr>
              <w:jc w:val="center"/>
              <w:rPr>
                <w:i/>
                <w:sz w:val="18"/>
                <w:szCs w:val="18"/>
              </w:rPr>
            </w:pPr>
            <w:r w:rsidRPr="002F1A69">
              <w:rPr>
                <w:i/>
                <w:sz w:val="18"/>
                <w:szCs w:val="18"/>
              </w:rPr>
              <w:t>0</w:t>
            </w:r>
          </w:p>
        </w:tc>
      </w:tr>
      <w:tr w:rsidR="005F4577" w:rsidRPr="002F1A69" w:rsidTr="00C44E84">
        <w:trPr>
          <w:trHeight w:val="304"/>
        </w:trPr>
        <w:tc>
          <w:tcPr>
            <w:tcW w:w="2986" w:type="dxa"/>
            <w:gridSpan w:val="3"/>
            <w:vAlign w:val="center"/>
          </w:tcPr>
          <w:p w:rsidR="00F14AB7" w:rsidRPr="002F1A69" w:rsidRDefault="00F14AB7" w:rsidP="00CE79E5">
            <w:pPr>
              <w:rPr>
                <w:sz w:val="18"/>
                <w:szCs w:val="18"/>
              </w:rPr>
            </w:pPr>
            <w:r w:rsidRPr="002F1A69">
              <w:t>Stypendium na kontynuowanie nauki</w:t>
            </w:r>
            <w:r w:rsidR="00155CDF" w:rsidRPr="002F1A69">
              <w:t xml:space="preserve"> </w:t>
            </w:r>
            <w:r w:rsidR="00155CDF" w:rsidRPr="002F1A69">
              <w:rPr>
                <w:sz w:val="18"/>
                <w:szCs w:val="18"/>
                <w:vertAlign w:val="superscript"/>
              </w:rPr>
              <w:t>4)</w:t>
            </w:r>
          </w:p>
        </w:tc>
        <w:tc>
          <w:tcPr>
            <w:tcW w:w="994" w:type="dxa"/>
            <w:tcBorders>
              <w:right w:val="single" w:sz="4" w:space="0" w:color="auto"/>
            </w:tcBorders>
            <w:vAlign w:val="center"/>
          </w:tcPr>
          <w:p w:rsidR="00F14AB7" w:rsidRPr="002F1A69" w:rsidRDefault="00F14AB7" w:rsidP="00CE79E5">
            <w:pPr>
              <w:jc w:val="center"/>
              <w:rPr>
                <w:sz w:val="18"/>
                <w:szCs w:val="18"/>
              </w:rPr>
            </w:pPr>
            <w:r w:rsidRPr="002F1A69">
              <w:rPr>
                <w:sz w:val="18"/>
                <w:szCs w:val="18"/>
              </w:rPr>
              <w:t>1</w:t>
            </w:r>
          </w:p>
        </w:tc>
        <w:tc>
          <w:tcPr>
            <w:tcW w:w="853" w:type="dxa"/>
            <w:tcBorders>
              <w:left w:val="single" w:sz="4" w:space="0" w:color="auto"/>
            </w:tcBorders>
            <w:vAlign w:val="center"/>
          </w:tcPr>
          <w:p w:rsidR="00F14AB7" w:rsidRPr="002F1A69" w:rsidRDefault="00F14AB7" w:rsidP="00CE79E5">
            <w:pPr>
              <w:jc w:val="center"/>
              <w:rPr>
                <w:i/>
                <w:sz w:val="18"/>
                <w:szCs w:val="18"/>
              </w:rPr>
            </w:pPr>
            <w:r w:rsidRPr="002F1A69">
              <w:rPr>
                <w:i/>
                <w:sz w:val="18"/>
                <w:szCs w:val="18"/>
              </w:rPr>
              <w:t>1</w:t>
            </w:r>
          </w:p>
        </w:tc>
        <w:tc>
          <w:tcPr>
            <w:tcW w:w="853" w:type="dxa"/>
            <w:tcBorders>
              <w:right w:val="single" w:sz="4" w:space="0" w:color="auto"/>
            </w:tcBorders>
            <w:vAlign w:val="center"/>
          </w:tcPr>
          <w:p w:rsidR="00F14AB7" w:rsidRPr="002F1A69" w:rsidRDefault="007F776B" w:rsidP="007B0119">
            <w:pPr>
              <w:jc w:val="center"/>
              <w:rPr>
                <w:sz w:val="18"/>
                <w:szCs w:val="18"/>
              </w:rPr>
            </w:pPr>
            <w:r w:rsidRPr="002F1A69">
              <w:rPr>
                <w:sz w:val="18"/>
                <w:szCs w:val="18"/>
              </w:rPr>
              <w:t>0</w:t>
            </w:r>
          </w:p>
        </w:tc>
        <w:tc>
          <w:tcPr>
            <w:tcW w:w="853" w:type="dxa"/>
            <w:tcBorders>
              <w:left w:val="single" w:sz="4" w:space="0" w:color="auto"/>
            </w:tcBorders>
            <w:vAlign w:val="center"/>
          </w:tcPr>
          <w:p w:rsidR="00F14AB7" w:rsidRPr="002F1A69" w:rsidRDefault="007F776B" w:rsidP="007B0119">
            <w:pPr>
              <w:jc w:val="center"/>
              <w:rPr>
                <w:i/>
                <w:sz w:val="18"/>
                <w:szCs w:val="18"/>
              </w:rPr>
            </w:pPr>
            <w:r w:rsidRPr="002F1A69">
              <w:rPr>
                <w:i/>
                <w:sz w:val="18"/>
                <w:szCs w:val="18"/>
              </w:rPr>
              <w:t>0</w:t>
            </w:r>
          </w:p>
        </w:tc>
        <w:tc>
          <w:tcPr>
            <w:tcW w:w="853" w:type="dxa"/>
            <w:tcBorders>
              <w:right w:val="single" w:sz="4" w:space="0" w:color="auto"/>
            </w:tcBorders>
            <w:vAlign w:val="center"/>
          </w:tcPr>
          <w:p w:rsidR="00F14AB7" w:rsidRPr="002F1A69" w:rsidRDefault="00F14AB7" w:rsidP="00CE79E5">
            <w:pPr>
              <w:jc w:val="center"/>
              <w:rPr>
                <w:sz w:val="18"/>
                <w:szCs w:val="18"/>
              </w:rPr>
            </w:pPr>
            <w:r w:rsidRPr="002F1A69">
              <w:rPr>
                <w:sz w:val="18"/>
                <w:szCs w:val="18"/>
              </w:rPr>
              <w:t>0</w:t>
            </w:r>
          </w:p>
        </w:tc>
        <w:tc>
          <w:tcPr>
            <w:tcW w:w="853" w:type="dxa"/>
            <w:tcBorders>
              <w:right w:val="single" w:sz="4" w:space="0" w:color="auto"/>
            </w:tcBorders>
            <w:vAlign w:val="center"/>
          </w:tcPr>
          <w:p w:rsidR="00F14AB7" w:rsidRPr="002F1A69" w:rsidRDefault="00F14AB7" w:rsidP="00CE79E5">
            <w:pPr>
              <w:jc w:val="center"/>
              <w:rPr>
                <w:i/>
                <w:sz w:val="18"/>
                <w:szCs w:val="18"/>
              </w:rPr>
            </w:pPr>
            <w:r w:rsidRPr="002F1A69">
              <w:rPr>
                <w:i/>
                <w:sz w:val="18"/>
                <w:szCs w:val="18"/>
              </w:rPr>
              <w:t>0</w:t>
            </w:r>
          </w:p>
        </w:tc>
        <w:tc>
          <w:tcPr>
            <w:tcW w:w="995" w:type="dxa"/>
            <w:tcBorders>
              <w:left w:val="single" w:sz="4" w:space="0" w:color="auto"/>
              <w:right w:val="single" w:sz="4" w:space="0" w:color="auto"/>
            </w:tcBorders>
            <w:vAlign w:val="center"/>
          </w:tcPr>
          <w:p w:rsidR="00F14AB7" w:rsidRPr="002F1A69" w:rsidRDefault="00F14AB7" w:rsidP="00CE79E5">
            <w:pPr>
              <w:jc w:val="center"/>
              <w:rPr>
                <w:sz w:val="18"/>
                <w:szCs w:val="18"/>
              </w:rPr>
            </w:pPr>
            <w:r w:rsidRPr="002F1A69">
              <w:rPr>
                <w:sz w:val="18"/>
                <w:szCs w:val="18"/>
              </w:rPr>
              <w:t>0</w:t>
            </w:r>
          </w:p>
        </w:tc>
        <w:tc>
          <w:tcPr>
            <w:tcW w:w="853" w:type="dxa"/>
            <w:tcBorders>
              <w:left w:val="single" w:sz="4" w:space="0" w:color="auto"/>
            </w:tcBorders>
            <w:vAlign w:val="center"/>
          </w:tcPr>
          <w:p w:rsidR="00F14AB7" w:rsidRPr="002F1A69" w:rsidRDefault="00F14AB7" w:rsidP="00CE79E5">
            <w:pPr>
              <w:jc w:val="center"/>
              <w:rPr>
                <w:i/>
                <w:sz w:val="18"/>
                <w:szCs w:val="18"/>
              </w:rPr>
            </w:pPr>
            <w:r w:rsidRPr="002F1A69">
              <w:rPr>
                <w:i/>
                <w:sz w:val="18"/>
                <w:szCs w:val="18"/>
              </w:rPr>
              <w:t>0</w:t>
            </w:r>
          </w:p>
        </w:tc>
      </w:tr>
      <w:tr w:rsidR="005F4577" w:rsidRPr="002F1A69" w:rsidTr="00C44E84">
        <w:trPr>
          <w:trHeight w:val="304"/>
        </w:trPr>
        <w:tc>
          <w:tcPr>
            <w:tcW w:w="1311" w:type="dxa"/>
            <w:vMerge w:val="restart"/>
            <w:tcBorders>
              <w:top w:val="single" w:sz="4" w:space="0" w:color="auto"/>
              <w:right w:val="single" w:sz="4" w:space="0" w:color="auto"/>
            </w:tcBorders>
            <w:vAlign w:val="center"/>
          </w:tcPr>
          <w:p w:rsidR="005F4577" w:rsidRPr="002F1A69" w:rsidRDefault="005F4577" w:rsidP="00CE79E5">
            <w:pPr>
              <w:rPr>
                <w:sz w:val="18"/>
                <w:szCs w:val="18"/>
              </w:rPr>
            </w:pPr>
            <w:r w:rsidRPr="002F1A69">
              <w:rPr>
                <w:sz w:val="18"/>
                <w:szCs w:val="18"/>
              </w:rPr>
              <w:t>Szkolenia zawodowe</w:t>
            </w:r>
          </w:p>
        </w:tc>
        <w:tc>
          <w:tcPr>
            <w:tcW w:w="1675" w:type="dxa"/>
            <w:gridSpan w:val="2"/>
            <w:tcBorders>
              <w:left w:val="single" w:sz="4" w:space="0" w:color="auto"/>
            </w:tcBorders>
            <w:shd w:val="clear" w:color="auto" w:fill="FDE9D9" w:themeFill="accent6" w:themeFillTint="33"/>
            <w:vAlign w:val="center"/>
          </w:tcPr>
          <w:p w:rsidR="005F4577" w:rsidRPr="002F1A69" w:rsidRDefault="005F4577" w:rsidP="00CE79E5">
            <w:pPr>
              <w:rPr>
                <w:sz w:val="18"/>
                <w:szCs w:val="18"/>
              </w:rPr>
            </w:pPr>
            <w:r w:rsidRPr="002F1A69">
              <w:rPr>
                <w:sz w:val="18"/>
                <w:szCs w:val="18"/>
              </w:rPr>
              <w:t>Ogółem</w:t>
            </w:r>
          </w:p>
        </w:tc>
        <w:tc>
          <w:tcPr>
            <w:tcW w:w="994" w:type="dxa"/>
            <w:tcBorders>
              <w:right w:val="single" w:sz="4" w:space="0" w:color="auto"/>
            </w:tcBorders>
            <w:shd w:val="clear" w:color="auto" w:fill="FDE9D9" w:themeFill="accent6" w:themeFillTint="33"/>
            <w:vAlign w:val="center"/>
          </w:tcPr>
          <w:p w:rsidR="005F4577" w:rsidRPr="002F1A69" w:rsidRDefault="00BF5599" w:rsidP="00CE79E5">
            <w:pPr>
              <w:jc w:val="center"/>
              <w:rPr>
                <w:sz w:val="18"/>
                <w:szCs w:val="18"/>
              </w:rPr>
            </w:pPr>
            <w:r w:rsidRPr="002F1A69">
              <w:rPr>
                <w:sz w:val="18"/>
                <w:szCs w:val="18"/>
              </w:rPr>
              <w:t>137</w:t>
            </w:r>
          </w:p>
        </w:tc>
        <w:tc>
          <w:tcPr>
            <w:tcW w:w="853" w:type="dxa"/>
            <w:tcBorders>
              <w:left w:val="single" w:sz="4" w:space="0" w:color="auto"/>
            </w:tcBorders>
            <w:shd w:val="clear" w:color="auto" w:fill="FDE9D9" w:themeFill="accent6" w:themeFillTint="33"/>
            <w:vAlign w:val="center"/>
          </w:tcPr>
          <w:p w:rsidR="005F4577" w:rsidRPr="002F1A69" w:rsidRDefault="00BF5599" w:rsidP="00CE79E5">
            <w:pPr>
              <w:jc w:val="center"/>
              <w:rPr>
                <w:i/>
                <w:sz w:val="18"/>
                <w:szCs w:val="18"/>
              </w:rPr>
            </w:pPr>
            <w:r w:rsidRPr="002F1A69">
              <w:rPr>
                <w:i/>
                <w:sz w:val="18"/>
                <w:szCs w:val="18"/>
              </w:rPr>
              <w:t>28</w:t>
            </w:r>
          </w:p>
        </w:tc>
        <w:tc>
          <w:tcPr>
            <w:tcW w:w="853" w:type="dxa"/>
            <w:tcBorders>
              <w:right w:val="single" w:sz="4" w:space="0" w:color="auto"/>
            </w:tcBorders>
            <w:shd w:val="clear" w:color="auto" w:fill="FDE9D9" w:themeFill="accent6" w:themeFillTint="33"/>
            <w:vAlign w:val="center"/>
          </w:tcPr>
          <w:p w:rsidR="005F4577" w:rsidRPr="002F1A69" w:rsidRDefault="00BF5599" w:rsidP="00CE79E5">
            <w:pPr>
              <w:jc w:val="center"/>
              <w:rPr>
                <w:sz w:val="18"/>
                <w:szCs w:val="18"/>
              </w:rPr>
            </w:pPr>
            <w:r w:rsidRPr="002F1A69">
              <w:rPr>
                <w:sz w:val="18"/>
                <w:szCs w:val="18"/>
              </w:rPr>
              <w:t>135</w:t>
            </w:r>
          </w:p>
        </w:tc>
        <w:tc>
          <w:tcPr>
            <w:tcW w:w="853" w:type="dxa"/>
            <w:tcBorders>
              <w:left w:val="single" w:sz="4" w:space="0" w:color="auto"/>
            </w:tcBorders>
            <w:shd w:val="clear" w:color="auto" w:fill="FDE9D9" w:themeFill="accent6" w:themeFillTint="33"/>
            <w:vAlign w:val="center"/>
          </w:tcPr>
          <w:p w:rsidR="005F4577" w:rsidRPr="002F1A69" w:rsidRDefault="00BF5599" w:rsidP="00CE79E5">
            <w:pPr>
              <w:jc w:val="center"/>
              <w:rPr>
                <w:i/>
                <w:sz w:val="18"/>
                <w:szCs w:val="18"/>
              </w:rPr>
            </w:pPr>
            <w:r w:rsidRPr="002F1A69">
              <w:rPr>
                <w:i/>
                <w:sz w:val="18"/>
                <w:szCs w:val="18"/>
              </w:rPr>
              <w:t>28</w:t>
            </w:r>
          </w:p>
        </w:tc>
        <w:tc>
          <w:tcPr>
            <w:tcW w:w="853" w:type="dxa"/>
            <w:tcBorders>
              <w:right w:val="single" w:sz="4" w:space="0" w:color="auto"/>
            </w:tcBorders>
            <w:shd w:val="clear" w:color="auto" w:fill="FDE9D9" w:themeFill="accent6" w:themeFillTint="33"/>
            <w:vAlign w:val="center"/>
          </w:tcPr>
          <w:p w:rsidR="005F4577" w:rsidRPr="002F1A69" w:rsidRDefault="00BF5599" w:rsidP="00CE79E5">
            <w:pPr>
              <w:jc w:val="center"/>
              <w:rPr>
                <w:sz w:val="18"/>
                <w:szCs w:val="18"/>
              </w:rPr>
            </w:pPr>
            <w:r w:rsidRPr="002F1A69">
              <w:rPr>
                <w:sz w:val="18"/>
                <w:szCs w:val="18"/>
              </w:rPr>
              <w:t>94</w:t>
            </w:r>
          </w:p>
        </w:tc>
        <w:tc>
          <w:tcPr>
            <w:tcW w:w="853" w:type="dxa"/>
            <w:tcBorders>
              <w:right w:val="single" w:sz="4" w:space="0" w:color="auto"/>
            </w:tcBorders>
            <w:shd w:val="clear" w:color="auto" w:fill="FDE9D9" w:themeFill="accent6" w:themeFillTint="33"/>
            <w:vAlign w:val="center"/>
          </w:tcPr>
          <w:p w:rsidR="005F4577" w:rsidRPr="002F1A69" w:rsidRDefault="00BF5599" w:rsidP="00CE79E5">
            <w:pPr>
              <w:jc w:val="center"/>
              <w:rPr>
                <w:i/>
                <w:sz w:val="18"/>
                <w:szCs w:val="18"/>
              </w:rPr>
            </w:pPr>
            <w:r w:rsidRPr="002F1A69">
              <w:rPr>
                <w:i/>
                <w:sz w:val="18"/>
                <w:szCs w:val="18"/>
              </w:rPr>
              <w:t>18</w:t>
            </w:r>
          </w:p>
        </w:tc>
        <w:tc>
          <w:tcPr>
            <w:tcW w:w="995" w:type="dxa"/>
            <w:tcBorders>
              <w:left w:val="single" w:sz="4" w:space="0" w:color="auto"/>
              <w:right w:val="single" w:sz="4" w:space="0" w:color="auto"/>
            </w:tcBorders>
            <w:shd w:val="clear" w:color="auto" w:fill="FDE9D9" w:themeFill="accent6" w:themeFillTint="33"/>
            <w:vAlign w:val="center"/>
          </w:tcPr>
          <w:p w:rsidR="005F4577" w:rsidRPr="002F1A69" w:rsidRDefault="006D0C6E" w:rsidP="00AE4E12">
            <w:pPr>
              <w:jc w:val="center"/>
              <w:rPr>
                <w:sz w:val="18"/>
                <w:szCs w:val="18"/>
              </w:rPr>
            </w:pPr>
            <w:r w:rsidRPr="002F1A69">
              <w:rPr>
                <w:sz w:val="18"/>
                <w:szCs w:val="18"/>
              </w:rPr>
              <w:t>69,63</w:t>
            </w:r>
          </w:p>
        </w:tc>
        <w:tc>
          <w:tcPr>
            <w:tcW w:w="853" w:type="dxa"/>
            <w:tcBorders>
              <w:left w:val="single" w:sz="4" w:space="0" w:color="auto"/>
            </w:tcBorders>
            <w:shd w:val="clear" w:color="auto" w:fill="FDE9D9" w:themeFill="accent6" w:themeFillTint="33"/>
            <w:vAlign w:val="center"/>
          </w:tcPr>
          <w:p w:rsidR="005F4577" w:rsidRPr="002F1A69" w:rsidRDefault="006D0C6E" w:rsidP="007B0119">
            <w:pPr>
              <w:jc w:val="center"/>
              <w:rPr>
                <w:i/>
                <w:sz w:val="18"/>
                <w:szCs w:val="18"/>
              </w:rPr>
            </w:pPr>
            <w:r w:rsidRPr="002F1A69">
              <w:rPr>
                <w:i/>
                <w:sz w:val="18"/>
                <w:szCs w:val="18"/>
              </w:rPr>
              <w:t>64,29</w:t>
            </w:r>
          </w:p>
        </w:tc>
      </w:tr>
      <w:tr w:rsidR="005F4577" w:rsidRPr="002F1A69" w:rsidTr="00C44E84">
        <w:trPr>
          <w:trHeight w:val="304"/>
        </w:trPr>
        <w:tc>
          <w:tcPr>
            <w:tcW w:w="1311" w:type="dxa"/>
            <w:vMerge/>
            <w:tcBorders>
              <w:right w:val="single" w:sz="4" w:space="0" w:color="auto"/>
            </w:tcBorders>
            <w:vAlign w:val="center"/>
          </w:tcPr>
          <w:p w:rsidR="005F4577" w:rsidRPr="002F1A69" w:rsidRDefault="005F4577" w:rsidP="00CE79E5">
            <w:pPr>
              <w:rPr>
                <w:sz w:val="18"/>
                <w:szCs w:val="18"/>
              </w:rPr>
            </w:pPr>
          </w:p>
        </w:tc>
        <w:tc>
          <w:tcPr>
            <w:tcW w:w="253" w:type="dxa"/>
            <w:vMerge w:val="restart"/>
            <w:tcBorders>
              <w:left w:val="single" w:sz="4" w:space="0" w:color="auto"/>
              <w:right w:val="single" w:sz="4" w:space="0" w:color="auto"/>
            </w:tcBorders>
            <w:textDirection w:val="btLr"/>
            <w:vAlign w:val="center"/>
          </w:tcPr>
          <w:p w:rsidR="005F4577" w:rsidRPr="002F1A69" w:rsidRDefault="005F4577" w:rsidP="005F4577">
            <w:pPr>
              <w:ind w:left="113" w:right="113"/>
              <w:jc w:val="center"/>
              <w:rPr>
                <w:sz w:val="18"/>
                <w:szCs w:val="18"/>
              </w:rPr>
            </w:pPr>
            <w:r w:rsidRPr="002F1A69">
              <w:rPr>
                <w:sz w:val="18"/>
                <w:szCs w:val="18"/>
              </w:rPr>
              <w:t>z tego</w:t>
            </w:r>
          </w:p>
        </w:tc>
        <w:tc>
          <w:tcPr>
            <w:tcW w:w="1422" w:type="dxa"/>
            <w:tcBorders>
              <w:left w:val="single" w:sz="4" w:space="0" w:color="auto"/>
            </w:tcBorders>
            <w:vAlign w:val="center"/>
          </w:tcPr>
          <w:p w:rsidR="005F4577" w:rsidRPr="002F1A69" w:rsidRDefault="005F4577" w:rsidP="005F4577">
            <w:pPr>
              <w:jc w:val="right"/>
              <w:rPr>
                <w:sz w:val="18"/>
                <w:szCs w:val="18"/>
              </w:rPr>
            </w:pPr>
            <w:r w:rsidRPr="002F1A69">
              <w:rPr>
                <w:sz w:val="18"/>
                <w:szCs w:val="18"/>
              </w:rPr>
              <w:t>Indywidualne</w:t>
            </w:r>
            <w:r w:rsidRPr="002F1A69">
              <w:rPr>
                <w:sz w:val="18"/>
                <w:szCs w:val="18"/>
                <w:vertAlign w:val="superscript"/>
              </w:rPr>
              <w:t>3)</w:t>
            </w:r>
          </w:p>
        </w:tc>
        <w:tc>
          <w:tcPr>
            <w:tcW w:w="994" w:type="dxa"/>
            <w:tcBorders>
              <w:right w:val="single" w:sz="4" w:space="0" w:color="auto"/>
            </w:tcBorders>
            <w:vAlign w:val="center"/>
          </w:tcPr>
          <w:p w:rsidR="005F4577" w:rsidRPr="002F1A69" w:rsidRDefault="00BF5599" w:rsidP="00CE79E5">
            <w:pPr>
              <w:jc w:val="center"/>
              <w:rPr>
                <w:sz w:val="18"/>
                <w:szCs w:val="18"/>
              </w:rPr>
            </w:pPr>
            <w:r w:rsidRPr="002F1A69">
              <w:rPr>
                <w:sz w:val="18"/>
                <w:szCs w:val="18"/>
              </w:rPr>
              <w:t>63</w:t>
            </w:r>
          </w:p>
        </w:tc>
        <w:tc>
          <w:tcPr>
            <w:tcW w:w="853" w:type="dxa"/>
            <w:tcBorders>
              <w:left w:val="single" w:sz="4" w:space="0" w:color="auto"/>
            </w:tcBorders>
            <w:vAlign w:val="center"/>
          </w:tcPr>
          <w:p w:rsidR="005F4577" w:rsidRPr="002F1A69" w:rsidRDefault="00BF5599" w:rsidP="00CE79E5">
            <w:pPr>
              <w:jc w:val="center"/>
              <w:rPr>
                <w:i/>
                <w:sz w:val="18"/>
                <w:szCs w:val="18"/>
              </w:rPr>
            </w:pPr>
            <w:r w:rsidRPr="002F1A69">
              <w:rPr>
                <w:i/>
                <w:sz w:val="18"/>
                <w:szCs w:val="18"/>
              </w:rPr>
              <w:t>3</w:t>
            </w:r>
          </w:p>
        </w:tc>
        <w:tc>
          <w:tcPr>
            <w:tcW w:w="853" w:type="dxa"/>
            <w:tcBorders>
              <w:right w:val="single" w:sz="4" w:space="0" w:color="auto"/>
            </w:tcBorders>
            <w:vAlign w:val="center"/>
          </w:tcPr>
          <w:p w:rsidR="005F4577" w:rsidRPr="002F1A69" w:rsidRDefault="00BF5599" w:rsidP="00CE79E5">
            <w:pPr>
              <w:jc w:val="center"/>
              <w:rPr>
                <w:sz w:val="18"/>
                <w:szCs w:val="18"/>
              </w:rPr>
            </w:pPr>
            <w:r w:rsidRPr="002F1A69">
              <w:rPr>
                <w:sz w:val="18"/>
                <w:szCs w:val="18"/>
              </w:rPr>
              <w:t>62</w:t>
            </w:r>
          </w:p>
        </w:tc>
        <w:tc>
          <w:tcPr>
            <w:tcW w:w="853" w:type="dxa"/>
            <w:tcBorders>
              <w:left w:val="single" w:sz="4" w:space="0" w:color="auto"/>
            </w:tcBorders>
            <w:vAlign w:val="center"/>
          </w:tcPr>
          <w:p w:rsidR="005F4577" w:rsidRPr="002F1A69" w:rsidRDefault="00BF5599" w:rsidP="00CE79E5">
            <w:pPr>
              <w:jc w:val="center"/>
              <w:rPr>
                <w:i/>
                <w:sz w:val="18"/>
                <w:szCs w:val="18"/>
              </w:rPr>
            </w:pPr>
            <w:r w:rsidRPr="002F1A69">
              <w:rPr>
                <w:i/>
                <w:sz w:val="18"/>
                <w:szCs w:val="18"/>
              </w:rPr>
              <w:t>3</w:t>
            </w:r>
          </w:p>
        </w:tc>
        <w:tc>
          <w:tcPr>
            <w:tcW w:w="853" w:type="dxa"/>
            <w:tcBorders>
              <w:right w:val="single" w:sz="4" w:space="0" w:color="auto"/>
            </w:tcBorders>
            <w:vAlign w:val="center"/>
          </w:tcPr>
          <w:p w:rsidR="005F4577" w:rsidRPr="002F1A69" w:rsidRDefault="00BF5599" w:rsidP="00CE79E5">
            <w:pPr>
              <w:jc w:val="center"/>
              <w:rPr>
                <w:sz w:val="18"/>
                <w:szCs w:val="18"/>
              </w:rPr>
            </w:pPr>
            <w:r w:rsidRPr="002F1A69">
              <w:rPr>
                <w:sz w:val="18"/>
                <w:szCs w:val="18"/>
              </w:rPr>
              <w:t>35</w:t>
            </w:r>
          </w:p>
        </w:tc>
        <w:tc>
          <w:tcPr>
            <w:tcW w:w="853" w:type="dxa"/>
            <w:tcBorders>
              <w:right w:val="single" w:sz="4" w:space="0" w:color="auto"/>
            </w:tcBorders>
            <w:vAlign w:val="center"/>
          </w:tcPr>
          <w:p w:rsidR="005F4577" w:rsidRPr="002F1A69" w:rsidRDefault="00BF5599" w:rsidP="00CE79E5">
            <w:pPr>
              <w:jc w:val="center"/>
              <w:rPr>
                <w:i/>
                <w:sz w:val="18"/>
                <w:szCs w:val="18"/>
              </w:rPr>
            </w:pPr>
            <w:r w:rsidRPr="002F1A69">
              <w:rPr>
                <w:i/>
                <w:sz w:val="18"/>
                <w:szCs w:val="18"/>
              </w:rPr>
              <w:t>1</w:t>
            </w:r>
          </w:p>
        </w:tc>
        <w:tc>
          <w:tcPr>
            <w:tcW w:w="995" w:type="dxa"/>
            <w:tcBorders>
              <w:left w:val="single" w:sz="4" w:space="0" w:color="auto"/>
              <w:right w:val="single" w:sz="4" w:space="0" w:color="auto"/>
            </w:tcBorders>
            <w:vAlign w:val="center"/>
          </w:tcPr>
          <w:p w:rsidR="005F4577" w:rsidRPr="002F1A69" w:rsidRDefault="006D0C6E" w:rsidP="00AE4E12">
            <w:pPr>
              <w:jc w:val="center"/>
              <w:rPr>
                <w:sz w:val="18"/>
                <w:szCs w:val="18"/>
              </w:rPr>
            </w:pPr>
            <w:r w:rsidRPr="002F1A69">
              <w:rPr>
                <w:sz w:val="18"/>
                <w:szCs w:val="18"/>
              </w:rPr>
              <w:t>56,45</w:t>
            </w:r>
          </w:p>
        </w:tc>
        <w:tc>
          <w:tcPr>
            <w:tcW w:w="853" w:type="dxa"/>
            <w:tcBorders>
              <w:left w:val="single" w:sz="4" w:space="0" w:color="auto"/>
            </w:tcBorders>
            <w:vAlign w:val="center"/>
          </w:tcPr>
          <w:p w:rsidR="005F4577" w:rsidRPr="002F1A69" w:rsidRDefault="006D0C6E" w:rsidP="007B0119">
            <w:pPr>
              <w:jc w:val="center"/>
              <w:rPr>
                <w:i/>
                <w:sz w:val="18"/>
                <w:szCs w:val="18"/>
              </w:rPr>
            </w:pPr>
            <w:r w:rsidRPr="002F1A69">
              <w:rPr>
                <w:i/>
                <w:sz w:val="18"/>
                <w:szCs w:val="18"/>
              </w:rPr>
              <w:t>33,33</w:t>
            </w:r>
          </w:p>
        </w:tc>
      </w:tr>
      <w:tr w:rsidR="005F4577" w:rsidRPr="002F1A69" w:rsidTr="00C44E84">
        <w:trPr>
          <w:trHeight w:val="304"/>
        </w:trPr>
        <w:tc>
          <w:tcPr>
            <w:tcW w:w="1311" w:type="dxa"/>
            <w:vMerge/>
            <w:tcBorders>
              <w:bottom w:val="single" w:sz="4" w:space="0" w:color="000000"/>
              <w:right w:val="single" w:sz="4" w:space="0" w:color="auto"/>
            </w:tcBorders>
            <w:vAlign w:val="center"/>
          </w:tcPr>
          <w:p w:rsidR="005F4577" w:rsidRPr="002F1A69" w:rsidRDefault="005F4577" w:rsidP="00CE79E5">
            <w:pPr>
              <w:rPr>
                <w:sz w:val="18"/>
                <w:szCs w:val="18"/>
              </w:rPr>
            </w:pPr>
          </w:p>
        </w:tc>
        <w:tc>
          <w:tcPr>
            <w:tcW w:w="253" w:type="dxa"/>
            <w:vMerge/>
            <w:tcBorders>
              <w:left w:val="single" w:sz="4" w:space="0" w:color="auto"/>
              <w:bottom w:val="single" w:sz="4" w:space="0" w:color="000000"/>
              <w:right w:val="single" w:sz="4" w:space="0" w:color="auto"/>
            </w:tcBorders>
            <w:vAlign w:val="center"/>
          </w:tcPr>
          <w:p w:rsidR="005F4577" w:rsidRPr="002F1A69" w:rsidRDefault="005F4577" w:rsidP="005F4577">
            <w:pPr>
              <w:jc w:val="right"/>
              <w:rPr>
                <w:sz w:val="18"/>
                <w:szCs w:val="18"/>
              </w:rPr>
            </w:pPr>
          </w:p>
        </w:tc>
        <w:tc>
          <w:tcPr>
            <w:tcW w:w="1422" w:type="dxa"/>
            <w:tcBorders>
              <w:left w:val="single" w:sz="4" w:space="0" w:color="auto"/>
              <w:bottom w:val="single" w:sz="4" w:space="0" w:color="000000"/>
            </w:tcBorders>
            <w:vAlign w:val="center"/>
          </w:tcPr>
          <w:p w:rsidR="005F4577" w:rsidRPr="002F1A69" w:rsidRDefault="005F4577" w:rsidP="005F4577">
            <w:pPr>
              <w:jc w:val="right"/>
              <w:rPr>
                <w:sz w:val="18"/>
                <w:szCs w:val="18"/>
              </w:rPr>
            </w:pPr>
            <w:r w:rsidRPr="002F1A69">
              <w:rPr>
                <w:sz w:val="18"/>
                <w:szCs w:val="18"/>
              </w:rPr>
              <w:t>Grupowe</w:t>
            </w:r>
          </w:p>
          <w:p w:rsidR="005F4577" w:rsidRPr="002F1A69" w:rsidRDefault="005F4577" w:rsidP="005F4577">
            <w:pPr>
              <w:jc w:val="right"/>
              <w:rPr>
                <w:sz w:val="18"/>
                <w:szCs w:val="18"/>
              </w:rPr>
            </w:pPr>
          </w:p>
        </w:tc>
        <w:tc>
          <w:tcPr>
            <w:tcW w:w="994" w:type="dxa"/>
            <w:tcBorders>
              <w:bottom w:val="single" w:sz="4" w:space="0" w:color="000000"/>
              <w:right w:val="single" w:sz="4" w:space="0" w:color="auto"/>
            </w:tcBorders>
            <w:vAlign w:val="center"/>
          </w:tcPr>
          <w:p w:rsidR="005F4577" w:rsidRPr="002F1A69" w:rsidRDefault="00BF5599" w:rsidP="00CE79E5">
            <w:pPr>
              <w:jc w:val="center"/>
              <w:rPr>
                <w:sz w:val="18"/>
                <w:szCs w:val="18"/>
              </w:rPr>
            </w:pPr>
            <w:r w:rsidRPr="002F1A69">
              <w:rPr>
                <w:sz w:val="18"/>
                <w:szCs w:val="18"/>
              </w:rPr>
              <w:t>74</w:t>
            </w:r>
          </w:p>
        </w:tc>
        <w:tc>
          <w:tcPr>
            <w:tcW w:w="853" w:type="dxa"/>
            <w:tcBorders>
              <w:left w:val="single" w:sz="4" w:space="0" w:color="auto"/>
              <w:bottom w:val="single" w:sz="4" w:space="0" w:color="000000"/>
            </w:tcBorders>
            <w:vAlign w:val="center"/>
          </w:tcPr>
          <w:p w:rsidR="005F4577" w:rsidRPr="002F1A69" w:rsidRDefault="00BF5599" w:rsidP="00CE79E5">
            <w:pPr>
              <w:jc w:val="center"/>
              <w:rPr>
                <w:i/>
                <w:sz w:val="18"/>
                <w:szCs w:val="18"/>
              </w:rPr>
            </w:pPr>
            <w:r w:rsidRPr="002F1A69">
              <w:rPr>
                <w:i/>
                <w:sz w:val="18"/>
                <w:szCs w:val="18"/>
              </w:rPr>
              <w:t>25</w:t>
            </w:r>
          </w:p>
        </w:tc>
        <w:tc>
          <w:tcPr>
            <w:tcW w:w="853" w:type="dxa"/>
            <w:tcBorders>
              <w:bottom w:val="single" w:sz="4" w:space="0" w:color="000000"/>
              <w:right w:val="single" w:sz="4" w:space="0" w:color="auto"/>
            </w:tcBorders>
            <w:vAlign w:val="center"/>
          </w:tcPr>
          <w:p w:rsidR="005F4577" w:rsidRPr="002F1A69" w:rsidRDefault="00BF5599" w:rsidP="00CE79E5">
            <w:pPr>
              <w:jc w:val="center"/>
              <w:rPr>
                <w:sz w:val="18"/>
                <w:szCs w:val="18"/>
              </w:rPr>
            </w:pPr>
            <w:r w:rsidRPr="002F1A69">
              <w:rPr>
                <w:sz w:val="18"/>
                <w:szCs w:val="18"/>
              </w:rPr>
              <w:t>73</w:t>
            </w:r>
          </w:p>
        </w:tc>
        <w:tc>
          <w:tcPr>
            <w:tcW w:w="853" w:type="dxa"/>
            <w:tcBorders>
              <w:left w:val="single" w:sz="4" w:space="0" w:color="auto"/>
              <w:bottom w:val="single" w:sz="4" w:space="0" w:color="000000"/>
            </w:tcBorders>
            <w:vAlign w:val="center"/>
          </w:tcPr>
          <w:p w:rsidR="005F4577" w:rsidRPr="002F1A69" w:rsidRDefault="00BF5599" w:rsidP="00CE79E5">
            <w:pPr>
              <w:jc w:val="center"/>
              <w:rPr>
                <w:i/>
                <w:sz w:val="18"/>
                <w:szCs w:val="18"/>
              </w:rPr>
            </w:pPr>
            <w:r w:rsidRPr="002F1A69">
              <w:rPr>
                <w:i/>
                <w:sz w:val="18"/>
                <w:szCs w:val="18"/>
              </w:rPr>
              <w:t>25</w:t>
            </w:r>
          </w:p>
        </w:tc>
        <w:tc>
          <w:tcPr>
            <w:tcW w:w="853" w:type="dxa"/>
            <w:tcBorders>
              <w:bottom w:val="single" w:sz="4" w:space="0" w:color="000000"/>
              <w:right w:val="single" w:sz="4" w:space="0" w:color="auto"/>
            </w:tcBorders>
            <w:vAlign w:val="center"/>
          </w:tcPr>
          <w:p w:rsidR="005F4577" w:rsidRPr="002F1A69" w:rsidRDefault="00BF5599" w:rsidP="00CE79E5">
            <w:pPr>
              <w:jc w:val="center"/>
              <w:rPr>
                <w:sz w:val="18"/>
                <w:szCs w:val="18"/>
              </w:rPr>
            </w:pPr>
            <w:r w:rsidRPr="002F1A69">
              <w:rPr>
                <w:sz w:val="18"/>
                <w:szCs w:val="18"/>
              </w:rPr>
              <w:t>59</w:t>
            </w:r>
          </w:p>
        </w:tc>
        <w:tc>
          <w:tcPr>
            <w:tcW w:w="853" w:type="dxa"/>
            <w:tcBorders>
              <w:bottom w:val="single" w:sz="4" w:space="0" w:color="000000"/>
              <w:right w:val="single" w:sz="4" w:space="0" w:color="auto"/>
            </w:tcBorders>
            <w:vAlign w:val="center"/>
          </w:tcPr>
          <w:p w:rsidR="005F4577" w:rsidRPr="002F1A69" w:rsidRDefault="00BF5599" w:rsidP="00CE79E5">
            <w:pPr>
              <w:jc w:val="center"/>
              <w:rPr>
                <w:i/>
                <w:sz w:val="18"/>
                <w:szCs w:val="18"/>
              </w:rPr>
            </w:pPr>
            <w:r w:rsidRPr="002F1A69">
              <w:rPr>
                <w:i/>
                <w:sz w:val="18"/>
                <w:szCs w:val="18"/>
              </w:rPr>
              <w:t>17</w:t>
            </w:r>
          </w:p>
        </w:tc>
        <w:tc>
          <w:tcPr>
            <w:tcW w:w="995" w:type="dxa"/>
            <w:tcBorders>
              <w:left w:val="single" w:sz="4" w:space="0" w:color="auto"/>
              <w:bottom w:val="single" w:sz="4" w:space="0" w:color="000000"/>
              <w:right w:val="single" w:sz="4" w:space="0" w:color="auto"/>
            </w:tcBorders>
            <w:vAlign w:val="center"/>
          </w:tcPr>
          <w:p w:rsidR="005F4577" w:rsidRPr="002F1A69" w:rsidRDefault="006D0C6E" w:rsidP="00AE4E12">
            <w:pPr>
              <w:jc w:val="center"/>
              <w:rPr>
                <w:sz w:val="18"/>
                <w:szCs w:val="18"/>
              </w:rPr>
            </w:pPr>
            <w:r w:rsidRPr="002F1A69">
              <w:rPr>
                <w:sz w:val="18"/>
                <w:szCs w:val="18"/>
              </w:rPr>
              <w:t>80,82</w:t>
            </w:r>
          </w:p>
        </w:tc>
        <w:tc>
          <w:tcPr>
            <w:tcW w:w="853" w:type="dxa"/>
            <w:tcBorders>
              <w:left w:val="single" w:sz="4" w:space="0" w:color="auto"/>
              <w:bottom w:val="single" w:sz="4" w:space="0" w:color="000000"/>
            </w:tcBorders>
            <w:vAlign w:val="center"/>
          </w:tcPr>
          <w:p w:rsidR="005F4577" w:rsidRPr="002F1A69" w:rsidRDefault="006D0C6E" w:rsidP="007B0119">
            <w:pPr>
              <w:jc w:val="center"/>
              <w:rPr>
                <w:i/>
                <w:sz w:val="18"/>
                <w:szCs w:val="18"/>
              </w:rPr>
            </w:pPr>
            <w:r w:rsidRPr="002F1A69">
              <w:rPr>
                <w:i/>
                <w:sz w:val="18"/>
                <w:szCs w:val="18"/>
              </w:rPr>
              <w:t>68,00</w:t>
            </w:r>
          </w:p>
        </w:tc>
      </w:tr>
      <w:tr w:rsidR="005F4577" w:rsidRPr="002F1A69" w:rsidTr="00C44E84">
        <w:trPr>
          <w:trHeight w:val="304"/>
        </w:trPr>
        <w:tc>
          <w:tcPr>
            <w:tcW w:w="2986" w:type="dxa"/>
            <w:gridSpan w:val="3"/>
            <w:shd w:val="clear" w:color="auto" w:fill="DDD9C3" w:themeFill="background2" w:themeFillShade="E6"/>
            <w:vAlign w:val="center"/>
          </w:tcPr>
          <w:p w:rsidR="009A4C08" w:rsidRPr="002F1A69" w:rsidRDefault="006D0C6E" w:rsidP="006D0C6E">
            <w:pPr>
              <w:rPr>
                <w:b/>
                <w:sz w:val="18"/>
                <w:szCs w:val="18"/>
              </w:rPr>
            </w:pPr>
            <w:r w:rsidRPr="002F1A69">
              <w:rPr>
                <w:b/>
                <w:sz w:val="18"/>
                <w:szCs w:val="18"/>
              </w:rPr>
              <w:t>Nowe formy testowane w pilotażu</w:t>
            </w:r>
          </w:p>
          <w:p w:rsidR="006D0C6E" w:rsidRPr="002F1A69" w:rsidRDefault="006D0C6E" w:rsidP="006D0C6E">
            <w:pPr>
              <w:rPr>
                <w:b/>
                <w:sz w:val="18"/>
                <w:szCs w:val="18"/>
                <w:vertAlign w:val="superscript"/>
              </w:rPr>
            </w:pPr>
            <w:r w:rsidRPr="002F1A69">
              <w:rPr>
                <w:b/>
                <w:sz w:val="18"/>
                <w:szCs w:val="18"/>
              </w:rPr>
              <w:t>z tego:</w:t>
            </w:r>
          </w:p>
        </w:tc>
        <w:tc>
          <w:tcPr>
            <w:tcW w:w="994" w:type="dxa"/>
            <w:tcBorders>
              <w:right w:val="single" w:sz="4" w:space="0" w:color="auto"/>
            </w:tcBorders>
            <w:shd w:val="clear" w:color="auto" w:fill="DDD9C3" w:themeFill="background2" w:themeFillShade="E6"/>
            <w:vAlign w:val="center"/>
          </w:tcPr>
          <w:p w:rsidR="009A4C08" w:rsidRPr="002F1A69" w:rsidRDefault="00547FD1" w:rsidP="00F14AB7">
            <w:pPr>
              <w:jc w:val="center"/>
              <w:rPr>
                <w:b/>
                <w:sz w:val="18"/>
                <w:szCs w:val="18"/>
              </w:rPr>
            </w:pPr>
            <w:r w:rsidRPr="002F1A69">
              <w:rPr>
                <w:b/>
                <w:sz w:val="18"/>
                <w:szCs w:val="18"/>
              </w:rPr>
              <w:t>28</w:t>
            </w:r>
          </w:p>
        </w:tc>
        <w:tc>
          <w:tcPr>
            <w:tcW w:w="853" w:type="dxa"/>
            <w:tcBorders>
              <w:left w:val="single" w:sz="4" w:space="0" w:color="auto"/>
            </w:tcBorders>
            <w:shd w:val="clear" w:color="auto" w:fill="DDD9C3" w:themeFill="background2" w:themeFillShade="E6"/>
            <w:vAlign w:val="center"/>
          </w:tcPr>
          <w:p w:rsidR="009A4C08" w:rsidRPr="002F1A69" w:rsidRDefault="00547FD1" w:rsidP="00F14AB7">
            <w:pPr>
              <w:jc w:val="center"/>
              <w:rPr>
                <w:b/>
                <w:i/>
                <w:sz w:val="18"/>
                <w:szCs w:val="18"/>
              </w:rPr>
            </w:pPr>
            <w:r w:rsidRPr="002F1A69">
              <w:rPr>
                <w:b/>
                <w:i/>
                <w:sz w:val="18"/>
                <w:szCs w:val="18"/>
              </w:rPr>
              <w:t>17</w:t>
            </w:r>
          </w:p>
        </w:tc>
        <w:tc>
          <w:tcPr>
            <w:tcW w:w="853" w:type="dxa"/>
            <w:tcBorders>
              <w:right w:val="single" w:sz="4" w:space="0" w:color="auto"/>
            </w:tcBorders>
            <w:shd w:val="clear" w:color="auto" w:fill="DDD9C3" w:themeFill="background2" w:themeFillShade="E6"/>
            <w:vAlign w:val="center"/>
          </w:tcPr>
          <w:p w:rsidR="009A4C08" w:rsidRPr="002F1A69" w:rsidRDefault="00547FD1" w:rsidP="0081788A">
            <w:pPr>
              <w:jc w:val="center"/>
              <w:rPr>
                <w:b/>
                <w:sz w:val="18"/>
                <w:szCs w:val="18"/>
              </w:rPr>
            </w:pPr>
            <w:r w:rsidRPr="002F1A69">
              <w:rPr>
                <w:b/>
                <w:sz w:val="18"/>
                <w:szCs w:val="18"/>
              </w:rPr>
              <w:t>22</w:t>
            </w:r>
          </w:p>
        </w:tc>
        <w:tc>
          <w:tcPr>
            <w:tcW w:w="853" w:type="dxa"/>
            <w:tcBorders>
              <w:left w:val="single" w:sz="4" w:space="0" w:color="auto"/>
            </w:tcBorders>
            <w:shd w:val="clear" w:color="auto" w:fill="DDD9C3" w:themeFill="background2" w:themeFillShade="E6"/>
            <w:vAlign w:val="center"/>
          </w:tcPr>
          <w:p w:rsidR="009A4C08" w:rsidRPr="002F1A69" w:rsidRDefault="00547FD1" w:rsidP="00F14AB7">
            <w:pPr>
              <w:jc w:val="center"/>
              <w:rPr>
                <w:b/>
                <w:i/>
                <w:sz w:val="18"/>
                <w:szCs w:val="18"/>
              </w:rPr>
            </w:pPr>
            <w:r w:rsidRPr="002F1A69">
              <w:rPr>
                <w:b/>
                <w:i/>
                <w:sz w:val="18"/>
                <w:szCs w:val="18"/>
              </w:rPr>
              <w:t>13</w:t>
            </w:r>
          </w:p>
        </w:tc>
        <w:tc>
          <w:tcPr>
            <w:tcW w:w="853" w:type="dxa"/>
            <w:tcBorders>
              <w:right w:val="single" w:sz="4" w:space="0" w:color="auto"/>
            </w:tcBorders>
            <w:shd w:val="clear" w:color="auto" w:fill="DDD9C3" w:themeFill="background2" w:themeFillShade="E6"/>
            <w:vAlign w:val="center"/>
          </w:tcPr>
          <w:p w:rsidR="009A4C08" w:rsidRPr="002F1A69" w:rsidRDefault="00C44E84" w:rsidP="0081788A">
            <w:pPr>
              <w:jc w:val="center"/>
              <w:rPr>
                <w:b/>
                <w:sz w:val="18"/>
                <w:szCs w:val="18"/>
              </w:rPr>
            </w:pPr>
            <w:r w:rsidRPr="002F1A69">
              <w:rPr>
                <w:b/>
                <w:sz w:val="18"/>
                <w:szCs w:val="18"/>
              </w:rPr>
              <w:t>17</w:t>
            </w:r>
          </w:p>
        </w:tc>
        <w:tc>
          <w:tcPr>
            <w:tcW w:w="853" w:type="dxa"/>
            <w:tcBorders>
              <w:right w:val="single" w:sz="4" w:space="0" w:color="auto"/>
            </w:tcBorders>
            <w:shd w:val="clear" w:color="auto" w:fill="DDD9C3" w:themeFill="background2" w:themeFillShade="E6"/>
            <w:vAlign w:val="center"/>
          </w:tcPr>
          <w:p w:rsidR="009A4C08" w:rsidRPr="002F1A69" w:rsidRDefault="00C44E84" w:rsidP="00CE79E5">
            <w:pPr>
              <w:jc w:val="center"/>
              <w:rPr>
                <w:b/>
                <w:i/>
                <w:sz w:val="18"/>
                <w:szCs w:val="18"/>
              </w:rPr>
            </w:pPr>
            <w:r w:rsidRPr="002F1A69">
              <w:rPr>
                <w:b/>
                <w:i/>
                <w:sz w:val="18"/>
                <w:szCs w:val="18"/>
              </w:rPr>
              <w:t>10</w:t>
            </w:r>
          </w:p>
        </w:tc>
        <w:tc>
          <w:tcPr>
            <w:tcW w:w="995" w:type="dxa"/>
            <w:tcBorders>
              <w:left w:val="single" w:sz="4" w:space="0" w:color="auto"/>
              <w:right w:val="single" w:sz="4" w:space="0" w:color="auto"/>
            </w:tcBorders>
            <w:shd w:val="clear" w:color="auto" w:fill="DDD9C3" w:themeFill="background2" w:themeFillShade="E6"/>
            <w:vAlign w:val="center"/>
          </w:tcPr>
          <w:p w:rsidR="009A4C08" w:rsidRPr="002F1A69" w:rsidRDefault="008E6C4C" w:rsidP="00F14AB7">
            <w:pPr>
              <w:jc w:val="center"/>
              <w:rPr>
                <w:b/>
                <w:sz w:val="18"/>
                <w:szCs w:val="18"/>
              </w:rPr>
            </w:pPr>
            <w:r w:rsidRPr="002F1A69">
              <w:rPr>
                <w:b/>
                <w:sz w:val="18"/>
                <w:szCs w:val="18"/>
              </w:rPr>
              <w:t>77,27</w:t>
            </w:r>
          </w:p>
        </w:tc>
        <w:tc>
          <w:tcPr>
            <w:tcW w:w="853" w:type="dxa"/>
            <w:tcBorders>
              <w:left w:val="single" w:sz="4" w:space="0" w:color="auto"/>
            </w:tcBorders>
            <w:shd w:val="clear" w:color="auto" w:fill="DDD9C3" w:themeFill="background2" w:themeFillShade="E6"/>
            <w:vAlign w:val="center"/>
          </w:tcPr>
          <w:p w:rsidR="009A4C08" w:rsidRPr="002F1A69" w:rsidRDefault="008E6C4C" w:rsidP="00F14AB7">
            <w:pPr>
              <w:jc w:val="center"/>
              <w:rPr>
                <w:b/>
                <w:i/>
                <w:sz w:val="18"/>
                <w:szCs w:val="18"/>
              </w:rPr>
            </w:pPr>
            <w:r w:rsidRPr="002F1A69">
              <w:rPr>
                <w:b/>
                <w:i/>
                <w:sz w:val="18"/>
                <w:szCs w:val="18"/>
              </w:rPr>
              <w:t>76,92</w:t>
            </w:r>
          </w:p>
        </w:tc>
      </w:tr>
      <w:tr w:rsidR="006D0C6E" w:rsidRPr="002F1A69" w:rsidTr="00C44E84">
        <w:trPr>
          <w:trHeight w:val="304"/>
        </w:trPr>
        <w:tc>
          <w:tcPr>
            <w:tcW w:w="2986" w:type="dxa"/>
            <w:gridSpan w:val="3"/>
            <w:vAlign w:val="center"/>
          </w:tcPr>
          <w:p w:rsidR="006D0C6E" w:rsidRPr="002F1A69" w:rsidRDefault="006D0C6E" w:rsidP="006D0C6E">
            <w:pPr>
              <w:pStyle w:val="Nagwektabeli"/>
              <w:suppressLineNumbers w:val="0"/>
              <w:snapToGrid w:val="0"/>
              <w:jc w:val="left"/>
              <w:rPr>
                <w:b w:val="0"/>
                <w:bCs w:val="0"/>
              </w:rPr>
            </w:pPr>
            <w:r w:rsidRPr="002F1A69">
              <w:rPr>
                <w:b w:val="0"/>
                <w:bCs w:val="0"/>
              </w:rPr>
              <w:t>Bon stażowy</w:t>
            </w:r>
          </w:p>
        </w:tc>
        <w:tc>
          <w:tcPr>
            <w:tcW w:w="994"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13</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8</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13</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8</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9</w:t>
            </w:r>
          </w:p>
        </w:tc>
        <w:tc>
          <w:tcPr>
            <w:tcW w:w="853" w:type="dxa"/>
            <w:tcBorders>
              <w:right w:val="single" w:sz="4" w:space="0" w:color="auto"/>
            </w:tcBorders>
            <w:vAlign w:val="center"/>
          </w:tcPr>
          <w:p w:rsidR="006D0C6E" w:rsidRPr="002F1A69" w:rsidRDefault="006D0C6E" w:rsidP="006D0C6E">
            <w:pPr>
              <w:jc w:val="center"/>
              <w:rPr>
                <w:i/>
                <w:sz w:val="18"/>
                <w:szCs w:val="18"/>
              </w:rPr>
            </w:pPr>
            <w:r w:rsidRPr="002F1A69">
              <w:rPr>
                <w:i/>
                <w:sz w:val="18"/>
                <w:szCs w:val="18"/>
              </w:rPr>
              <w:t>5</w:t>
            </w:r>
          </w:p>
        </w:tc>
        <w:tc>
          <w:tcPr>
            <w:tcW w:w="995" w:type="dxa"/>
            <w:tcBorders>
              <w:left w:val="single" w:sz="4" w:space="0" w:color="auto"/>
              <w:right w:val="single" w:sz="4" w:space="0" w:color="auto"/>
            </w:tcBorders>
            <w:vAlign w:val="center"/>
          </w:tcPr>
          <w:p w:rsidR="006D0C6E" w:rsidRPr="002F1A69" w:rsidRDefault="006D0C6E" w:rsidP="006D0C6E">
            <w:pPr>
              <w:jc w:val="center"/>
              <w:rPr>
                <w:sz w:val="18"/>
                <w:szCs w:val="18"/>
              </w:rPr>
            </w:pPr>
            <w:r w:rsidRPr="002F1A69">
              <w:rPr>
                <w:sz w:val="18"/>
                <w:szCs w:val="18"/>
              </w:rPr>
              <w:t>69,23</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62,50</w:t>
            </w:r>
          </w:p>
        </w:tc>
      </w:tr>
      <w:tr w:rsidR="006D0C6E" w:rsidRPr="002F1A69" w:rsidTr="00C44E84">
        <w:trPr>
          <w:trHeight w:val="304"/>
        </w:trPr>
        <w:tc>
          <w:tcPr>
            <w:tcW w:w="2986" w:type="dxa"/>
            <w:gridSpan w:val="3"/>
            <w:vAlign w:val="center"/>
          </w:tcPr>
          <w:p w:rsidR="006D0C6E" w:rsidRPr="002F1A69" w:rsidRDefault="006D0C6E" w:rsidP="006D0C6E">
            <w:pPr>
              <w:pStyle w:val="Nagwektabeli"/>
              <w:suppressLineNumbers w:val="0"/>
              <w:snapToGrid w:val="0"/>
              <w:jc w:val="left"/>
              <w:rPr>
                <w:b w:val="0"/>
                <w:bCs w:val="0"/>
              </w:rPr>
            </w:pPr>
            <w:r w:rsidRPr="002F1A69">
              <w:rPr>
                <w:b w:val="0"/>
                <w:bCs w:val="0"/>
              </w:rPr>
              <w:t>Bon szkoleniowy</w:t>
            </w:r>
          </w:p>
        </w:tc>
        <w:tc>
          <w:tcPr>
            <w:tcW w:w="994"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7</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3</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7</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3</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3</w:t>
            </w:r>
          </w:p>
        </w:tc>
        <w:tc>
          <w:tcPr>
            <w:tcW w:w="853" w:type="dxa"/>
            <w:tcBorders>
              <w:right w:val="single" w:sz="4" w:space="0" w:color="auto"/>
            </w:tcBorders>
            <w:vAlign w:val="center"/>
          </w:tcPr>
          <w:p w:rsidR="006D0C6E" w:rsidRPr="002F1A69" w:rsidRDefault="006D0C6E" w:rsidP="006D0C6E">
            <w:pPr>
              <w:jc w:val="center"/>
              <w:rPr>
                <w:i/>
                <w:sz w:val="18"/>
                <w:szCs w:val="18"/>
              </w:rPr>
            </w:pPr>
            <w:r w:rsidRPr="002F1A69">
              <w:rPr>
                <w:i/>
                <w:sz w:val="18"/>
                <w:szCs w:val="18"/>
              </w:rPr>
              <w:t>2</w:t>
            </w:r>
          </w:p>
        </w:tc>
        <w:tc>
          <w:tcPr>
            <w:tcW w:w="995" w:type="dxa"/>
            <w:tcBorders>
              <w:left w:val="single" w:sz="4" w:space="0" w:color="auto"/>
              <w:right w:val="single" w:sz="4" w:space="0" w:color="auto"/>
            </w:tcBorders>
            <w:vAlign w:val="center"/>
          </w:tcPr>
          <w:p w:rsidR="006D0C6E" w:rsidRPr="002F1A69" w:rsidRDefault="006D0C6E" w:rsidP="006D0C6E">
            <w:pPr>
              <w:jc w:val="center"/>
              <w:rPr>
                <w:sz w:val="18"/>
                <w:szCs w:val="18"/>
              </w:rPr>
            </w:pPr>
            <w:r w:rsidRPr="002F1A69">
              <w:rPr>
                <w:sz w:val="18"/>
                <w:szCs w:val="18"/>
              </w:rPr>
              <w:t>42,86</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66,67</w:t>
            </w:r>
          </w:p>
        </w:tc>
      </w:tr>
      <w:tr w:rsidR="006D0C6E" w:rsidRPr="002F1A69" w:rsidTr="00C44E84">
        <w:trPr>
          <w:trHeight w:val="304"/>
        </w:trPr>
        <w:tc>
          <w:tcPr>
            <w:tcW w:w="2986" w:type="dxa"/>
            <w:gridSpan w:val="3"/>
            <w:vAlign w:val="center"/>
          </w:tcPr>
          <w:p w:rsidR="006D0C6E" w:rsidRPr="002F1A69" w:rsidRDefault="006D0C6E" w:rsidP="006D0C6E">
            <w:pPr>
              <w:pStyle w:val="Nagwektabeli"/>
              <w:suppressLineNumbers w:val="0"/>
              <w:snapToGrid w:val="0"/>
              <w:jc w:val="left"/>
              <w:rPr>
                <w:b w:val="0"/>
                <w:bCs w:val="0"/>
              </w:rPr>
            </w:pPr>
            <w:r w:rsidRPr="002F1A69">
              <w:rPr>
                <w:b w:val="0"/>
                <w:bCs w:val="0"/>
              </w:rPr>
              <w:t>Bon na kształcenie podyplomowe</w:t>
            </w:r>
          </w:p>
        </w:tc>
        <w:tc>
          <w:tcPr>
            <w:tcW w:w="994"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2</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2</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2</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2</w:t>
            </w:r>
          </w:p>
        </w:tc>
        <w:tc>
          <w:tcPr>
            <w:tcW w:w="853"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2</w:t>
            </w:r>
          </w:p>
        </w:tc>
        <w:tc>
          <w:tcPr>
            <w:tcW w:w="853" w:type="dxa"/>
            <w:tcBorders>
              <w:right w:val="single" w:sz="4" w:space="0" w:color="auto"/>
            </w:tcBorders>
            <w:vAlign w:val="center"/>
          </w:tcPr>
          <w:p w:rsidR="006D0C6E" w:rsidRPr="002F1A69" w:rsidRDefault="006D0C6E" w:rsidP="006D0C6E">
            <w:pPr>
              <w:jc w:val="center"/>
              <w:rPr>
                <w:i/>
                <w:sz w:val="18"/>
                <w:szCs w:val="18"/>
              </w:rPr>
            </w:pPr>
            <w:r w:rsidRPr="002F1A69">
              <w:rPr>
                <w:i/>
                <w:sz w:val="18"/>
                <w:szCs w:val="18"/>
              </w:rPr>
              <w:t>2</w:t>
            </w:r>
          </w:p>
        </w:tc>
        <w:tc>
          <w:tcPr>
            <w:tcW w:w="995" w:type="dxa"/>
            <w:tcBorders>
              <w:left w:val="single" w:sz="4" w:space="0" w:color="auto"/>
              <w:right w:val="single" w:sz="4" w:space="0" w:color="auto"/>
            </w:tcBorders>
            <w:vAlign w:val="center"/>
          </w:tcPr>
          <w:p w:rsidR="006D0C6E" w:rsidRPr="002F1A69" w:rsidRDefault="006D0C6E" w:rsidP="006D0C6E">
            <w:pPr>
              <w:jc w:val="center"/>
              <w:rPr>
                <w:sz w:val="18"/>
                <w:szCs w:val="18"/>
              </w:rPr>
            </w:pPr>
            <w:r w:rsidRPr="002F1A69">
              <w:rPr>
                <w:sz w:val="18"/>
                <w:szCs w:val="18"/>
              </w:rPr>
              <w:t>100,00</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100,00</w:t>
            </w:r>
          </w:p>
        </w:tc>
      </w:tr>
      <w:tr w:rsidR="006D0C6E" w:rsidRPr="002F1A69" w:rsidTr="00C44E84">
        <w:trPr>
          <w:trHeight w:val="304"/>
        </w:trPr>
        <w:tc>
          <w:tcPr>
            <w:tcW w:w="2986" w:type="dxa"/>
            <w:gridSpan w:val="3"/>
            <w:tcBorders>
              <w:bottom w:val="single" w:sz="4" w:space="0" w:color="auto"/>
            </w:tcBorders>
            <w:vAlign w:val="center"/>
          </w:tcPr>
          <w:p w:rsidR="006D0C6E" w:rsidRPr="002F1A69" w:rsidRDefault="006D0C6E" w:rsidP="006D0C6E">
            <w:pPr>
              <w:pStyle w:val="Nagwektabeli"/>
              <w:suppressLineNumbers w:val="0"/>
              <w:snapToGrid w:val="0"/>
              <w:jc w:val="left"/>
              <w:rPr>
                <w:b w:val="0"/>
                <w:bCs w:val="0"/>
              </w:rPr>
            </w:pPr>
            <w:r w:rsidRPr="002F1A69">
              <w:rPr>
                <w:b w:val="0"/>
                <w:bCs w:val="0"/>
              </w:rPr>
              <w:t>Bon na kształcenie zawodowe i policealne</w:t>
            </w:r>
            <w:r w:rsidR="00155CDF" w:rsidRPr="002F1A69">
              <w:rPr>
                <w:b w:val="0"/>
                <w:bCs w:val="0"/>
              </w:rPr>
              <w:t xml:space="preserve"> </w:t>
            </w:r>
            <w:r w:rsidR="00155CDF" w:rsidRPr="002F1A69">
              <w:rPr>
                <w:sz w:val="18"/>
                <w:szCs w:val="18"/>
                <w:vertAlign w:val="superscript"/>
              </w:rPr>
              <w:t>4)</w:t>
            </w:r>
          </w:p>
        </w:tc>
        <w:tc>
          <w:tcPr>
            <w:tcW w:w="994" w:type="dxa"/>
            <w:tcBorders>
              <w:right w:val="single" w:sz="4" w:space="0" w:color="auto"/>
            </w:tcBorders>
            <w:vAlign w:val="center"/>
          </w:tcPr>
          <w:p w:rsidR="006D0C6E" w:rsidRPr="002F1A69" w:rsidRDefault="006D0C6E" w:rsidP="006D0C6E">
            <w:pPr>
              <w:jc w:val="center"/>
              <w:rPr>
                <w:sz w:val="18"/>
                <w:szCs w:val="18"/>
              </w:rPr>
            </w:pPr>
            <w:r w:rsidRPr="002F1A69">
              <w:rPr>
                <w:sz w:val="18"/>
                <w:szCs w:val="18"/>
              </w:rPr>
              <w:t>6</w:t>
            </w:r>
          </w:p>
        </w:tc>
        <w:tc>
          <w:tcPr>
            <w:tcW w:w="853" w:type="dxa"/>
            <w:tcBorders>
              <w:left w:val="single" w:sz="4" w:space="0" w:color="auto"/>
            </w:tcBorders>
            <w:vAlign w:val="center"/>
          </w:tcPr>
          <w:p w:rsidR="006D0C6E" w:rsidRPr="002F1A69" w:rsidRDefault="006D0C6E" w:rsidP="006D0C6E">
            <w:pPr>
              <w:jc w:val="center"/>
              <w:rPr>
                <w:i/>
                <w:sz w:val="18"/>
                <w:szCs w:val="18"/>
              </w:rPr>
            </w:pPr>
            <w:r w:rsidRPr="002F1A69">
              <w:rPr>
                <w:i/>
                <w:sz w:val="18"/>
                <w:szCs w:val="18"/>
              </w:rPr>
              <w:t>4</w:t>
            </w:r>
          </w:p>
        </w:tc>
        <w:tc>
          <w:tcPr>
            <w:tcW w:w="853" w:type="dxa"/>
            <w:tcBorders>
              <w:right w:val="single" w:sz="4" w:space="0" w:color="auto"/>
            </w:tcBorders>
            <w:vAlign w:val="center"/>
          </w:tcPr>
          <w:p w:rsidR="006D0C6E" w:rsidRPr="002F1A69" w:rsidRDefault="00155CDF" w:rsidP="006D0C6E">
            <w:pPr>
              <w:jc w:val="center"/>
              <w:rPr>
                <w:sz w:val="18"/>
                <w:szCs w:val="18"/>
              </w:rPr>
            </w:pPr>
            <w:r w:rsidRPr="002F1A69">
              <w:rPr>
                <w:sz w:val="18"/>
                <w:szCs w:val="18"/>
              </w:rPr>
              <w:t>0</w:t>
            </w:r>
          </w:p>
        </w:tc>
        <w:tc>
          <w:tcPr>
            <w:tcW w:w="853" w:type="dxa"/>
            <w:tcBorders>
              <w:left w:val="single" w:sz="4" w:space="0" w:color="auto"/>
            </w:tcBorders>
            <w:vAlign w:val="center"/>
          </w:tcPr>
          <w:p w:rsidR="006D0C6E" w:rsidRPr="002F1A69" w:rsidRDefault="00155CDF" w:rsidP="006D0C6E">
            <w:pPr>
              <w:jc w:val="center"/>
              <w:rPr>
                <w:i/>
                <w:sz w:val="18"/>
                <w:szCs w:val="18"/>
              </w:rPr>
            </w:pPr>
            <w:r w:rsidRPr="002F1A69">
              <w:rPr>
                <w:i/>
                <w:sz w:val="18"/>
                <w:szCs w:val="18"/>
              </w:rPr>
              <w:t>0</w:t>
            </w:r>
          </w:p>
        </w:tc>
        <w:tc>
          <w:tcPr>
            <w:tcW w:w="853" w:type="dxa"/>
            <w:tcBorders>
              <w:right w:val="single" w:sz="4" w:space="0" w:color="auto"/>
            </w:tcBorders>
            <w:vAlign w:val="center"/>
          </w:tcPr>
          <w:p w:rsidR="006D0C6E" w:rsidRPr="002F1A69" w:rsidRDefault="00C44E84" w:rsidP="00C44E84">
            <w:pPr>
              <w:jc w:val="center"/>
              <w:rPr>
                <w:b/>
                <w:sz w:val="18"/>
                <w:szCs w:val="18"/>
              </w:rPr>
            </w:pPr>
            <w:r w:rsidRPr="002F1A69">
              <w:rPr>
                <w:b/>
                <w:sz w:val="18"/>
                <w:szCs w:val="18"/>
              </w:rPr>
              <w:t>3</w:t>
            </w:r>
            <w:r w:rsidRPr="002F1A69">
              <w:rPr>
                <w:b/>
                <w:sz w:val="18"/>
                <w:szCs w:val="18"/>
                <w:vertAlign w:val="superscript"/>
              </w:rPr>
              <w:t>5)</w:t>
            </w:r>
          </w:p>
        </w:tc>
        <w:tc>
          <w:tcPr>
            <w:tcW w:w="853" w:type="dxa"/>
            <w:tcBorders>
              <w:right w:val="single" w:sz="4" w:space="0" w:color="auto"/>
            </w:tcBorders>
            <w:vAlign w:val="center"/>
          </w:tcPr>
          <w:p w:rsidR="006D0C6E" w:rsidRPr="002F1A69" w:rsidRDefault="00C44E84" w:rsidP="006D0C6E">
            <w:pPr>
              <w:jc w:val="center"/>
              <w:rPr>
                <w:b/>
                <w:i/>
                <w:sz w:val="18"/>
                <w:szCs w:val="18"/>
              </w:rPr>
            </w:pPr>
            <w:r w:rsidRPr="002F1A69">
              <w:rPr>
                <w:b/>
                <w:i/>
                <w:sz w:val="18"/>
                <w:szCs w:val="18"/>
              </w:rPr>
              <w:t>1</w:t>
            </w:r>
          </w:p>
        </w:tc>
        <w:tc>
          <w:tcPr>
            <w:tcW w:w="995" w:type="dxa"/>
            <w:tcBorders>
              <w:left w:val="single" w:sz="4" w:space="0" w:color="auto"/>
              <w:right w:val="single" w:sz="4" w:space="0" w:color="auto"/>
            </w:tcBorders>
            <w:vAlign w:val="center"/>
          </w:tcPr>
          <w:p w:rsidR="006D0C6E" w:rsidRPr="002F1A69" w:rsidRDefault="008E6C4C" w:rsidP="006D0C6E">
            <w:pPr>
              <w:jc w:val="center"/>
              <w:rPr>
                <w:b/>
                <w:sz w:val="18"/>
                <w:szCs w:val="18"/>
              </w:rPr>
            </w:pPr>
            <w:r w:rsidRPr="002F1A69">
              <w:rPr>
                <w:b/>
                <w:sz w:val="18"/>
                <w:szCs w:val="18"/>
              </w:rPr>
              <w:t>50,00</w:t>
            </w:r>
          </w:p>
        </w:tc>
        <w:tc>
          <w:tcPr>
            <w:tcW w:w="853" w:type="dxa"/>
            <w:tcBorders>
              <w:left w:val="single" w:sz="4" w:space="0" w:color="auto"/>
            </w:tcBorders>
            <w:vAlign w:val="center"/>
          </w:tcPr>
          <w:p w:rsidR="006D0C6E" w:rsidRPr="002F1A69" w:rsidRDefault="008E6C4C" w:rsidP="006D0C6E">
            <w:pPr>
              <w:jc w:val="center"/>
              <w:rPr>
                <w:b/>
                <w:i/>
                <w:sz w:val="18"/>
                <w:szCs w:val="18"/>
              </w:rPr>
            </w:pPr>
            <w:r w:rsidRPr="002F1A69">
              <w:rPr>
                <w:b/>
                <w:i/>
                <w:sz w:val="18"/>
                <w:szCs w:val="18"/>
              </w:rPr>
              <w:t>25,00</w:t>
            </w:r>
          </w:p>
        </w:tc>
      </w:tr>
    </w:tbl>
    <w:p w:rsidR="00CE79E5" w:rsidRPr="002F1A69" w:rsidRDefault="00E03D94" w:rsidP="0022122C">
      <w:pPr>
        <w:ind w:left="284" w:hanging="284"/>
        <w:jc w:val="both"/>
        <w:rPr>
          <w:sz w:val="16"/>
          <w:szCs w:val="16"/>
        </w:rPr>
      </w:pPr>
      <w:r w:rsidRPr="002F1A69">
        <w:rPr>
          <w:sz w:val="16"/>
          <w:szCs w:val="16"/>
        </w:rPr>
        <w:t>1</w:t>
      </w:r>
      <w:r w:rsidR="0022122C" w:rsidRPr="002F1A69">
        <w:rPr>
          <w:sz w:val="16"/>
          <w:szCs w:val="16"/>
        </w:rPr>
        <w:t>)</w:t>
      </w:r>
      <w:r w:rsidR="00C14A05" w:rsidRPr="002F1A69">
        <w:rPr>
          <w:sz w:val="16"/>
          <w:szCs w:val="16"/>
        </w:rPr>
        <w:t xml:space="preserve"> </w:t>
      </w:r>
      <w:r w:rsidR="00234215" w:rsidRPr="002F1A69">
        <w:rPr>
          <w:sz w:val="16"/>
          <w:szCs w:val="16"/>
        </w:rPr>
        <w:t>Umowy na p</w:t>
      </w:r>
      <w:r w:rsidR="00C14A05" w:rsidRPr="002F1A69">
        <w:rPr>
          <w:sz w:val="16"/>
          <w:szCs w:val="16"/>
        </w:rPr>
        <w:t xml:space="preserve">odjęcie działalności gospodarczej jak tworzenie miejsc pracy w ramach wyposażenia i doposażenia </w:t>
      </w:r>
      <w:r w:rsidR="000C4F38" w:rsidRPr="002F1A69">
        <w:rPr>
          <w:sz w:val="16"/>
          <w:szCs w:val="16"/>
        </w:rPr>
        <w:br/>
      </w:r>
      <w:r w:rsidR="00C14A05" w:rsidRPr="002F1A69">
        <w:rPr>
          <w:sz w:val="16"/>
          <w:szCs w:val="16"/>
        </w:rPr>
        <w:t>są realizowane przez okres 12/24 miesiące i te programy są weryfikowane po zakończeniu umowy na jaki zostały zawarte.</w:t>
      </w:r>
    </w:p>
    <w:p w:rsidR="002E27FC" w:rsidRPr="002F1A69" w:rsidRDefault="00E03D94" w:rsidP="002E27FC">
      <w:pPr>
        <w:ind w:left="284" w:hanging="284"/>
        <w:jc w:val="both"/>
        <w:rPr>
          <w:sz w:val="16"/>
          <w:szCs w:val="16"/>
        </w:rPr>
      </w:pPr>
      <w:r w:rsidRPr="002F1A69">
        <w:rPr>
          <w:sz w:val="16"/>
          <w:szCs w:val="16"/>
        </w:rPr>
        <w:t>2</w:t>
      </w:r>
      <w:r w:rsidR="0022122C" w:rsidRPr="002F1A69">
        <w:rPr>
          <w:sz w:val="16"/>
          <w:szCs w:val="16"/>
        </w:rPr>
        <w:t>)</w:t>
      </w:r>
      <w:r w:rsidR="00A95CD4" w:rsidRPr="002F1A69">
        <w:rPr>
          <w:sz w:val="16"/>
          <w:szCs w:val="16"/>
        </w:rPr>
        <w:t xml:space="preserve">   </w:t>
      </w:r>
      <w:r w:rsidR="00234215" w:rsidRPr="002F1A69">
        <w:rPr>
          <w:sz w:val="16"/>
          <w:szCs w:val="16"/>
        </w:rPr>
        <w:t xml:space="preserve"> Ujęto</w:t>
      </w:r>
      <w:r w:rsidR="002E27FC" w:rsidRPr="002F1A69">
        <w:rPr>
          <w:sz w:val="16"/>
          <w:szCs w:val="16"/>
        </w:rPr>
        <w:t xml:space="preserve"> </w:t>
      </w:r>
      <w:r w:rsidR="00610A94" w:rsidRPr="002F1A69">
        <w:rPr>
          <w:sz w:val="16"/>
          <w:szCs w:val="16"/>
        </w:rPr>
        <w:t>liczbę bezrobotnych objętych programami w</w:t>
      </w:r>
      <w:r w:rsidR="002E27FC" w:rsidRPr="002F1A69">
        <w:rPr>
          <w:sz w:val="16"/>
          <w:szCs w:val="16"/>
        </w:rPr>
        <w:t xml:space="preserve">  201</w:t>
      </w:r>
      <w:r w:rsidR="00C90F19" w:rsidRPr="002F1A69">
        <w:rPr>
          <w:sz w:val="16"/>
          <w:szCs w:val="16"/>
        </w:rPr>
        <w:t>3</w:t>
      </w:r>
      <w:r w:rsidR="002E27FC" w:rsidRPr="002F1A69">
        <w:rPr>
          <w:sz w:val="16"/>
          <w:szCs w:val="16"/>
        </w:rPr>
        <w:t>r.</w:t>
      </w:r>
      <w:r w:rsidR="00610A94" w:rsidRPr="002F1A69">
        <w:rPr>
          <w:sz w:val="16"/>
          <w:szCs w:val="16"/>
        </w:rPr>
        <w:t xml:space="preserve"> (</w:t>
      </w:r>
      <w:r w:rsidR="002E27FC" w:rsidRPr="002F1A69">
        <w:rPr>
          <w:sz w:val="16"/>
          <w:szCs w:val="16"/>
        </w:rPr>
        <w:t xml:space="preserve"> </w:t>
      </w:r>
      <w:r w:rsidR="00610A94" w:rsidRPr="002F1A69">
        <w:rPr>
          <w:sz w:val="16"/>
          <w:szCs w:val="16"/>
        </w:rPr>
        <w:t>tj. skierowanych w 201</w:t>
      </w:r>
      <w:r w:rsidR="00C90F19" w:rsidRPr="002F1A69">
        <w:rPr>
          <w:sz w:val="16"/>
          <w:szCs w:val="16"/>
        </w:rPr>
        <w:t>3</w:t>
      </w:r>
      <w:r w:rsidR="00610A94" w:rsidRPr="002F1A69">
        <w:rPr>
          <w:sz w:val="16"/>
          <w:szCs w:val="16"/>
        </w:rPr>
        <w:t xml:space="preserve">r. do udziału w programie, jak również skierowanych w roku poprzednim i kontynuujących </w:t>
      </w:r>
      <w:r w:rsidR="001D018E" w:rsidRPr="002F1A69">
        <w:rPr>
          <w:sz w:val="16"/>
          <w:szCs w:val="16"/>
        </w:rPr>
        <w:t xml:space="preserve">program </w:t>
      </w:r>
      <w:r w:rsidR="00610A94" w:rsidRPr="002F1A69">
        <w:rPr>
          <w:sz w:val="16"/>
          <w:szCs w:val="16"/>
        </w:rPr>
        <w:t>w 201</w:t>
      </w:r>
      <w:r w:rsidR="00C90F19" w:rsidRPr="002F1A69">
        <w:rPr>
          <w:sz w:val="16"/>
          <w:szCs w:val="16"/>
        </w:rPr>
        <w:t>3</w:t>
      </w:r>
      <w:r w:rsidR="00610A94" w:rsidRPr="002F1A69">
        <w:rPr>
          <w:sz w:val="16"/>
          <w:szCs w:val="16"/>
        </w:rPr>
        <w:t>r.)</w:t>
      </w:r>
    </w:p>
    <w:p w:rsidR="003E3A24" w:rsidRPr="002F1A69" w:rsidRDefault="00E03D94" w:rsidP="00E03D94">
      <w:pPr>
        <w:jc w:val="both"/>
        <w:rPr>
          <w:sz w:val="16"/>
          <w:szCs w:val="16"/>
        </w:rPr>
      </w:pPr>
      <w:r w:rsidRPr="002F1A69">
        <w:rPr>
          <w:sz w:val="16"/>
          <w:szCs w:val="16"/>
        </w:rPr>
        <w:t>3)</w:t>
      </w:r>
      <w:r w:rsidR="00A95CD4" w:rsidRPr="002F1A69">
        <w:rPr>
          <w:sz w:val="16"/>
          <w:szCs w:val="16"/>
        </w:rPr>
        <w:t xml:space="preserve">   </w:t>
      </w:r>
      <w:r w:rsidRPr="002F1A69">
        <w:rPr>
          <w:sz w:val="16"/>
          <w:szCs w:val="16"/>
        </w:rPr>
        <w:t xml:space="preserve"> w tym </w:t>
      </w:r>
      <w:r w:rsidR="00C90F19" w:rsidRPr="002F1A69">
        <w:rPr>
          <w:sz w:val="16"/>
          <w:szCs w:val="16"/>
        </w:rPr>
        <w:t xml:space="preserve">1 osoba </w:t>
      </w:r>
      <w:r w:rsidR="008A2FC5" w:rsidRPr="002F1A69">
        <w:rPr>
          <w:sz w:val="16"/>
          <w:szCs w:val="16"/>
        </w:rPr>
        <w:t xml:space="preserve">finansowanie </w:t>
      </w:r>
      <w:r w:rsidRPr="002F1A69">
        <w:rPr>
          <w:sz w:val="16"/>
          <w:szCs w:val="16"/>
        </w:rPr>
        <w:t>egzamin</w:t>
      </w:r>
      <w:r w:rsidR="008A2FC5" w:rsidRPr="002F1A69">
        <w:rPr>
          <w:sz w:val="16"/>
          <w:szCs w:val="16"/>
        </w:rPr>
        <w:t>u</w:t>
      </w:r>
      <w:r w:rsidRPr="002F1A69">
        <w:rPr>
          <w:sz w:val="16"/>
          <w:szCs w:val="16"/>
        </w:rPr>
        <w:t xml:space="preserve"> </w:t>
      </w:r>
    </w:p>
    <w:p w:rsidR="00386595" w:rsidRPr="002F1A69" w:rsidRDefault="00155CDF" w:rsidP="00386595">
      <w:pPr>
        <w:rPr>
          <w:sz w:val="16"/>
          <w:szCs w:val="16"/>
        </w:rPr>
      </w:pPr>
      <w:r w:rsidRPr="002F1A69">
        <w:rPr>
          <w:sz w:val="16"/>
          <w:szCs w:val="16"/>
        </w:rPr>
        <w:t>4)    osoby kontynuują naukę w 2014r</w:t>
      </w:r>
      <w:r w:rsidR="00C44E84" w:rsidRPr="002F1A69">
        <w:rPr>
          <w:sz w:val="16"/>
          <w:szCs w:val="16"/>
        </w:rPr>
        <w:t>\</w:t>
      </w:r>
    </w:p>
    <w:p w:rsidR="00C44E84" w:rsidRPr="002F1A69" w:rsidRDefault="00C44E84" w:rsidP="00386595">
      <w:pPr>
        <w:rPr>
          <w:sz w:val="16"/>
          <w:szCs w:val="16"/>
        </w:rPr>
      </w:pPr>
      <w:r w:rsidRPr="002F1A69">
        <w:rPr>
          <w:sz w:val="16"/>
          <w:szCs w:val="16"/>
        </w:rPr>
        <w:t xml:space="preserve">5)    osoby podjęły pracę  w trakcie trwania nauki </w:t>
      </w:r>
    </w:p>
    <w:p w:rsidR="00155CDF" w:rsidRPr="00155CDF" w:rsidRDefault="00155CDF" w:rsidP="00386595">
      <w:pPr>
        <w:rPr>
          <w:sz w:val="10"/>
          <w:szCs w:val="10"/>
        </w:rPr>
      </w:pPr>
    </w:p>
    <w:p w:rsidR="00386595" w:rsidRPr="00386595" w:rsidRDefault="00386595" w:rsidP="00386595">
      <w:pPr>
        <w:rPr>
          <w:b/>
          <w:sz w:val="18"/>
          <w:szCs w:val="18"/>
        </w:rPr>
      </w:pPr>
      <w:r w:rsidRPr="00386595">
        <w:rPr>
          <w:sz w:val="18"/>
          <w:szCs w:val="18"/>
        </w:rPr>
        <w:t xml:space="preserve">Źródło: opracowanie własne  </w:t>
      </w:r>
    </w:p>
    <w:p w:rsidR="003E3A24" w:rsidRPr="00547FD1" w:rsidRDefault="003E3A24">
      <w:pPr>
        <w:jc w:val="both"/>
        <w:rPr>
          <w:sz w:val="10"/>
          <w:szCs w:val="10"/>
        </w:rPr>
      </w:pPr>
    </w:p>
    <w:p w:rsidR="00150C83" w:rsidRPr="00547FD1" w:rsidRDefault="00155CDF" w:rsidP="00DD6EE6">
      <w:pPr>
        <w:jc w:val="both"/>
        <w:rPr>
          <w:color w:val="FF0000"/>
          <w:sz w:val="24"/>
        </w:rPr>
      </w:pPr>
      <w:r>
        <w:rPr>
          <w:sz w:val="24"/>
        </w:rPr>
        <w:tab/>
      </w:r>
      <w:r w:rsidR="00D4091F" w:rsidRPr="00B64D75">
        <w:rPr>
          <w:sz w:val="24"/>
        </w:rPr>
        <w:t>Najwyższy wskaźnik efektywności zatrudnieniowej</w:t>
      </w:r>
      <w:r w:rsidR="00320B06">
        <w:rPr>
          <w:sz w:val="24"/>
        </w:rPr>
        <w:t xml:space="preserve">, </w:t>
      </w:r>
      <w:r w:rsidR="00D4091F" w:rsidRPr="00B64D75">
        <w:rPr>
          <w:sz w:val="24"/>
        </w:rPr>
        <w:t>oprócz</w:t>
      </w:r>
      <w:r w:rsidR="00150C83" w:rsidRPr="00B64D75">
        <w:rPr>
          <w:sz w:val="24"/>
        </w:rPr>
        <w:t xml:space="preserve"> środków na podjęcie własnej działalności gospodarczej i refundacji dla pracodawców kosztów</w:t>
      </w:r>
      <w:r w:rsidR="00E20FD8" w:rsidRPr="00B64D75">
        <w:rPr>
          <w:sz w:val="24"/>
        </w:rPr>
        <w:t xml:space="preserve"> wyposażenia/doposażenia</w:t>
      </w:r>
      <w:r w:rsidR="00150C83" w:rsidRPr="00B64D75">
        <w:rPr>
          <w:sz w:val="24"/>
        </w:rPr>
        <w:t xml:space="preserve"> miejsc pracy dla bezrobotnego) </w:t>
      </w:r>
      <w:r w:rsidR="00A95CD4" w:rsidRPr="00B64D75">
        <w:rPr>
          <w:sz w:val="24"/>
        </w:rPr>
        <w:t>cechował roboty publiczne (</w:t>
      </w:r>
      <w:r w:rsidR="00547FD1">
        <w:rPr>
          <w:sz w:val="24"/>
        </w:rPr>
        <w:t>80,0</w:t>
      </w:r>
      <w:r w:rsidR="00A95CD4" w:rsidRPr="00B64D75">
        <w:rPr>
          <w:sz w:val="24"/>
        </w:rPr>
        <w:t>%) oraz szkolenia grupowe (</w:t>
      </w:r>
      <w:r w:rsidR="00547FD1">
        <w:rPr>
          <w:sz w:val="24"/>
        </w:rPr>
        <w:t>80,82</w:t>
      </w:r>
      <w:r w:rsidR="00A95CD4" w:rsidRPr="00B64D75">
        <w:rPr>
          <w:sz w:val="24"/>
        </w:rPr>
        <w:t>%).</w:t>
      </w:r>
      <w:r w:rsidR="0063412B" w:rsidRPr="00B64D75">
        <w:rPr>
          <w:sz w:val="24"/>
        </w:rPr>
        <w:t xml:space="preserve"> </w:t>
      </w:r>
      <w:r w:rsidR="00E20FD8" w:rsidRPr="00B64D75">
        <w:rPr>
          <w:sz w:val="24"/>
        </w:rPr>
        <w:t>Dużą efektywnością</w:t>
      </w:r>
      <w:r w:rsidR="00150C83" w:rsidRPr="00B64D75">
        <w:rPr>
          <w:sz w:val="24"/>
        </w:rPr>
        <w:t xml:space="preserve"> zatrudnieniową </w:t>
      </w:r>
      <w:r w:rsidR="00DC7E55" w:rsidRPr="00B64D75">
        <w:rPr>
          <w:sz w:val="24"/>
        </w:rPr>
        <w:t>charakteryz</w:t>
      </w:r>
      <w:r w:rsidR="00E20FD8" w:rsidRPr="00B64D75">
        <w:rPr>
          <w:sz w:val="24"/>
        </w:rPr>
        <w:t>owały</w:t>
      </w:r>
      <w:r w:rsidR="00DC7E55" w:rsidRPr="00B64D75">
        <w:rPr>
          <w:sz w:val="24"/>
        </w:rPr>
        <w:t xml:space="preserve"> się</w:t>
      </w:r>
      <w:r w:rsidR="00A95CD4" w:rsidRPr="00B64D75">
        <w:rPr>
          <w:sz w:val="24"/>
        </w:rPr>
        <w:t xml:space="preserve"> też staże (</w:t>
      </w:r>
      <w:r w:rsidR="00656895">
        <w:rPr>
          <w:sz w:val="24"/>
        </w:rPr>
        <w:t>58,82</w:t>
      </w:r>
      <w:r w:rsidR="00A95CD4" w:rsidRPr="00B64D75">
        <w:rPr>
          <w:sz w:val="24"/>
        </w:rPr>
        <w:t>%)</w:t>
      </w:r>
      <w:r w:rsidR="00150C83" w:rsidRPr="00B64D75">
        <w:rPr>
          <w:sz w:val="24"/>
        </w:rPr>
        <w:t>.</w:t>
      </w:r>
      <w:r w:rsidR="00E20FD8" w:rsidRPr="00B64D75">
        <w:rPr>
          <w:sz w:val="24"/>
        </w:rPr>
        <w:t xml:space="preserve"> </w:t>
      </w:r>
      <w:r w:rsidR="00DC7E55" w:rsidRPr="00B64D75">
        <w:rPr>
          <w:sz w:val="24"/>
        </w:rPr>
        <w:t xml:space="preserve">W przypadku robót publicznych </w:t>
      </w:r>
      <w:r w:rsidR="00E20FD8" w:rsidRPr="00B64D75">
        <w:rPr>
          <w:sz w:val="24"/>
        </w:rPr>
        <w:t>uzyskana wartość wskaźnika zatrudnieniowego b</w:t>
      </w:r>
      <w:r w:rsidR="00DC7E55" w:rsidRPr="00B64D75">
        <w:rPr>
          <w:sz w:val="24"/>
        </w:rPr>
        <w:t xml:space="preserve">yła wynikiem </w:t>
      </w:r>
      <w:r w:rsidR="00E20FD8" w:rsidRPr="00B64D75">
        <w:rPr>
          <w:sz w:val="24"/>
        </w:rPr>
        <w:t>dostosowania się ich</w:t>
      </w:r>
      <w:r w:rsidR="00945592" w:rsidRPr="00B64D75">
        <w:rPr>
          <w:sz w:val="24"/>
        </w:rPr>
        <w:t xml:space="preserve"> </w:t>
      </w:r>
      <w:r w:rsidR="00945592" w:rsidRPr="002F1A69">
        <w:rPr>
          <w:sz w:val="24"/>
        </w:rPr>
        <w:t xml:space="preserve">organizatorów (jednostek samorządu terytorialnego) do </w:t>
      </w:r>
      <w:r w:rsidR="00DC7E55" w:rsidRPr="002F1A69">
        <w:rPr>
          <w:sz w:val="24"/>
        </w:rPr>
        <w:t>rygorystycznych zasad programu</w:t>
      </w:r>
      <w:r w:rsidR="00945592" w:rsidRPr="002F1A69">
        <w:rPr>
          <w:sz w:val="24"/>
        </w:rPr>
        <w:t>,</w:t>
      </w:r>
      <w:r w:rsidR="00DC7E55" w:rsidRPr="002F1A69">
        <w:rPr>
          <w:sz w:val="24"/>
        </w:rPr>
        <w:t xml:space="preserve"> z którego były finansowane</w:t>
      </w:r>
      <w:r w:rsidR="00E20FD8" w:rsidRPr="002F1A69">
        <w:rPr>
          <w:sz w:val="24"/>
        </w:rPr>
        <w:t xml:space="preserve">. </w:t>
      </w:r>
      <w:r w:rsidR="00DC7E55" w:rsidRPr="002F1A69">
        <w:rPr>
          <w:sz w:val="24"/>
        </w:rPr>
        <w:t>O</w:t>
      </w:r>
      <w:r w:rsidR="00150C83" w:rsidRPr="002F1A69">
        <w:rPr>
          <w:sz w:val="24"/>
        </w:rPr>
        <w:t xml:space="preserve">siągnięty wskaźnik zatrudnienia </w:t>
      </w:r>
      <w:r w:rsidR="00E20FD8" w:rsidRPr="002F1A69">
        <w:rPr>
          <w:sz w:val="24"/>
        </w:rPr>
        <w:t>po zakończeniu</w:t>
      </w:r>
      <w:r w:rsidR="00150C83" w:rsidRPr="002F1A69">
        <w:rPr>
          <w:sz w:val="24"/>
        </w:rPr>
        <w:t xml:space="preserve"> stażu </w:t>
      </w:r>
      <w:r w:rsidR="00E20FD8" w:rsidRPr="002F1A69">
        <w:rPr>
          <w:sz w:val="24"/>
        </w:rPr>
        <w:t>był mniejszy od planowanego, g</w:t>
      </w:r>
      <w:r w:rsidR="00150C83" w:rsidRPr="002F1A69">
        <w:rPr>
          <w:sz w:val="24"/>
        </w:rPr>
        <w:t xml:space="preserve">dyż pracodawcy zatrudnili z własnych środków </w:t>
      </w:r>
      <w:r w:rsidR="00E9197A" w:rsidRPr="002F1A69">
        <w:rPr>
          <w:sz w:val="24"/>
        </w:rPr>
        <w:t>mniej</w:t>
      </w:r>
      <w:r w:rsidR="00E20FD8" w:rsidRPr="002F1A69">
        <w:rPr>
          <w:sz w:val="24"/>
        </w:rPr>
        <w:t xml:space="preserve"> </w:t>
      </w:r>
      <w:r w:rsidR="00B4541D" w:rsidRPr="002F1A69">
        <w:rPr>
          <w:sz w:val="24"/>
        </w:rPr>
        <w:t xml:space="preserve">osób </w:t>
      </w:r>
      <w:r w:rsidR="00E20FD8" w:rsidRPr="002F1A69">
        <w:rPr>
          <w:sz w:val="24"/>
        </w:rPr>
        <w:t>niż</w:t>
      </w:r>
      <w:r w:rsidR="00E9197A" w:rsidRPr="002F1A69">
        <w:rPr>
          <w:sz w:val="24"/>
        </w:rPr>
        <w:t xml:space="preserve"> wcześniej zadeklarowa</w:t>
      </w:r>
      <w:r w:rsidR="00E20FD8" w:rsidRPr="002F1A69">
        <w:rPr>
          <w:sz w:val="24"/>
        </w:rPr>
        <w:t>li</w:t>
      </w:r>
      <w:r w:rsidR="00B4541D" w:rsidRPr="002F1A69">
        <w:rPr>
          <w:sz w:val="24"/>
        </w:rPr>
        <w:t>.</w:t>
      </w:r>
      <w:r w:rsidR="00B4541D" w:rsidRPr="00547FD1">
        <w:rPr>
          <w:color w:val="FF0000"/>
          <w:sz w:val="24"/>
        </w:rPr>
        <w:t xml:space="preserve"> </w:t>
      </w:r>
    </w:p>
    <w:p w:rsidR="00D86AE2" w:rsidRPr="00F762B6" w:rsidRDefault="00D86AE2" w:rsidP="00D86AE2">
      <w:pPr>
        <w:jc w:val="center"/>
        <w:rPr>
          <w:sz w:val="24"/>
        </w:rPr>
      </w:pPr>
      <w:r w:rsidRPr="00F762B6">
        <w:rPr>
          <w:sz w:val="24"/>
        </w:rPr>
        <w:lastRenderedPageBreak/>
        <w:t>Efektywność zatrudnieniowa realizowanych w 201</w:t>
      </w:r>
      <w:r w:rsidR="00143C3E">
        <w:rPr>
          <w:sz w:val="24"/>
        </w:rPr>
        <w:t>3</w:t>
      </w:r>
      <w:r w:rsidRPr="00F762B6">
        <w:rPr>
          <w:sz w:val="24"/>
        </w:rPr>
        <w:t xml:space="preserve">r. programów rynku pracy </w:t>
      </w:r>
      <w:r w:rsidR="00AD7AD9" w:rsidRPr="00F762B6">
        <w:rPr>
          <w:sz w:val="24"/>
        </w:rPr>
        <w:t>w</w:t>
      </w:r>
      <w:r w:rsidR="00861717" w:rsidRPr="00F762B6">
        <w:rPr>
          <w:sz w:val="24"/>
        </w:rPr>
        <w:t xml:space="preserve"> %</w:t>
      </w:r>
    </w:p>
    <w:p w:rsidR="00D86AE2" w:rsidRDefault="00345EFA" w:rsidP="00D86AE2">
      <w:pPr>
        <w:jc w:val="center"/>
        <w:rPr>
          <w:sz w:val="24"/>
          <w:vertAlign w:val="superscript"/>
        </w:rPr>
      </w:pPr>
      <w:r>
        <w:rPr>
          <w:noProof/>
          <w:sz w:val="24"/>
          <w:lang w:eastAsia="pl-PL"/>
        </w:rPr>
        <w:drawing>
          <wp:anchor distT="0" distB="0" distL="114300" distR="114300" simplePos="0" relativeHeight="251963392" behindDoc="1" locked="0" layoutInCell="1" allowOverlap="1">
            <wp:simplePos x="0" y="0"/>
            <wp:positionH relativeFrom="column">
              <wp:posOffset>64770</wp:posOffset>
            </wp:positionH>
            <wp:positionV relativeFrom="paragraph">
              <wp:posOffset>311785</wp:posOffset>
            </wp:positionV>
            <wp:extent cx="5962650" cy="2997835"/>
            <wp:effectExtent l="19050" t="0" r="19050" b="0"/>
            <wp:wrapTight wrapText="bothSides">
              <wp:wrapPolygon edited="0">
                <wp:start x="-69" y="0"/>
                <wp:lineTo x="-69" y="21550"/>
                <wp:lineTo x="21669" y="21550"/>
                <wp:lineTo x="21669" y="0"/>
                <wp:lineTo x="-69" y="0"/>
              </wp:wrapPolygon>
            </wp:wrapTight>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86AE2" w:rsidRPr="00F762B6">
        <w:rPr>
          <w:sz w:val="24"/>
        </w:rPr>
        <w:t xml:space="preserve">wg </w:t>
      </w:r>
      <w:r>
        <w:rPr>
          <w:sz w:val="24"/>
        </w:rPr>
        <w:t xml:space="preserve">wybranych </w:t>
      </w:r>
      <w:r w:rsidR="00D86AE2" w:rsidRPr="00F762B6">
        <w:rPr>
          <w:sz w:val="24"/>
        </w:rPr>
        <w:t>formy wsparcia</w:t>
      </w:r>
      <w:r w:rsidR="00143C3E" w:rsidRPr="00143C3E">
        <w:rPr>
          <w:sz w:val="24"/>
          <w:vertAlign w:val="superscript"/>
        </w:rPr>
        <w:t xml:space="preserve"> </w:t>
      </w: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AD7AD9" w:rsidRPr="00673BA8" w:rsidRDefault="00AD7AD9" w:rsidP="00D86AE2">
      <w:pPr>
        <w:jc w:val="both"/>
        <w:rPr>
          <w:sz w:val="16"/>
          <w:szCs w:val="16"/>
        </w:rPr>
      </w:pPr>
    </w:p>
    <w:p w:rsidR="00D86AE2" w:rsidRPr="002F1A69" w:rsidRDefault="00F750BF" w:rsidP="00D86AE2">
      <w:pPr>
        <w:jc w:val="both"/>
        <w:rPr>
          <w:sz w:val="24"/>
        </w:rPr>
      </w:pPr>
      <w:r>
        <w:rPr>
          <w:sz w:val="24"/>
        </w:rPr>
        <w:t>Ś</w:t>
      </w:r>
      <w:r w:rsidR="00AD7AD9" w:rsidRPr="002F1A69">
        <w:rPr>
          <w:sz w:val="24"/>
        </w:rPr>
        <w:t xml:space="preserve">rednia efektywność zatrudnieniowa wyliczona łącznie dla </w:t>
      </w:r>
      <w:r w:rsidR="00143C3E" w:rsidRPr="002F1A69">
        <w:rPr>
          <w:sz w:val="24"/>
        </w:rPr>
        <w:t xml:space="preserve">ustawowych i nowych testowanych w pilotażu </w:t>
      </w:r>
      <w:r w:rsidR="00AD7AD9" w:rsidRPr="002F1A69">
        <w:rPr>
          <w:sz w:val="24"/>
        </w:rPr>
        <w:t xml:space="preserve">form aktywizacji zawodowej kształtuje się na poziomie </w:t>
      </w:r>
      <w:r w:rsidR="00673BA8" w:rsidRPr="002F1A69">
        <w:rPr>
          <w:sz w:val="24"/>
        </w:rPr>
        <w:t>62,90</w:t>
      </w:r>
      <w:r w:rsidR="00AD7AD9" w:rsidRPr="002F1A69">
        <w:rPr>
          <w:sz w:val="24"/>
        </w:rPr>
        <w:t>%</w:t>
      </w:r>
      <w:r w:rsidR="00172A83" w:rsidRPr="002F1A69">
        <w:rPr>
          <w:sz w:val="24"/>
        </w:rPr>
        <w:t xml:space="preserve"> (rok wcześniej 58,21%)</w:t>
      </w:r>
      <w:r w:rsidR="00AD7AD9" w:rsidRPr="002F1A69">
        <w:rPr>
          <w:sz w:val="24"/>
        </w:rPr>
        <w:t xml:space="preserve">.  </w:t>
      </w:r>
    </w:p>
    <w:p w:rsidR="003671B1" w:rsidRPr="002F1A69" w:rsidRDefault="003671B1" w:rsidP="0062605B">
      <w:pPr>
        <w:jc w:val="center"/>
        <w:rPr>
          <w:sz w:val="24"/>
        </w:rPr>
      </w:pPr>
    </w:p>
    <w:p w:rsidR="00F750BF" w:rsidRDefault="00F750BF" w:rsidP="0062605B">
      <w:pPr>
        <w:jc w:val="center"/>
        <w:rPr>
          <w:sz w:val="24"/>
        </w:rPr>
      </w:pPr>
    </w:p>
    <w:p w:rsidR="006A36A9" w:rsidRPr="002F1A69" w:rsidRDefault="004C5C8C" w:rsidP="0062605B">
      <w:pPr>
        <w:jc w:val="center"/>
        <w:rPr>
          <w:sz w:val="24"/>
        </w:rPr>
      </w:pPr>
      <w:r w:rsidRPr="002F1A69">
        <w:rPr>
          <w:sz w:val="24"/>
        </w:rPr>
        <w:t xml:space="preserve">Efektywność zatrudnieniowa </w:t>
      </w:r>
      <w:r w:rsidR="006A36A9" w:rsidRPr="002F1A69">
        <w:rPr>
          <w:sz w:val="24"/>
        </w:rPr>
        <w:t xml:space="preserve">wg </w:t>
      </w:r>
      <w:r w:rsidR="00345EFA">
        <w:rPr>
          <w:sz w:val="24"/>
        </w:rPr>
        <w:t xml:space="preserve">wybranych </w:t>
      </w:r>
      <w:r w:rsidR="006A36A9" w:rsidRPr="002F1A69">
        <w:rPr>
          <w:sz w:val="24"/>
        </w:rPr>
        <w:t>form aktywizacji zawodowej</w:t>
      </w:r>
    </w:p>
    <w:p w:rsidR="0062605B" w:rsidRDefault="0062605B" w:rsidP="0062605B">
      <w:pPr>
        <w:jc w:val="center"/>
        <w:rPr>
          <w:sz w:val="24"/>
        </w:rPr>
      </w:pPr>
      <w:r w:rsidRPr="002F1A69">
        <w:rPr>
          <w:sz w:val="24"/>
        </w:rPr>
        <w:t>z podziałem na płeć</w:t>
      </w:r>
      <w:r w:rsidR="006A36A9" w:rsidRPr="002F1A69">
        <w:rPr>
          <w:sz w:val="24"/>
        </w:rPr>
        <w:t xml:space="preserve"> uczestników</w:t>
      </w:r>
    </w:p>
    <w:p w:rsidR="00F750BF" w:rsidRPr="002F1A69" w:rsidRDefault="00F750BF" w:rsidP="0062605B">
      <w:pPr>
        <w:jc w:val="center"/>
        <w:rPr>
          <w:sz w:val="24"/>
        </w:rPr>
      </w:pPr>
    </w:p>
    <w:p w:rsidR="0062605B" w:rsidRPr="002F1A69" w:rsidRDefault="0062605B" w:rsidP="009A4C08">
      <w:pPr>
        <w:jc w:val="center"/>
        <w:rPr>
          <w:sz w:val="24"/>
        </w:rPr>
      </w:pPr>
      <w:r w:rsidRPr="002F1A69">
        <w:rPr>
          <w:sz w:val="24"/>
        </w:rPr>
        <w:t>kobiety                                                                 mężczyźni</w:t>
      </w:r>
    </w:p>
    <w:p w:rsidR="00831D96" w:rsidRPr="00831D96" w:rsidRDefault="00831D96" w:rsidP="009A4C08">
      <w:pPr>
        <w:jc w:val="center"/>
        <w:rPr>
          <w:color w:val="548DD4" w:themeColor="text2" w:themeTint="99"/>
          <w:sz w:val="14"/>
          <w:szCs w:val="14"/>
        </w:rPr>
      </w:pPr>
    </w:p>
    <w:p w:rsidR="00345EFA" w:rsidRDefault="002E5340" w:rsidP="00345EFA">
      <w:pPr>
        <w:jc w:val="both"/>
      </w:pPr>
      <w:r>
        <w:rPr>
          <w:noProof/>
          <w:lang w:eastAsia="pl-PL"/>
        </w:rPr>
        <w:drawing>
          <wp:anchor distT="0" distB="0" distL="114300" distR="114300" simplePos="0" relativeHeight="251965440" behindDoc="1" locked="0" layoutInCell="1" allowOverlap="1">
            <wp:simplePos x="0" y="0"/>
            <wp:positionH relativeFrom="column">
              <wp:posOffset>3265170</wp:posOffset>
            </wp:positionH>
            <wp:positionV relativeFrom="paragraph">
              <wp:posOffset>33020</wp:posOffset>
            </wp:positionV>
            <wp:extent cx="3059430" cy="3093720"/>
            <wp:effectExtent l="19050" t="0" r="26670" b="0"/>
            <wp:wrapTight wrapText="bothSides">
              <wp:wrapPolygon edited="0">
                <wp:start x="-134" y="0"/>
                <wp:lineTo x="-134" y="21547"/>
                <wp:lineTo x="21788" y="21547"/>
                <wp:lineTo x="21788" y="0"/>
                <wp:lineTo x="-134" y="0"/>
              </wp:wrapPolygon>
            </wp:wrapTight>
            <wp:docPr id="3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345EFA">
        <w:rPr>
          <w:noProof/>
          <w:lang w:eastAsia="pl-PL"/>
        </w:rPr>
        <w:drawing>
          <wp:anchor distT="0" distB="0" distL="114300" distR="114300" simplePos="0" relativeHeight="251964416" behindDoc="1" locked="0" layoutInCell="1" allowOverlap="1">
            <wp:simplePos x="0" y="0"/>
            <wp:positionH relativeFrom="column">
              <wp:posOffset>-318135</wp:posOffset>
            </wp:positionH>
            <wp:positionV relativeFrom="paragraph">
              <wp:posOffset>33020</wp:posOffset>
            </wp:positionV>
            <wp:extent cx="3170555" cy="3093720"/>
            <wp:effectExtent l="19050" t="0" r="10795" b="0"/>
            <wp:wrapTight wrapText="bothSides">
              <wp:wrapPolygon edited="0">
                <wp:start x="-130" y="0"/>
                <wp:lineTo x="-130" y="21547"/>
                <wp:lineTo x="21674" y="21547"/>
                <wp:lineTo x="21674" y="0"/>
                <wp:lineTo x="-130" y="0"/>
              </wp:wrapPolygon>
            </wp:wrapTight>
            <wp:docPr id="3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45EFA" w:rsidRDefault="00345EFA" w:rsidP="00345EFA">
      <w:pPr>
        <w:jc w:val="both"/>
      </w:pPr>
    </w:p>
    <w:p w:rsidR="00386595" w:rsidRPr="00C03FD5" w:rsidRDefault="00CE0125" w:rsidP="00CE0125">
      <w:pPr>
        <w:ind w:left="993" w:hanging="993"/>
        <w:jc w:val="both"/>
        <w:rPr>
          <w:b/>
          <w:sz w:val="18"/>
          <w:szCs w:val="18"/>
        </w:rPr>
      </w:pPr>
      <w:r>
        <w:rPr>
          <w:sz w:val="18"/>
          <w:szCs w:val="18"/>
        </w:rPr>
        <w:t>Ź</w:t>
      </w:r>
      <w:r w:rsidR="00386595">
        <w:rPr>
          <w:sz w:val="18"/>
          <w:szCs w:val="18"/>
        </w:rPr>
        <w:t xml:space="preserve">ródło: opracowanie własne </w:t>
      </w:r>
      <w:r w:rsidR="00386595" w:rsidRPr="00C03FD5">
        <w:rPr>
          <w:sz w:val="18"/>
          <w:szCs w:val="18"/>
        </w:rPr>
        <w:t xml:space="preserve"> </w:t>
      </w:r>
    </w:p>
    <w:p w:rsidR="00457F70" w:rsidRDefault="00AE1D25" w:rsidP="006A36A9">
      <w:pPr>
        <w:jc w:val="both"/>
        <w:rPr>
          <w:sz w:val="24"/>
        </w:rPr>
      </w:pPr>
      <w:r>
        <w:rPr>
          <w:sz w:val="24"/>
        </w:rPr>
        <w:tab/>
      </w:r>
    </w:p>
    <w:p w:rsidR="006A36A9" w:rsidRPr="002F1A69" w:rsidRDefault="00E5037A" w:rsidP="006A36A9">
      <w:pPr>
        <w:jc w:val="both"/>
        <w:rPr>
          <w:sz w:val="24"/>
        </w:rPr>
      </w:pPr>
      <w:r>
        <w:rPr>
          <w:sz w:val="24"/>
        </w:rPr>
        <w:tab/>
      </w:r>
      <w:r w:rsidR="006A36A9" w:rsidRPr="002F1A69">
        <w:rPr>
          <w:sz w:val="24"/>
        </w:rPr>
        <w:t xml:space="preserve">Spośród </w:t>
      </w:r>
      <w:r w:rsidRPr="002F1A69">
        <w:rPr>
          <w:sz w:val="24"/>
        </w:rPr>
        <w:t>559</w:t>
      </w:r>
      <w:r w:rsidR="006A36A9" w:rsidRPr="002F1A69">
        <w:rPr>
          <w:sz w:val="24"/>
        </w:rPr>
        <w:t xml:space="preserve"> kobiet, które w 201</w:t>
      </w:r>
      <w:r w:rsidRPr="002F1A69">
        <w:rPr>
          <w:sz w:val="24"/>
        </w:rPr>
        <w:t>3</w:t>
      </w:r>
      <w:r w:rsidR="006A36A9" w:rsidRPr="002F1A69">
        <w:rPr>
          <w:sz w:val="24"/>
        </w:rPr>
        <w:t xml:space="preserve">r. </w:t>
      </w:r>
      <w:r w:rsidR="00C133CE" w:rsidRPr="002F1A69">
        <w:rPr>
          <w:sz w:val="24"/>
        </w:rPr>
        <w:t xml:space="preserve">zakończyły udział </w:t>
      </w:r>
      <w:r w:rsidR="006A36A9" w:rsidRPr="002F1A69">
        <w:rPr>
          <w:sz w:val="24"/>
        </w:rPr>
        <w:t xml:space="preserve">w aktywnych programach </w:t>
      </w:r>
      <w:r w:rsidRPr="002F1A69">
        <w:rPr>
          <w:sz w:val="24"/>
        </w:rPr>
        <w:t>3</w:t>
      </w:r>
      <w:r w:rsidR="00673BA8" w:rsidRPr="002F1A69">
        <w:rPr>
          <w:sz w:val="24"/>
        </w:rPr>
        <w:t>30</w:t>
      </w:r>
      <w:r w:rsidR="006A36A9" w:rsidRPr="002F1A69">
        <w:rPr>
          <w:sz w:val="24"/>
        </w:rPr>
        <w:t xml:space="preserve"> kobiet (</w:t>
      </w:r>
      <w:r w:rsidR="00673BA8" w:rsidRPr="002F1A69">
        <w:rPr>
          <w:sz w:val="24"/>
        </w:rPr>
        <w:t>59,03</w:t>
      </w:r>
      <w:r w:rsidR="006A36A9" w:rsidRPr="002F1A69">
        <w:rPr>
          <w:sz w:val="24"/>
        </w:rPr>
        <w:t>%) został</w:t>
      </w:r>
      <w:r w:rsidR="00C27385" w:rsidRPr="002F1A69">
        <w:rPr>
          <w:sz w:val="24"/>
        </w:rPr>
        <w:t>o</w:t>
      </w:r>
      <w:r w:rsidR="006A36A9" w:rsidRPr="002F1A69">
        <w:rPr>
          <w:sz w:val="24"/>
        </w:rPr>
        <w:t xml:space="preserve"> zatrudnion</w:t>
      </w:r>
      <w:r w:rsidR="00C27385" w:rsidRPr="002F1A69">
        <w:rPr>
          <w:sz w:val="24"/>
        </w:rPr>
        <w:t>ych</w:t>
      </w:r>
      <w:r w:rsidR="006A36A9" w:rsidRPr="002F1A69">
        <w:rPr>
          <w:sz w:val="24"/>
        </w:rPr>
        <w:t xml:space="preserve">. W przypadku mężczyzn </w:t>
      </w:r>
      <w:r w:rsidR="00C133CE" w:rsidRPr="002F1A69">
        <w:rPr>
          <w:sz w:val="24"/>
        </w:rPr>
        <w:t xml:space="preserve">efektywność zatrudnieniowa </w:t>
      </w:r>
      <w:r w:rsidR="00861717" w:rsidRPr="002F1A69">
        <w:rPr>
          <w:sz w:val="24"/>
        </w:rPr>
        <w:t>była</w:t>
      </w:r>
      <w:r w:rsidR="00C133CE" w:rsidRPr="002F1A69">
        <w:rPr>
          <w:sz w:val="24"/>
        </w:rPr>
        <w:t xml:space="preserve"> </w:t>
      </w:r>
      <w:r w:rsidR="00113F0D" w:rsidRPr="002F1A69">
        <w:rPr>
          <w:sz w:val="24"/>
        </w:rPr>
        <w:br/>
      </w:r>
      <w:r w:rsidR="00C133CE" w:rsidRPr="002F1A69">
        <w:rPr>
          <w:sz w:val="24"/>
        </w:rPr>
        <w:t xml:space="preserve">na poziomie </w:t>
      </w:r>
      <w:r w:rsidR="00673BA8" w:rsidRPr="002F1A69">
        <w:rPr>
          <w:sz w:val="24"/>
        </w:rPr>
        <w:t>67,27</w:t>
      </w:r>
      <w:r w:rsidR="00C133CE" w:rsidRPr="002F1A69">
        <w:rPr>
          <w:sz w:val="24"/>
        </w:rPr>
        <w:t xml:space="preserve">%, bowiem </w:t>
      </w:r>
      <w:r w:rsidR="006A36A9" w:rsidRPr="002F1A69">
        <w:rPr>
          <w:sz w:val="24"/>
        </w:rPr>
        <w:t xml:space="preserve">spośród </w:t>
      </w:r>
      <w:r w:rsidRPr="002F1A69">
        <w:rPr>
          <w:sz w:val="24"/>
        </w:rPr>
        <w:t>495</w:t>
      </w:r>
      <w:r w:rsidR="00C133CE" w:rsidRPr="002F1A69">
        <w:rPr>
          <w:sz w:val="24"/>
        </w:rPr>
        <w:t>, którzy zakończyli udział w programie,</w:t>
      </w:r>
      <w:r w:rsidR="006A36A9" w:rsidRPr="002F1A69">
        <w:rPr>
          <w:sz w:val="24"/>
        </w:rPr>
        <w:t xml:space="preserve"> zatrudnienie uzyskało </w:t>
      </w:r>
      <w:r w:rsidRPr="002F1A69">
        <w:rPr>
          <w:sz w:val="24"/>
        </w:rPr>
        <w:t>3</w:t>
      </w:r>
      <w:r w:rsidR="00673BA8" w:rsidRPr="002F1A69">
        <w:rPr>
          <w:sz w:val="24"/>
        </w:rPr>
        <w:t>33</w:t>
      </w:r>
      <w:r w:rsidR="00C133CE" w:rsidRPr="002F1A69">
        <w:rPr>
          <w:sz w:val="24"/>
        </w:rPr>
        <w:t>.</w:t>
      </w:r>
    </w:p>
    <w:p w:rsidR="00E03D94" w:rsidRPr="002F1A69" w:rsidRDefault="00045699" w:rsidP="00F6381D">
      <w:pPr>
        <w:ind w:left="709" w:hanging="709"/>
        <w:jc w:val="both"/>
        <w:rPr>
          <w:sz w:val="24"/>
        </w:rPr>
      </w:pPr>
      <w:r w:rsidRPr="002F1A69">
        <w:rPr>
          <w:b/>
          <w:sz w:val="24"/>
        </w:rPr>
        <w:lastRenderedPageBreak/>
        <w:t>3.3.2.</w:t>
      </w:r>
      <w:r w:rsidRPr="002F1A69">
        <w:rPr>
          <w:sz w:val="24"/>
        </w:rPr>
        <w:t xml:space="preserve"> </w:t>
      </w:r>
      <w:r w:rsidR="00F6381D" w:rsidRPr="002F1A69">
        <w:rPr>
          <w:b/>
          <w:sz w:val="24"/>
        </w:rPr>
        <w:t>K</w:t>
      </w:r>
      <w:r w:rsidR="00E03D94" w:rsidRPr="002F1A69">
        <w:rPr>
          <w:b/>
          <w:sz w:val="24"/>
        </w:rPr>
        <w:t>oszt uczestnictwa w</w:t>
      </w:r>
      <w:r w:rsidR="00F6381D" w:rsidRPr="002F1A69">
        <w:rPr>
          <w:b/>
          <w:sz w:val="24"/>
        </w:rPr>
        <w:t xml:space="preserve"> aktywnym </w:t>
      </w:r>
      <w:r w:rsidR="00E03D94" w:rsidRPr="002F1A69">
        <w:rPr>
          <w:b/>
          <w:sz w:val="24"/>
        </w:rPr>
        <w:t xml:space="preserve">programie </w:t>
      </w:r>
      <w:r w:rsidR="009D6C22" w:rsidRPr="002F1A69">
        <w:rPr>
          <w:b/>
          <w:sz w:val="24"/>
        </w:rPr>
        <w:t xml:space="preserve">oraz </w:t>
      </w:r>
      <w:r w:rsidR="00F6381D" w:rsidRPr="002F1A69">
        <w:rPr>
          <w:b/>
          <w:sz w:val="24"/>
        </w:rPr>
        <w:t xml:space="preserve">koszt ponownego zatrudnienia po </w:t>
      </w:r>
      <w:r w:rsidR="00B42313" w:rsidRPr="002F1A69">
        <w:rPr>
          <w:b/>
          <w:sz w:val="24"/>
        </w:rPr>
        <w:t>za</w:t>
      </w:r>
      <w:r w:rsidR="00F6381D" w:rsidRPr="002F1A69">
        <w:rPr>
          <w:b/>
          <w:sz w:val="24"/>
        </w:rPr>
        <w:t xml:space="preserve">kończeniu aktywnego programu rynku pracy. </w:t>
      </w:r>
    </w:p>
    <w:p w:rsidR="003671B1" w:rsidRPr="002F1A69" w:rsidRDefault="003671B1" w:rsidP="00E03D94">
      <w:pPr>
        <w:pStyle w:val="Tekstpodstawowy"/>
        <w:jc w:val="both"/>
        <w:rPr>
          <w:sz w:val="20"/>
        </w:rPr>
      </w:pPr>
    </w:p>
    <w:p w:rsidR="00E03D94" w:rsidRPr="002F1A69" w:rsidRDefault="00AE1D25" w:rsidP="00E03D94">
      <w:pPr>
        <w:pStyle w:val="Tekstpodstawowy"/>
        <w:jc w:val="both"/>
        <w:rPr>
          <w:sz w:val="24"/>
        </w:rPr>
      </w:pPr>
      <w:r w:rsidRPr="002F1A69">
        <w:rPr>
          <w:sz w:val="24"/>
        </w:rPr>
        <w:tab/>
      </w:r>
      <w:r w:rsidR="00E03D94" w:rsidRPr="002F1A69">
        <w:rPr>
          <w:sz w:val="24"/>
        </w:rPr>
        <w:t xml:space="preserve">Dla ustalenia kosztów </w:t>
      </w:r>
      <w:r w:rsidR="00F6381D" w:rsidRPr="002F1A69">
        <w:rPr>
          <w:sz w:val="24"/>
        </w:rPr>
        <w:t xml:space="preserve">udziału </w:t>
      </w:r>
      <w:r w:rsidR="00E03D94" w:rsidRPr="002F1A69">
        <w:rPr>
          <w:sz w:val="24"/>
        </w:rPr>
        <w:t xml:space="preserve">jednej osoby </w:t>
      </w:r>
      <w:r w:rsidR="006234CD" w:rsidRPr="002F1A69">
        <w:rPr>
          <w:sz w:val="24"/>
        </w:rPr>
        <w:t>objętej</w:t>
      </w:r>
      <w:r w:rsidR="00E03D94" w:rsidRPr="002F1A69">
        <w:rPr>
          <w:sz w:val="24"/>
        </w:rPr>
        <w:t xml:space="preserve"> formą aktywizacji zawodowej, a także </w:t>
      </w:r>
      <w:r w:rsidR="006234CD" w:rsidRPr="002F1A69">
        <w:rPr>
          <w:sz w:val="24"/>
        </w:rPr>
        <w:t xml:space="preserve">dla </w:t>
      </w:r>
      <w:r w:rsidR="00E03D94" w:rsidRPr="002F1A69">
        <w:rPr>
          <w:sz w:val="24"/>
        </w:rPr>
        <w:t>obliczenia wysokości kosztów poniesionych na uzyskanie zatrudnienia (efektywności zatrudnieniowej)</w:t>
      </w:r>
      <w:r w:rsidR="00015085" w:rsidRPr="002F1A69">
        <w:rPr>
          <w:sz w:val="24"/>
        </w:rPr>
        <w:t xml:space="preserve"> </w:t>
      </w:r>
      <w:r w:rsidR="00E03D94" w:rsidRPr="002F1A69">
        <w:rPr>
          <w:sz w:val="24"/>
        </w:rPr>
        <w:t>przyjęto faktyczne wydatki poniesione w 201</w:t>
      </w:r>
      <w:r w:rsidR="0031628E" w:rsidRPr="002F1A69">
        <w:rPr>
          <w:sz w:val="24"/>
        </w:rPr>
        <w:t>3</w:t>
      </w:r>
      <w:r w:rsidR="00E03D94" w:rsidRPr="002F1A69">
        <w:rPr>
          <w:sz w:val="24"/>
        </w:rPr>
        <w:t xml:space="preserve"> roku na poszczególne formy. </w:t>
      </w:r>
    </w:p>
    <w:p w:rsidR="00045699" w:rsidRPr="002F1A69" w:rsidRDefault="00045699" w:rsidP="00E03D94">
      <w:pPr>
        <w:ind w:left="709" w:hanging="709"/>
        <w:jc w:val="both"/>
        <w:rPr>
          <w:b/>
          <w:sz w:val="16"/>
          <w:szCs w:val="16"/>
        </w:rPr>
      </w:pPr>
    </w:p>
    <w:p w:rsidR="00E03D94" w:rsidRPr="002F1A69" w:rsidRDefault="00F6381D" w:rsidP="00015085">
      <w:pPr>
        <w:pStyle w:val="Tekstpodstawowy"/>
        <w:jc w:val="center"/>
        <w:rPr>
          <w:sz w:val="24"/>
          <w:szCs w:val="24"/>
        </w:rPr>
      </w:pPr>
      <w:r w:rsidRPr="002F1A69">
        <w:rPr>
          <w:sz w:val="24"/>
          <w:szCs w:val="24"/>
        </w:rPr>
        <w:t>K</w:t>
      </w:r>
      <w:r w:rsidR="00E03D94" w:rsidRPr="002F1A69">
        <w:rPr>
          <w:sz w:val="24"/>
          <w:szCs w:val="24"/>
        </w:rPr>
        <w:t xml:space="preserve">oszt uczestnictwa </w:t>
      </w:r>
      <w:r w:rsidRPr="002F1A69">
        <w:rPr>
          <w:sz w:val="24"/>
          <w:szCs w:val="24"/>
        </w:rPr>
        <w:t xml:space="preserve">bezrobotnego </w:t>
      </w:r>
      <w:r w:rsidR="00E03D94" w:rsidRPr="002F1A69">
        <w:rPr>
          <w:sz w:val="24"/>
          <w:szCs w:val="24"/>
        </w:rPr>
        <w:t xml:space="preserve">w </w:t>
      </w:r>
      <w:r w:rsidR="00996AC2" w:rsidRPr="002F1A69">
        <w:rPr>
          <w:sz w:val="24"/>
          <w:szCs w:val="24"/>
        </w:rPr>
        <w:t xml:space="preserve">wybranych </w:t>
      </w:r>
      <w:r w:rsidR="00E03D94" w:rsidRPr="002F1A69">
        <w:rPr>
          <w:sz w:val="24"/>
          <w:szCs w:val="24"/>
        </w:rPr>
        <w:t>program</w:t>
      </w:r>
      <w:r w:rsidR="00996AC2" w:rsidRPr="002F1A69">
        <w:rPr>
          <w:sz w:val="24"/>
          <w:szCs w:val="24"/>
        </w:rPr>
        <w:t>ach</w:t>
      </w:r>
      <w:r w:rsidR="00E03D94" w:rsidRPr="002F1A69">
        <w:rPr>
          <w:sz w:val="24"/>
          <w:szCs w:val="24"/>
        </w:rPr>
        <w:t xml:space="preserve"> </w:t>
      </w:r>
      <w:r w:rsidR="009D6C22" w:rsidRPr="002F1A69">
        <w:rPr>
          <w:sz w:val="24"/>
          <w:szCs w:val="24"/>
        </w:rPr>
        <w:t>oraz</w:t>
      </w:r>
      <w:r w:rsidR="00E03D94" w:rsidRPr="002F1A69">
        <w:rPr>
          <w:sz w:val="24"/>
          <w:szCs w:val="24"/>
        </w:rPr>
        <w:t xml:space="preserve"> </w:t>
      </w:r>
      <w:r w:rsidRPr="002F1A69">
        <w:rPr>
          <w:sz w:val="24"/>
          <w:szCs w:val="24"/>
        </w:rPr>
        <w:t xml:space="preserve">koszt ponownego </w:t>
      </w:r>
      <w:r w:rsidR="00E03D94" w:rsidRPr="002F1A69">
        <w:rPr>
          <w:sz w:val="24"/>
          <w:szCs w:val="24"/>
        </w:rPr>
        <w:t>zatrudnienia</w:t>
      </w:r>
      <w:r w:rsidR="00B43EF2" w:rsidRPr="002F1A69">
        <w:rPr>
          <w:sz w:val="24"/>
          <w:szCs w:val="24"/>
        </w:rPr>
        <w:t xml:space="preserve">  </w:t>
      </w:r>
    </w:p>
    <w:p w:rsidR="00E03D94" w:rsidRPr="002F1A69" w:rsidRDefault="00E03D94" w:rsidP="00E03D94">
      <w:pPr>
        <w:rPr>
          <w:sz w:val="10"/>
          <w:szCs w:val="10"/>
        </w:rPr>
      </w:pP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r w:rsidRPr="002F1A69">
        <w:rPr>
          <w:sz w:val="10"/>
          <w:szCs w:val="10"/>
        </w:rPr>
        <w:tab/>
      </w:r>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
        <w:gridCol w:w="3967"/>
        <w:gridCol w:w="2361"/>
        <w:gridCol w:w="2308"/>
      </w:tblGrid>
      <w:tr w:rsidR="00E03D94" w:rsidRPr="002F1A69" w:rsidTr="00BD608F">
        <w:trPr>
          <w:trHeight w:val="210"/>
          <w:jc w:val="center"/>
        </w:trPr>
        <w:tc>
          <w:tcPr>
            <w:tcW w:w="4387" w:type="dxa"/>
            <w:gridSpan w:val="2"/>
            <w:vMerge w:val="restart"/>
            <w:tcBorders>
              <w:right w:val="single" w:sz="4" w:space="0" w:color="auto"/>
            </w:tcBorders>
            <w:vAlign w:val="center"/>
          </w:tcPr>
          <w:p w:rsidR="00F94523" w:rsidRPr="002F1A69" w:rsidRDefault="00F94523" w:rsidP="00E03D94">
            <w:pPr>
              <w:jc w:val="center"/>
              <w:rPr>
                <w:sz w:val="18"/>
              </w:rPr>
            </w:pPr>
            <w:r w:rsidRPr="002F1A69">
              <w:rPr>
                <w:sz w:val="18"/>
              </w:rPr>
              <w:t>Programy</w:t>
            </w:r>
          </w:p>
          <w:p w:rsidR="00E03D94" w:rsidRPr="002F1A69" w:rsidRDefault="00E03D94" w:rsidP="00E03D94">
            <w:pPr>
              <w:jc w:val="center"/>
            </w:pPr>
            <w:r w:rsidRPr="002F1A69">
              <w:rPr>
                <w:sz w:val="18"/>
              </w:rPr>
              <w:t>Forma aktywizacji</w:t>
            </w:r>
          </w:p>
        </w:tc>
        <w:tc>
          <w:tcPr>
            <w:tcW w:w="4669" w:type="dxa"/>
            <w:gridSpan w:val="2"/>
            <w:tcBorders>
              <w:left w:val="single" w:sz="4" w:space="0" w:color="auto"/>
              <w:bottom w:val="single" w:sz="4" w:space="0" w:color="auto"/>
            </w:tcBorders>
            <w:vAlign w:val="center"/>
          </w:tcPr>
          <w:p w:rsidR="00E03D94" w:rsidRPr="002F1A69" w:rsidRDefault="00E03D94" w:rsidP="00E03D94">
            <w:pPr>
              <w:jc w:val="center"/>
            </w:pPr>
            <w:r w:rsidRPr="002F1A69">
              <w:t xml:space="preserve">koszt </w:t>
            </w:r>
            <w:r w:rsidR="001F496F" w:rsidRPr="002F1A69">
              <w:t xml:space="preserve"> (zł)</w:t>
            </w:r>
          </w:p>
        </w:tc>
      </w:tr>
      <w:tr w:rsidR="00E03D94" w:rsidRPr="002F1A69" w:rsidTr="00BD608F">
        <w:trPr>
          <w:trHeight w:val="726"/>
          <w:jc w:val="center"/>
        </w:trPr>
        <w:tc>
          <w:tcPr>
            <w:tcW w:w="4387" w:type="dxa"/>
            <w:gridSpan w:val="2"/>
            <w:vMerge/>
            <w:tcBorders>
              <w:right w:val="single" w:sz="4" w:space="0" w:color="auto"/>
            </w:tcBorders>
            <w:vAlign w:val="center"/>
          </w:tcPr>
          <w:p w:rsidR="00E03D94" w:rsidRPr="002F1A69" w:rsidRDefault="00E03D94" w:rsidP="00E03D94">
            <w:pPr>
              <w:jc w:val="center"/>
              <w:rPr>
                <w:sz w:val="18"/>
              </w:rPr>
            </w:pPr>
          </w:p>
        </w:tc>
        <w:tc>
          <w:tcPr>
            <w:tcW w:w="2361" w:type="dxa"/>
            <w:tcBorders>
              <w:top w:val="single" w:sz="4" w:space="0" w:color="auto"/>
              <w:left w:val="single" w:sz="4" w:space="0" w:color="auto"/>
              <w:right w:val="single" w:sz="4" w:space="0" w:color="auto"/>
            </w:tcBorders>
            <w:vAlign w:val="center"/>
          </w:tcPr>
          <w:p w:rsidR="00E03D94" w:rsidRPr="002F1A69" w:rsidRDefault="00E03D94" w:rsidP="00E03D94">
            <w:pPr>
              <w:jc w:val="center"/>
            </w:pPr>
            <w:r w:rsidRPr="002F1A69">
              <w:t>uczestnictwa jednej osoby w programie</w:t>
            </w:r>
          </w:p>
        </w:tc>
        <w:tc>
          <w:tcPr>
            <w:tcW w:w="2308" w:type="dxa"/>
            <w:tcBorders>
              <w:top w:val="single" w:sz="4" w:space="0" w:color="auto"/>
              <w:left w:val="single" w:sz="4" w:space="0" w:color="auto"/>
            </w:tcBorders>
            <w:vAlign w:val="center"/>
          </w:tcPr>
          <w:p w:rsidR="00E03D94" w:rsidRPr="002F1A69" w:rsidRDefault="00E03D94" w:rsidP="00E03D94">
            <w:pPr>
              <w:jc w:val="center"/>
            </w:pPr>
          </w:p>
          <w:p w:rsidR="00E03D94" w:rsidRPr="002F1A69" w:rsidRDefault="00E03D94" w:rsidP="00E03D94">
            <w:pPr>
              <w:jc w:val="center"/>
            </w:pPr>
            <w:r w:rsidRPr="002F1A69">
              <w:t>uzyskania zatrudnienia jednej osoby (efektywność)</w:t>
            </w:r>
          </w:p>
        </w:tc>
      </w:tr>
      <w:tr w:rsidR="00E03D94" w:rsidRPr="002F1A69" w:rsidTr="00BD608F">
        <w:trPr>
          <w:trHeight w:val="137"/>
          <w:jc w:val="center"/>
        </w:trPr>
        <w:tc>
          <w:tcPr>
            <w:tcW w:w="4387" w:type="dxa"/>
            <w:gridSpan w:val="2"/>
            <w:tcBorders>
              <w:right w:val="single" w:sz="4" w:space="0" w:color="auto"/>
            </w:tcBorders>
            <w:vAlign w:val="center"/>
          </w:tcPr>
          <w:p w:rsidR="00E03D94" w:rsidRPr="002F1A69" w:rsidRDefault="00E03D94" w:rsidP="00E03D94">
            <w:pPr>
              <w:jc w:val="center"/>
              <w:rPr>
                <w:i/>
                <w:sz w:val="14"/>
              </w:rPr>
            </w:pPr>
            <w:r w:rsidRPr="002F1A69">
              <w:rPr>
                <w:i/>
                <w:sz w:val="14"/>
              </w:rPr>
              <w:t>1</w:t>
            </w:r>
          </w:p>
        </w:tc>
        <w:tc>
          <w:tcPr>
            <w:tcW w:w="2361" w:type="dxa"/>
            <w:tcBorders>
              <w:left w:val="single" w:sz="4" w:space="0" w:color="auto"/>
              <w:right w:val="single" w:sz="4" w:space="0" w:color="auto"/>
            </w:tcBorders>
            <w:vAlign w:val="center"/>
          </w:tcPr>
          <w:p w:rsidR="00E03D94" w:rsidRPr="002F1A69" w:rsidRDefault="00E03D94" w:rsidP="00E03D94">
            <w:pPr>
              <w:jc w:val="center"/>
              <w:rPr>
                <w:i/>
                <w:sz w:val="14"/>
              </w:rPr>
            </w:pPr>
            <w:r w:rsidRPr="002F1A69">
              <w:rPr>
                <w:i/>
                <w:sz w:val="14"/>
              </w:rPr>
              <w:t>2</w:t>
            </w:r>
          </w:p>
        </w:tc>
        <w:tc>
          <w:tcPr>
            <w:tcW w:w="2308" w:type="dxa"/>
            <w:tcBorders>
              <w:left w:val="single" w:sz="4" w:space="0" w:color="auto"/>
            </w:tcBorders>
            <w:vAlign w:val="center"/>
          </w:tcPr>
          <w:p w:rsidR="00E03D94" w:rsidRPr="002F1A69" w:rsidRDefault="00E03D94" w:rsidP="00E03D94">
            <w:pPr>
              <w:jc w:val="center"/>
              <w:rPr>
                <w:i/>
                <w:sz w:val="14"/>
              </w:rPr>
            </w:pPr>
            <w:r w:rsidRPr="002F1A69">
              <w:rPr>
                <w:i/>
                <w:sz w:val="14"/>
              </w:rPr>
              <w:t>3</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E03D94" w:rsidP="00E03D94">
            <w:r w:rsidRPr="002F1A69">
              <w:t>1</w:t>
            </w:r>
          </w:p>
        </w:tc>
        <w:tc>
          <w:tcPr>
            <w:tcW w:w="3967" w:type="dxa"/>
            <w:tcBorders>
              <w:left w:val="single" w:sz="4" w:space="0" w:color="auto"/>
              <w:right w:val="single" w:sz="4" w:space="0" w:color="auto"/>
            </w:tcBorders>
            <w:vAlign w:val="center"/>
          </w:tcPr>
          <w:p w:rsidR="00E03D94" w:rsidRPr="002F1A69" w:rsidRDefault="00E03D94" w:rsidP="00E03D94">
            <w:r w:rsidRPr="002F1A69">
              <w:t>Staż</w:t>
            </w:r>
          </w:p>
        </w:tc>
        <w:tc>
          <w:tcPr>
            <w:tcW w:w="2361" w:type="dxa"/>
            <w:tcBorders>
              <w:left w:val="single" w:sz="4" w:space="0" w:color="auto"/>
              <w:right w:val="single" w:sz="4" w:space="0" w:color="auto"/>
            </w:tcBorders>
            <w:vAlign w:val="center"/>
          </w:tcPr>
          <w:p w:rsidR="00E03D94" w:rsidRPr="002F1A69" w:rsidRDefault="00675CDF" w:rsidP="00675CDF">
            <w:pPr>
              <w:jc w:val="center"/>
            </w:pPr>
            <w:r w:rsidRPr="002F1A69">
              <w:t>5 580</w:t>
            </w:r>
          </w:p>
        </w:tc>
        <w:tc>
          <w:tcPr>
            <w:tcW w:w="2308" w:type="dxa"/>
            <w:tcBorders>
              <w:left w:val="single" w:sz="4" w:space="0" w:color="auto"/>
            </w:tcBorders>
            <w:vAlign w:val="center"/>
          </w:tcPr>
          <w:p w:rsidR="00E03D94" w:rsidRPr="002F1A69" w:rsidRDefault="00081B74" w:rsidP="003940CC">
            <w:pPr>
              <w:jc w:val="center"/>
            </w:pPr>
            <w:r w:rsidRPr="002F1A69">
              <w:t xml:space="preserve">10 </w:t>
            </w:r>
            <w:r w:rsidR="003940CC" w:rsidRPr="002F1A69">
              <w:t>541</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B43EF2" w:rsidP="00E03D94">
            <w:r w:rsidRPr="002F1A69">
              <w:t>2</w:t>
            </w:r>
          </w:p>
        </w:tc>
        <w:tc>
          <w:tcPr>
            <w:tcW w:w="3967" w:type="dxa"/>
            <w:tcBorders>
              <w:left w:val="single" w:sz="4" w:space="0" w:color="auto"/>
            </w:tcBorders>
            <w:vAlign w:val="center"/>
          </w:tcPr>
          <w:p w:rsidR="00E03D94" w:rsidRPr="002F1A69" w:rsidRDefault="00E03D94" w:rsidP="00E03D94">
            <w:r w:rsidRPr="002F1A69">
              <w:t>Prace interwencyjne</w:t>
            </w:r>
          </w:p>
        </w:tc>
        <w:tc>
          <w:tcPr>
            <w:tcW w:w="2361" w:type="dxa"/>
            <w:vAlign w:val="center"/>
          </w:tcPr>
          <w:p w:rsidR="00E03D94" w:rsidRPr="002F1A69" w:rsidRDefault="00675CDF" w:rsidP="001F496F">
            <w:pPr>
              <w:jc w:val="center"/>
            </w:pPr>
            <w:r w:rsidRPr="002F1A69">
              <w:t>3 817</w:t>
            </w:r>
          </w:p>
        </w:tc>
        <w:tc>
          <w:tcPr>
            <w:tcW w:w="2308" w:type="dxa"/>
            <w:vAlign w:val="center"/>
          </w:tcPr>
          <w:p w:rsidR="00E03D94" w:rsidRPr="002F1A69" w:rsidRDefault="00081B74" w:rsidP="0097569B">
            <w:pPr>
              <w:jc w:val="center"/>
            </w:pPr>
            <w:r w:rsidRPr="002F1A69">
              <w:t>3 817</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B43EF2" w:rsidP="00E03D94">
            <w:r w:rsidRPr="002F1A69">
              <w:t>3</w:t>
            </w:r>
          </w:p>
        </w:tc>
        <w:tc>
          <w:tcPr>
            <w:tcW w:w="3967" w:type="dxa"/>
            <w:tcBorders>
              <w:left w:val="single" w:sz="4" w:space="0" w:color="auto"/>
            </w:tcBorders>
            <w:vAlign w:val="center"/>
          </w:tcPr>
          <w:p w:rsidR="00E03D94" w:rsidRPr="002F1A69" w:rsidRDefault="00E03D94" w:rsidP="00E03D94">
            <w:r w:rsidRPr="002F1A69">
              <w:t>Roboty publiczne</w:t>
            </w:r>
          </w:p>
        </w:tc>
        <w:tc>
          <w:tcPr>
            <w:tcW w:w="2361" w:type="dxa"/>
            <w:vAlign w:val="center"/>
          </w:tcPr>
          <w:p w:rsidR="00E03D94" w:rsidRPr="002F1A69" w:rsidRDefault="00675CDF" w:rsidP="00411F7B">
            <w:pPr>
              <w:jc w:val="center"/>
            </w:pPr>
            <w:r w:rsidRPr="002F1A69">
              <w:t>5 997</w:t>
            </w:r>
          </w:p>
        </w:tc>
        <w:tc>
          <w:tcPr>
            <w:tcW w:w="2308" w:type="dxa"/>
            <w:vAlign w:val="center"/>
          </w:tcPr>
          <w:p w:rsidR="00E03D94" w:rsidRPr="002F1A69" w:rsidRDefault="00081B74" w:rsidP="0081788A">
            <w:pPr>
              <w:jc w:val="center"/>
            </w:pPr>
            <w:r w:rsidRPr="002F1A69">
              <w:t>7 746</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B43EF2" w:rsidP="00E03D94">
            <w:r w:rsidRPr="002F1A69">
              <w:t>4</w:t>
            </w:r>
          </w:p>
        </w:tc>
        <w:tc>
          <w:tcPr>
            <w:tcW w:w="3967" w:type="dxa"/>
            <w:tcBorders>
              <w:left w:val="single" w:sz="4" w:space="0" w:color="auto"/>
            </w:tcBorders>
            <w:vAlign w:val="center"/>
          </w:tcPr>
          <w:p w:rsidR="00E03D94" w:rsidRPr="002F1A69" w:rsidRDefault="00E03D94" w:rsidP="00E03D94">
            <w:r w:rsidRPr="002F1A69">
              <w:t>Prace społecznie użyteczne</w:t>
            </w:r>
          </w:p>
        </w:tc>
        <w:tc>
          <w:tcPr>
            <w:tcW w:w="2361" w:type="dxa"/>
            <w:vAlign w:val="center"/>
          </w:tcPr>
          <w:p w:rsidR="00E03D94" w:rsidRPr="002F1A69" w:rsidRDefault="00081B74" w:rsidP="00411F7B">
            <w:pPr>
              <w:jc w:val="center"/>
            </w:pPr>
            <w:r w:rsidRPr="002F1A69">
              <w:t>1 280</w:t>
            </w:r>
          </w:p>
        </w:tc>
        <w:tc>
          <w:tcPr>
            <w:tcW w:w="2308" w:type="dxa"/>
            <w:vAlign w:val="center"/>
          </w:tcPr>
          <w:p w:rsidR="00E03D94" w:rsidRPr="002F1A69" w:rsidRDefault="00081B74" w:rsidP="00E03D94">
            <w:pPr>
              <w:jc w:val="center"/>
            </w:pPr>
            <w:r w:rsidRPr="002F1A69">
              <w:t>10 242</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B43EF2" w:rsidP="00E03D94">
            <w:r w:rsidRPr="002F1A69">
              <w:t>5</w:t>
            </w:r>
          </w:p>
          <w:p w:rsidR="00E03D94" w:rsidRPr="002F1A69" w:rsidRDefault="00E03D94" w:rsidP="00E03D94"/>
        </w:tc>
        <w:tc>
          <w:tcPr>
            <w:tcW w:w="3967" w:type="dxa"/>
            <w:tcBorders>
              <w:left w:val="single" w:sz="4" w:space="0" w:color="auto"/>
            </w:tcBorders>
            <w:vAlign w:val="center"/>
          </w:tcPr>
          <w:p w:rsidR="00E03D94" w:rsidRPr="002F1A69" w:rsidRDefault="00E03D94" w:rsidP="00E03D94">
            <w:r w:rsidRPr="002F1A69">
              <w:t xml:space="preserve">Refundacja dla pracodawcy kosztów </w:t>
            </w:r>
          </w:p>
          <w:p w:rsidR="00E03D94" w:rsidRPr="002F1A69" w:rsidRDefault="00015085" w:rsidP="00E03D94">
            <w:r w:rsidRPr="002F1A69">
              <w:t>wyposażenia /</w:t>
            </w:r>
            <w:r w:rsidR="00E03D94" w:rsidRPr="002F1A69">
              <w:t xml:space="preserve"> doposażenia miejsca pracy</w:t>
            </w:r>
            <w:r w:rsidR="00E03D94" w:rsidRPr="002F1A69">
              <w:br/>
              <w:t xml:space="preserve"> dla bezrobotnego</w:t>
            </w:r>
            <w:r w:rsidR="00E03D94" w:rsidRPr="002F1A69">
              <w:rPr>
                <w:vertAlign w:val="superscript"/>
              </w:rPr>
              <w:t>*</w:t>
            </w:r>
            <w:r w:rsidR="00081B74" w:rsidRPr="002F1A69">
              <w:rPr>
                <w:vertAlign w:val="superscript"/>
              </w:rPr>
              <w:t>)</w:t>
            </w:r>
          </w:p>
        </w:tc>
        <w:tc>
          <w:tcPr>
            <w:tcW w:w="2361" w:type="dxa"/>
            <w:vAlign w:val="center"/>
          </w:tcPr>
          <w:p w:rsidR="00E03D94" w:rsidRPr="002F1A69" w:rsidRDefault="00081B74" w:rsidP="00E03D94">
            <w:pPr>
              <w:jc w:val="center"/>
            </w:pPr>
            <w:r w:rsidRPr="002F1A69">
              <w:t>17 505</w:t>
            </w:r>
          </w:p>
        </w:tc>
        <w:tc>
          <w:tcPr>
            <w:tcW w:w="2308" w:type="dxa"/>
            <w:vAlign w:val="center"/>
          </w:tcPr>
          <w:p w:rsidR="00E03D94" w:rsidRPr="002F1A69" w:rsidRDefault="00081B74" w:rsidP="00E03D94">
            <w:pPr>
              <w:jc w:val="center"/>
            </w:pPr>
            <w:r w:rsidRPr="002F1A69">
              <w:t>17 505</w:t>
            </w:r>
          </w:p>
        </w:tc>
      </w:tr>
      <w:tr w:rsidR="00E03D94" w:rsidRPr="002F1A69" w:rsidTr="00BD608F">
        <w:trPr>
          <w:trHeight w:val="539"/>
          <w:jc w:val="center"/>
        </w:trPr>
        <w:tc>
          <w:tcPr>
            <w:tcW w:w="420" w:type="dxa"/>
            <w:tcBorders>
              <w:right w:val="single" w:sz="4" w:space="0" w:color="auto"/>
            </w:tcBorders>
            <w:vAlign w:val="center"/>
          </w:tcPr>
          <w:p w:rsidR="00E03D94" w:rsidRPr="002F1A69" w:rsidRDefault="00B43EF2" w:rsidP="00E03D94">
            <w:r w:rsidRPr="002F1A69">
              <w:t>6</w:t>
            </w:r>
          </w:p>
          <w:p w:rsidR="00E03D94" w:rsidRPr="002F1A69" w:rsidRDefault="00E03D94" w:rsidP="00E03D94"/>
        </w:tc>
        <w:tc>
          <w:tcPr>
            <w:tcW w:w="3967" w:type="dxa"/>
            <w:tcBorders>
              <w:left w:val="single" w:sz="4" w:space="0" w:color="auto"/>
            </w:tcBorders>
            <w:vAlign w:val="center"/>
          </w:tcPr>
          <w:p w:rsidR="00E03D94" w:rsidRPr="002F1A69" w:rsidRDefault="00E03D94" w:rsidP="00E03D94">
            <w:r w:rsidRPr="002F1A69">
              <w:t xml:space="preserve">Dotacja na podjęcie własnej działalności </w:t>
            </w:r>
          </w:p>
          <w:p w:rsidR="00E03D94" w:rsidRPr="002F1A69" w:rsidRDefault="00E03D94" w:rsidP="00E03D94">
            <w:r w:rsidRPr="002F1A69">
              <w:t xml:space="preserve">gospodarczej </w:t>
            </w:r>
            <w:r w:rsidRPr="002F1A69">
              <w:rPr>
                <w:vertAlign w:val="superscript"/>
              </w:rPr>
              <w:t>*</w:t>
            </w:r>
            <w:r w:rsidR="00081B74" w:rsidRPr="002F1A69">
              <w:rPr>
                <w:vertAlign w:val="superscript"/>
              </w:rPr>
              <w:t>)</w:t>
            </w:r>
          </w:p>
        </w:tc>
        <w:tc>
          <w:tcPr>
            <w:tcW w:w="2361" w:type="dxa"/>
            <w:vAlign w:val="center"/>
          </w:tcPr>
          <w:p w:rsidR="00E03D94" w:rsidRPr="002F1A69" w:rsidRDefault="00081B74" w:rsidP="00E03D94">
            <w:pPr>
              <w:jc w:val="center"/>
            </w:pPr>
            <w:r w:rsidRPr="002F1A69">
              <w:t>16 836</w:t>
            </w:r>
          </w:p>
        </w:tc>
        <w:tc>
          <w:tcPr>
            <w:tcW w:w="2308" w:type="dxa"/>
            <w:vAlign w:val="center"/>
          </w:tcPr>
          <w:p w:rsidR="00E03D94" w:rsidRPr="002F1A69" w:rsidRDefault="00081B74" w:rsidP="00E03D94">
            <w:pPr>
              <w:jc w:val="center"/>
            </w:pPr>
            <w:r w:rsidRPr="002F1A69">
              <w:t>16 836</w:t>
            </w:r>
          </w:p>
        </w:tc>
      </w:tr>
      <w:tr w:rsidR="00E03D94" w:rsidRPr="002F1A69" w:rsidTr="00BD608F">
        <w:trPr>
          <w:trHeight w:val="413"/>
          <w:jc w:val="center"/>
        </w:trPr>
        <w:tc>
          <w:tcPr>
            <w:tcW w:w="420" w:type="dxa"/>
            <w:tcBorders>
              <w:right w:val="single" w:sz="4" w:space="0" w:color="auto"/>
            </w:tcBorders>
            <w:vAlign w:val="center"/>
          </w:tcPr>
          <w:p w:rsidR="00E03D94" w:rsidRPr="002F1A69" w:rsidRDefault="00B43EF2" w:rsidP="00E03D94">
            <w:r w:rsidRPr="002F1A69">
              <w:t>7</w:t>
            </w:r>
          </w:p>
        </w:tc>
        <w:tc>
          <w:tcPr>
            <w:tcW w:w="3967" w:type="dxa"/>
            <w:tcBorders>
              <w:left w:val="single" w:sz="4" w:space="0" w:color="auto"/>
            </w:tcBorders>
            <w:vAlign w:val="center"/>
          </w:tcPr>
          <w:p w:rsidR="00E03D94" w:rsidRPr="002F1A69" w:rsidRDefault="00E03D94" w:rsidP="00346A57">
            <w:r w:rsidRPr="002F1A69">
              <w:t xml:space="preserve">Szkolenia </w:t>
            </w:r>
          </w:p>
        </w:tc>
        <w:tc>
          <w:tcPr>
            <w:tcW w:w="2361" w:type="dxa"/>
            <w:vAlign w:val="center"/>
          </w:tcPr>
          <w:p w:rsidR="00E03D94" w:rsidRPr="002F1A69" w:rsidRDefault="00081B74" w:rsidP="00E03D94">
            <w:pPr>
              <w:jc w:val="center"/>
            </w:pPr>
            <w:r w:rsidRPr="002F1A69">
              <w:t>1 543</w:t>
            </w:r>
          </w:p>
        </w:tc>
        <w:tc>
          <w:tcPr>
            <w:tcW w:w="2308" w:type="dxa"/>
            <w:vAlign w:val="center"/>
          </w:tcPr>
          <w:p w:rsidR="00E03D94" w:rsidRPr="002F1A69" w:rsidRDefault="00081B74" w:rsidP="00713ACD">
            <w:pPr>
              <w:jc w:val="center"/>
            </w:pPr>
            <w:r w:rsidRPr="002F1A69">
              <w:t>2 291</w:t>
            </w:r>
          </w:p>
        </w:tc>
      </w:tr>
      <w:tr w:rsidR="0086100A" w:rsidRPr="002F1A69" w:rsidTr="00BD608F">
        <w:trPr>
          <w:trHeight w:val="420"/>
          <w:jc w:val="center"/>
        </w:trPr>
        <w:tc>
          <w:tcPr>
            <w:tcW w:w="4387" w:type="dxa"/>
            <w:gridSpan w:val="2"/>
            <w:tcBorders>
              <w:top w:val="single" w:sz="4" w:space="0" w:color="auto"/>
              <w:bottom w:val="single" w:sz="4" w:space="0" w:color="auto"/>
            </w:tcBorders>
            <w:vAlign w:val="center"/>
          </w:tcPr>
          <w:p w:rsidR="0086100A" w:rsidRPr="002F1A69" w:rsidRDefault="0086100A" w:rsidP="00A866B6">
            <w:pPr>
              <w:rPr>
                <w:b/>
              </w:rPr>
            </w:pPr>
            <w:r w:rsidRPr="002F1A69">
              <w:rPr>
                <w:b/>
              </w:rPr>
              <w:t xml:space="preserve">Przeciętny koszt </w:t>
            </w:r>
            <w:r w:rsidR="000D5E4D" w:rsidRPr="002F1A69">
              <w:rPr>
                <w:b/>
              </w:rPr>
              <w:t xml:space="preserve"> </w:t>
            </w:r>
            <w:r w:rsidR="00F6381D" w:rsidRPr="002F1A69">
              <w:rPr>
                <w:b/>
              </w:rPr>
              <w:t>ogółem</w:t>
            </w:r>
          </w:p>
        </w:tc>
        <w:tc>
          <w:tcPr>
            <w:tcW w:w="2361" w:type="dxa"/>
            <w:tcBorders>
              <w:top w:val="single" w:sz="4" w:space="0" w:color="auto"/>
              <w:bottom w:val="single" w:sz="4" w:space="0" w:color="auto"/>
            </w:tcBorders>
            <w:vAlign w:val="center"/>
          </w:tcPr>
          <w:p w:rsidR="0086100A" w:rsidRPr="002F1A69" w:rsidRDefault="00D21221" w:rsidP="0081788A">
            <w:pPr>
              <w:jc w:val="center"/>
              <w:rPr>
                <w:b/>
              </w:rPr>
            </w:pPr>
            <w:r w:rsidRPr="002F1A69">
              <w:rPr>
                <w:b/>
              </w:rPr>
              <w:t>6 098</w:t>
            </w:r>
          </w:p>
        </w:tc>
        <w:tc>
          <w:tcPr>
            <w:tcW w:w="2308" w:type="dxa"/>
            <w:tcBorders>
              <w:top w:val="single" w:sz="4" w:space="0" w:color="auto"/>
              <w:bottom w:val="single" w:sz="4" w:space="0" w:color="auto"/>
            </w:tcBorders>
            <w:vAlign w:val="center"/>
          </w:tcPr>
          <w:p w:rsidR="0086100A" w:rsidRPr="002F1A69" w:rsidRDefault="00D21221" w:rsidP="00525ABB">
            <w:pPr>
              <w:jc w:val="center"/>
              <w:rPr>
                <w:b/>
              </w:rPr>
            </w:pPr>
            <w:r w:rsidRPr="002F1A69">
              <w:rPr>
                <w:b/>
              </w:rPr>
              <w:t xml:space="preserve">10 </w:t>
            </w:r>
            <w:r w:rsidR="00525ABB" w:rsidRPr="002F1A69">
              <w:rPr>
                <w:b/>
              </w:rPr>
              <w:t>527</w:t>
            </w:r>
          </w:p>
        </w:tc>
      </w:tr>
    </w:tbl>
    <w:p w:rsidR="00E03D94" w:rsidRPr="002F1A69" w:rsidRDefault="00E03D94" w:rsidP="00E03D94">
      <w:pPr>
        <w:ind w:left="284" w:hanging="284"/>
        <w:jc w:val="both"/>
      </w:pPr>
      <w:r w:rsidRPr="002F1A69">
        <w:t xml:space="preserve">*) Umowy na podjęcie działalności gospodarczej jak tworzenie miejsc pracy w ramach wyposażenia </w:t>
      </w:r>
      <w:r w:rsidRPr="002F1A69">
        <w:br/>
      </w:r>
      <w:r w:rsidR="00015085" w:rsidRPr="002F1A69">
        <w:t>/</w:t>
      </w:r>
      <w:r w:rsidRPr="002F1A69">
        <w:t xml:space="preserve"> doposażenia są realizowane przez okres 12/24 miesiące i te programy są weryfikowane po zakończeniu umowy na jaki zostały zawarte. </w:t>
      </w:r>
    </w:p>
    <w:p w:rsidR="00B16CB1" w:rsidRPr="002F1A69" w:rsidRDefault="00B16CB1" w:rsidP="00386595">
      <w:pPr>
        <w:rPr>
          <w:sz w:val="10"/>
          <w:szCs w:val="10"/>
        </w:rPr>
      </w:pPr>
    </w:p>
    <w:p w:rsidR="00386595" w:rsidRPr="002F1A69" w:rsidRDefault="00B16CB1" w:rsidP="00386595">
      <w:pPr>
        <w:rPr>
          <w:sz w:val="18"/>
          <w:szCs w:val="18"/>
        </w:rPr>
      </w:pPr>
      <w:r w:rsidRPr="002F1A69">
        <w:rPr>
          <w:sz w:val="18"/>
          <w:szCs w:val="18"/>
        </w:rPr>
        <w:t xml:space="preserve">       </w:t>
      </w:r>
      <w:r w:rsidR="00386595" w:rsidRPr="002F1A69">
        <w:rPr>
          <w:sz w:val="18"/>
          <w:szCs w:val="18"/>
        </w:rPr>
        <w:t xml:space="preserve">Źródło: opracowanie własne  </w:t>
      </w:r>
    </w:p>
    <w:p w:rsidR="001F496F" w:rsidRPr="002F1A69" w:rsidRDefault="001F496F" w:rsidP="00386595">
      <w:pPr>
        <w:rPr>
          <w:b/>
          <w:sz w:val="10"/>
          <w:szCs w:val="10"/>
        </w:rPr>
      </w:pPr>
    </w:p>
    <w:p w:rsidR="00CE7AF8" w:rsidRPr="002F1A69" w:rsidRDefault="006E1E9B" w:rsidP="001D018E">
      <w:pPr>
        <w:jc w:val="both"/>
        <w:rPr>
          <w:sz w:val="24"/>
        </w:rPr>
      </w:pPr>
      <w:r w:rsidRPr="002F1A69">
        <w:rPr>
          <w:sz w:val="24"/>
        </w:rPr>
        <w:tab/>
      </w:r>
      <w:r w:rsidR="001E05C1" w:rsidRPr="002F1A69">
        <w:rPr>
          <w:sz w:val="24"/>
        </w:rPr>
        <w:t>Najniższy</w:t>
      </w:r>
      <w:r w:rsidR="009D6C22" w:rsidRPr="002F1A69">
        <w:rPr>
          <w:sz w:val="24"/>
        </w:rPr>
        <w:t xml:space="preserve"> koszt </w:t>
      </w:r>
      <w:r w:rsidR="00CE7AF8" w:rsidRPr="002F1A69">
        <w:rPr>
          <w:sz w:val="24"/>
        </w:rPr>
        <w:t>uczestnictwa jednej osoby w programac</w:t>
      </w:r>
      <w:r w:rsidR="009D6C22" w:rsidRPr="002F1A69">
        <w:rPr>
          <w:sz w:val="24"/>
        </w:rPr>
        <w:t>h aktywności zawodowej</w:t>
      </w:r>
      <w:r w:rsidR="00917E60">
        <w:rPr>
          <w:sz w:val="24"/>
        </w:rPr>
        <w:t xml:space="preserve"> </w:t>
      </w:r>
      <w:r w:rsidR="009D6C22" w:rsidRPr="002F1A69">
        <w:rPr>
          <w:sz w:val="24"/>
        </w:rPr>
        <w:t>dotyczył</w:t>
      </w:r>
      <w:r w:rsidR="00CE7AF8" w:rsidRPr="002F1A69">
        <w:rPr>
          <w:sz w:val="24"/>
        </w:rPr>
        <w:t xml:space="preserve"> prac społecznie użytecznych</w:t>
      </w:r>
      <w:r w:rsidR="000846E6" w:rsidRPr="002F1A69">
        <w:rPr>
          <w:sz w:val="24"/>
        </w:rPr>
        <w:t xml:space="preserve"> oraz</w:t>
      </w:r>
      <w:r w:rsidR="009D6C22" w:rsidRPr="002F1A69">
        <w:rPr>
          <w:sz w:val="24"/>
        </w:rPr>
        <w:t xml:space="preserve"> </w:t>
      </w:r>
      <w:r w:rsidR="00CE7AF8" w:rsidRPr="002F1A69">
        <w:rPr>
          <w:sz w:val="24"/>
        </w:rPr>
        <w:t>szkoleń</w:t>
      </w:r>
      <w:r w:rsidR="00917E60">
        <w:rPr>
          <w:sz w:val="24"/>
        </w:rPr>
        <w:t>,</w:t>
      </w:r>
      <w:r w:rsidR="00787FE3" w:rsidRPr="002F1A69">
        <w:rPr>
          <w:sz w:val="24"/>
        </w:rPr>
        <w:t xml:space="preserve"> </w:t>
      </w:r>
      <w:r w:rsidR="00917E60">
        <w:rPr>
          <w:sz w:val="24"/>
        </w:rPr>
        <w:t>n</w:t>
      </w:r>
      <w:r w:rsidR="00787FE3" w:rsidRPr="002F1A69">
        <w:rPr>
          <w:sz w:val="24"/>
        </w:rPr>
        <w:t>atomiast najwyższy koszt</w:t>
      </w:r>
      <w:r w:rsidR="00CE7AF8" w:rsidRPr="002F1A69">
        <w:rPr>
          <w:sz w:val="24"/>
        </w:rPr>
        <w:t xml:space="preserve"> </w:t>
      </w:r>
      <w:r w:rsidR="00B16CB1" w:rsidRPr="002F1A69">
        <w:rPr>
          <w:sz w:val="24"/>
        </w:rPr>
        <w:t xml:space="preserve">– </w:t>
      </w:r>
      <w:r w:rsidR="001F496F" w:rsidRPr="002F1A69">
        <w:rPr>
          <w:sz w:val="24"/>
        </w:rPr>
        <w:t xml:space="preserve">refundacji dla pracodawców kosztów wyposażenia/ doposażenia stanowiska pracy dla bezrobotnego oraz </w:t>
      </w:r>
      <w:r w:rsidR="00910D82" w:rsidRPr="002F1A69">
        <w:rPr>
          <w:sz w:val="24"/>
        </w:rPr>
        <w:t>dotacji na podję</w:t>
      </w:r>
      <w:r w:rsidR="00CE7AF8" w:rsidRPr="002F1A69">
        <w:rPr>
          <w:sz w:val="24"/>
        </w:rPr>
        <w:t>cie własnej działalności gospodarczej</w:t>
      </w:r>
      <w:r w:rsidR="001F496F" w:rsidRPr="002F1A69">
        <w:rPr>
          <w:sz w:val="24"/>
        </w:rPr>
        <w:t>.</w:t>
      </w:r>
      <w:r w:rsidR="00CE7AF8" w:rsidRPr="002F1A69">
        <w:rPr>
          <w:sz w:val="24"/>
        </w:rPr>
        <w:t xml:space="preserve"> </w:t>
      </w:r>
    </w:p>
    <w:p w:rsidR="00CE7AF8" w:rsidRPr="002F1A69" w:rsidRDefault="00CE7AF8" w:rsidP="00CE7AF8">
      <w:pPr>
        <w:jc w:val="both"/>
        <w:rPr>
          <w:sz w:val="24"/>
        </w:rPr>
      </w:pPr>
      <w:r w:rsidRPr="002F1A69">
        <w:rPr>
          <w:sz w:val="24"/>
        </w:rPr>
        <w:t xml:space="preserve">Prace społecznie użyteczne z założenia są programem aktywizującym osoby korzystające </w:t>
      </w:r>
      <w:r w:rsidR="00587F43" w:rsidRPr="002F1A69">
        <w:rPr>
          <w:sz w:val="24"/>
        </w:rPr>
        <w:br/>
      </w:r>
      <w:r w:rsidRPr="002F1A69">
        <w:rPr>
          <w:sz w:val="24"/>
        </w:rPr>
        <w:t xml:space="preserve">z pomocy społeczne (bierne zawodowo), jednakże forma ta nie prowadzi do zatrudnienia </w:t>
      </w:r>
      <w:r w:rsidR="00587F43" w:rsidRPr="002F1A69">
        <w:rPr>
          <w:sz w:val="24"/>
        </w:rPr>
        <w:br/>
      </w:r>
      <w:r w:rsidRPr="002F1A69">
        <w:rPr>
          <w:sz w:val="24"/>
        </w:rPr>
        <w:t>ani zdobycia nowych kwalifikacji zawodowych</w:t>
      </w:r>
      <w:r w:rsidR="00B16CB1" w:rsidRPr="002F1A69">
        <w:rPr>
          <w:sz w:val="24"/>
        </w:rPr>
        <w:t xml:space="preserve">, zatem generują </w:t>
      </w:r>
      <w:r w:rsidR="000846E6" w:rsidRPr="002F1A69">
        <w:rPr>
          <w:sz w:val="24"/>
        </w:rPr>
        <w:t>wysoki</w:t>
      </w:r>
      <w:r w:rsidR="00B16CB1" w:rsidRPr="002F1A69">
        <w:rPr>
          <w:sz w:val="24"/>
        </w:rPr>
        <w:t xml:space="preserve"> koszt uzyskania zatrudnienia</w:t>
      </w:r>
      <w:r w:rsidRPr="002F1A69">
        <w:rPr>
          <w:sz w:val="24"/>
        </w:rPr>
        <w:t>.</w:t>
      </w:r>
    </w:p>
    <w:p w:rsidR="00CE7AF8" w:rsidRPr="002F1A69" w:rsidRDefault="00CE7AF8" w:rsidP="00CE7AF8">
      <w:pPr>
        <w:jc w:val="both"/>
        <w:rPr>
          <w:sz w:val="24"/>
        </w:rPr>
      </w:pPr>
      <w:r w:rsidRPr="002F1A69">
        <w:rPr>
          <w:sz w:val="24"/>
        </w:rPr>
        <w:tab/>
      </w:r>
      <w:r w:rsidR="00B16CB1" w:rsidRPr="002F1A69">
        <w:rPr>
          <w:sz w:val="24"/>
        </w:rPr>
        <w:t xml:space="preserve">Duży </w:t>
      </w:r>
      <w:r w:rsidR="00BB4A13" w:rsidRPr="002F1A69">
        <w:rPr>
          <w:sz w:val="24"/>
        </w:rPr>
        <w:t xml:space="preserve">koszt uzyskania zatrudnienia przez bezrobotnego spośród wszystkich </w:t>
      </w:r>
      <w:r w:rsidR="00F031F5" w:rsidRPr="002F1A69">
        <w:rPr>
          <w:sz w:val="24"/>
        </w:rPr>
        <w:t xml:space="preserve">realizowanych aktywnych </w:t>
      </w:r>
      <w:r w:rsidR="00BB4A13" w:rsidRPr="002F1A69">
        <w:rPr>
          <w:sz w:val="24"/>
        </w:rPr>
        <w:t>programów</w:t>
      </w:r>
      <w:r w:rsidR="00F031F5" w:rsidRPr="002F1A69">
        <w:rPr>
          <w:sz w:val="24"/>
        </w:rPr>
        <w:t xml:space="preserve"> rynku pracy</w:t>
      </w:r>
      <w:r w:rsidR="001F496F" w:rsidRPr="002F1A69">
        <w:rPr>
          <w:sz w:val="24"/>
        </w:rPr>
        <w:t xml:space="preserve"> dotyczył refundacji dla pracodawców kosztów wyposażenia/ doposażenia stanowiska pracy dla bezrobotnego oraz dotacji na podjęcie własnej działalności gospodarczej</w:t>
      </w:r>
      <w:r w:rsidR="00BB4A13" w:rsidRPr="002F1A69">
        <w:rPr>
          <w:sz w:val="24"/>
        </w:rPr>
        <w:t xml:space="preserve">. </w:t>
      </w:r>
      <w:r w:rsidR="00F031F5" w:rsidRPr="002F1A69">
        <w:rPr>
          <w:sz w:val="24"/>
        </w:rPr>
        <w:t>N</w:t>
      </w:r>
      <w:r w:rsidR="00BB4A13" w:rsidRPr="002F1A69">
        <w:rPr>
          <w:sz w:val="24"/>
        </w:rPr>
        <w:t xml:space="preserve">atomiast </w:t>
      </w:r>
      <w:r w:rsidR="00F031F5" w:rsidRPr="002F1A69">
        <w:rPr>
          <w:sz w:val="24"/>
        </w:rPr>
        <w:t xml:space="preserve">najniższy koszt ponownego zatrudnienia </w:t>
      </w:r>
      <w:r w:rsidR="00323E64" w:rsidRPr="002F1A69">
        <w:rPr>
          <w:sz w:val="24"/>
        </w:rPr>
        <w:t xml:space="preserve">był </w:t>
      </w:r>
      <w:r w:rsidR="00BB4A13" w:rsidRPr="002F1A69">
        <w:rPr>
          <w:sz w:val="24"/>
        </w:rPr>
        <w:t xml:space="preserve"> </w:t>
      </w:r>
      <w:r w:rsidR="001F496F" w:rsidRPr="002F1A69">
        <w:rPr>
          <w:sz w:val="24"/>
        </w:rPr>
        <w:t xml:space="preserve">po szkoleniach </w:t>
      </w:r>
      <w:r w:rsidR="00B43A36" w:rsidRPr="002F1A69">
        <w:rPr>
          <w:sz w:val="24"/>
        </w:rPr>
        <w:t>-</w:t>
      </w:r>
      <w:r w:rsidR="000846E6" w:rsidRPr="002F1A69">
        <w:rPr>
          <w:sz w:val="24"/>
        </w:rPr>
        <w:t xml:space="preserve"> </w:t>
      </w:r>
      <w:r w:rsidR="00F031F5" w:rsidRPr="002F1A69">
        <w:rPr>
          <w:sz w:val="24"/>
        </w:rPr>
        <w:t>2</w:t>
      </w:r>
      <w:r w:rsidR="001F496F" w:rsidRPr="002F1A69">
        <w:rPr>
          <w:sz w:val="24"/>
        </w:rPr>
        <w:t> </w:t>
      </w:r>
      <w:r w:rsidR="000846E6" w:rsidRPr="002F1A69">
        <w:rPr>
          <w:sz w:val="24"/>
        </w:rPr>
        <w:t>291</w:t>
      </w:r>
      <w:r w:rsidR="001F496F" w:rsidRPr="002F1A69">
        <w:rPr>
          <w:sz w:val="24"/>
        </w:rPr>
        <w:t xml:space="preserve"> </w:t>
      </w:r>
      <w:r w:rsidR="00BB4A13" w:rsidRPr="002F1A69">
        <w:rPr>
          <w:sz w:val="24"/>
        </w:rPr>
        <w:t>zł</w:t>
      </w:r>
      <w:r w:rsidR="00F031F5" w:rsidRPr="002F1A69">
        <w:rPr>
          <w:sz w:val="24"/>
        </w:rPr>
        <w:t xml:space="preserve">.   </w:t>
      </w:r>
    </w:p>
    <w:p w:rsidR="00A44E4A" w:rsidRPr="002F1A69" w:rsidRDefault="00A44E4A" w:rsidP="00356E35">
      <w:pPr>
        <w:jc w:val="center"/>
        <w:rPr>
          <w:b/>
          <w:sz w:val="24"/>
          <w:szCs w:val="24"/>
        </w:rPr>
      </w:pPr>
    </w:p>
    <w:p w:rsidR="000846E6" w:rsidRPr="002F1A69" w:rsidRDefault="000846E6" w:rsidP="00356E35">
      <w:pPr>
        <w:jc w:val="center"/>
        <w:rPr>
          <w:b/>
          <w:sz w:val="24"/>
          <w:szCs w:val="24"/>
        </w:rPr>
      </w:pPr>
    </w:p>
    <w:p w:rsidR="000846E6" w:rsidRPr="002F1A69" w:rsidRDefault="000846E6" w:rsidP="00356E35">
      <w:pPr>
        <w:jc w:val="center"/>
        <w:rPr>
          <w:b/>
          <w:sz w:val="24"/>
          <w:szCs w:val="24"/>
        </w:rPr>
      </w:pPr>
    </w:p>
    <w:p w:rsidR="000846E6" w:rsidRDefault="000846E6" w:rsidP="00356E35">
      <w:pPr>
        <w:jc w:val="center"/>
        <w:rPr>
          <w:b/>
          <w:sz w:val="24"/>
          <w:szCs w:val="24"/>
        </w:rPr>
      </w:pPr>
    </w:p>
    <w:p w:rsidR="00720281" w:rsidRPr="002F1A69" w:rsidRDefault="00720281" w:rsidP="00356E35">
      <w:pPr>
        <w:jc w:val="center"/>
        <w:rPr>
          <w:b/>
          <w:sz w:val="24"/>
          <w:szCs w:val="24"/>
        </w:rPr>
      </w:pPr>
    </w:p>
    <w:p w:rsidR="000846E6" w:rsidRPr="002F1A69" w:rsidRDefault="000846E6" w:rsidP="00356E35">
      <w:pPr>
        <w:jc w:val="center"/>
        <w:rPr>
          <w:b/>
          <w:sz w:val="24"/>
          <w:szCs w:val="24"/>
        </w:rPr>
      </w:pPr>
    </w:p>
    <w:p w:rsidR="000846E6" w:rsidRPr="002F1A69" w:rsidRDefault="000846E6" w:rsidP="00356E35">
      <w:pPr>
        <w:jc w:val="center"/>
        <w:rPr>
          <w:b/>
          <w:sz w:val="24"/>
          <w:szCs w:val="24"/>
        </w:rPr>
      </w:pPr>
    </w:p>
    <w:p w:rsidR="000846E6" w:rsidRPr="002F1A69" w:rsidRDefault="000846E6" w:rsidP="00356E35">
      <w:pPr>
        <w:jc w:val="center"/>
        <w:rPr>
          <w:b/>
          <w:sz w:val="24"/>
          <w:szCs w:val="24"/>
        </w:rPr>
      </w:pPr>
    </w:p>
    <w:p w:rsidR="000846E6" w:rsidRPr="002F1A69" w:rsidRDefault="000846E6" w:rsidP="00356E35">
      <w:pPr>
        <w:jc w:val="center"/>
        <w:rPr>
          <w:b/>
          <w:sz w:val="24"/>
          <w:szCs w:val="24"/>
        </w:rPr>
      </w:pPr>
    </w:p>
    <w:p w:rsidR="000846E6" w:rsidRPr="002F1A69" w:rsidRDefault="000846E6" w:rsidP="00356E35">
      <w:pPr>
        <w:jc w:val="center"/>
        <w:rPr>
          <w:b/>
          <w:sz w:val="24"/>
          <w:szCs w:val="24"/>
        </w:rPr>
      </w:pPr>
    </w:p>
    <w:p w:rsidR="000846E6" w:rsidRDefault="000846E6" w:rsidP="00356E35">
      <w:pPr>
        <w:jc w:val="center"/>
        <w:rPr>
          <w:b/>
          <w:color w:val="FF0000"/>
          <w:sz w:val="24"/>
          <w:szCs w:val="24"/>
        </w:rPr>
      </w:pPr>
    </w:p>
    <w:p w:rsidR="00356E35" w:rsidRPr="00815FCC" w:rsidRDefault="00A759A2" w:rsidP="00356E35">
      <w:pPr>
        <w:jc w:val="center"/>
        <w:rPr>
          <w:b/>
          <w:sz w:val="24"/>
          <w:szCs w:val="24"/>
        </w:rPr>
      </w:pPr>
      <w:r w:rsidRPr="00815FCC">
        <w:rPr>
          <w:b/>
          <w:sz w:val="24"/>
          <w:szCs w:val="24"/>
        </w:rPr>
        <w:lastRenderedPageBreak/>
        <w:t>K</w:t>
      </w:r>
      <w:r w:rsidR="00356E35" w:rsidRPr="00815FCC">
        <w:rPr>
          <w:b/>
          <w:sz w:val="24"/>
          <w:szCs w:val="24"/>
        </w:rPr>
        <w:t>oszt uczestnictwa</w:t>
      </w:r>
      <w:r w:rsidRPr="00815FCC">
        <w:rPr>
          <w:b/>
          <w:sz w:val="24"/>
          <w:szCs w:val="24"/>
        </w:rPr>
        <w:t xml:space="preserve"> bezrobotnego </w:t>
      </w:r>
      <w:r w:rsidR="00356E35" w:rsidRPr="00815FCC">
        <w:rPr>
          <w:b/>
          <w:sz w:val="24"/>
          <w:szCs w:val="24"/>
        </w:rPr>
        <w:t xml:space="preserve">w </w:t>
      </w:r>
      <w:r w:rsidRPr="00815FCC">
        <w:rPr>
          <w:b/>
          <w:sz w:val="24"/>
          <w:szCs w:val="24"/>
        </w:rPr>
        <w:t xml:space="preserve">aktywnym </w:t>
      </w:r>
      <w:r w:rsidR="00356E35" w:rsidRPr="00815FCC">
        <w:rPr>
          <w:b/>
          <w:sz w:val="24"/>
          <w:szCs w:val="24"/>
        </w:rPr>
        <w:t xml:space="preserve">programie </w:t>
      </w:r>
      <w:r w:rsidRPr="00815FCC">
        <w:rPr>
          <w:b/>
          <w:sz w:val="24"/>
          <w:szCs w:val="24"/>
        </w:rPr>
        <w:t>rynku pracy</w:t>
      </w:r>
    </w:p>
    <w:p w:rsidR="00A759A2" w:rsidRPr="00815FCC" w:rsidRDefault="00A759A2" w:rsidP="00A759A2">
      <w:pPr>
        <w:jc w:val="center"/>
        <w:rPr>
          <w:b/>
          <w:sz w:val="24"/>
          <w:szCs w:val="24"/>
        </w:rPr>
      </w:pPr>
      <w:r w:rsidRPr="00815FCC">
        <w:rPr>
          <w:b/>
          <w:sz w:val="24"/>
          <w:szCs w:val="24"/>
        </w:rPr>
        <w:t>w latach 201</w:t>
      </w:r>
      <w:r w:rsidR="00F542A0">
        <w:rPr>
          <w:b/>
          <w:sz w:val="24"/>
          <w:szCs w:val="24"/>
        </w:rPr>
        <w:t>2</w:t>
      </w:r>
      <w:r w:rsidRPr="00815FCC">
        <w:rPr>
          <w:b/>
          <w:sz w:val="24"/>
          <w:szCs w:val="24"/>
        </w:rPr>
        <w:t xml:space="preserve"> </w:t>
      </w:r>
      <w:r w:rsidR="00720FE5" w:rsidRPr="00815FCC">
        <w:rPr>
          <w:b/>
          <w:sz w:val="24"/>
          <w:szCs w:val="24"/>
        </w:rPr>
        <w:t>–</w:t>
      </w:r>
      <w:r w:rsidRPr="00815FCC">
        <w:rPr>
          <w:b/>
          <w:sz w:val="24"/>
          <w:szCs w:val="24"/>
        </w:rPr>
        <w:t xml:space="preserve"> 201</w:t>
      </w:r>
      <w:r w:rsidR="00F542A0">
        <w:rPr>
          <w:b/>
          <w:sz w:val="24"/>
          <w:szCs w:val="24"/>
        </w:rPr>
        <w:t>3</w:t>
      </w:r>
    </w:p>
    <w:p w:rsidR="00CE0125" w:rsidRPr="00771B63" w:rsidRDefault="00CE0125" w:rsidP="00A759A2">
      <w:pPr>
        <w:jc w:val="center"/>
        <w:rPr>
          <w:b/>
          <w:color w:val="FF0000"/>
          <w:sz w:val="24"/>
          <w:szCs w:val="24"/>
        </w:rPr>
      </w:pPr>
    </w:p>
    <w:p w:rsidR="00CE0125" w:rsidRDefault="00F542A0" w:rsidP="00A759A2">
      <w:pPr>
        <w:jc w:val="center"/>
        <w:rPr>
          <w:b/>
          <w:color w:val="FF0000"/>
          <w:sz w:val="24"/>
          <w:szCs w:val="24"/>
        </w:rPr>
      </w:pPr>
      <w:r>
        <w:rPr>
          <w:b/>
          <w:noProof/>
          <w:color w:val="FF0000"/>
          <w:sz w:val="24"/>
          <w:szCs w:val="24"/>
          <w:lang w:eastAsia="pl-PL"/>
        </w:rPr>
        <w:drawing>
          <wp:anchor distT="0" distB="0" distL="114300" distR="114300" simplePos="0" relativeHeight="251891712" behindDoc="1" locked="0" layoutInCell="1" allowOverlap="1">
            <wp:simplePos x="0" y="0"/>
            <wp:positionH relativeFrom="column">
              <wp:posOffset>623570</wp:posOffset>
            </wp:positionH>
            <wp:positionV relativeFrom="paragraph">
              <wp:posOffset>13335</wp:posOffset>
            </wp:positionV>
            <wp:extent cx="4677410" cy="4724400"/>
            <wp:effectExtent l="19050" t="0" r="27940" b="0"/>
            <wp:wrapTight wrapText="bothSides">
              <wp:wrapPolygon edited="0">
                <wp:start x="-88" y="0"/>
                <wp:lineTo x="-88" y="21600"/>
                <wp:lineTo x="21729" y="21600"/>
                <wp:lineTo x="21729" y="0"/>
                <wp:lineTo x="-88" y="0"/>
              </wp:wrapPolygon>
            </wp:wrapTight>
            <wp:docPr id="7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542A0" w:rsidRDefault="00501F99" w:rsidP="00C4291D">
      <w:pPr>
        <w:ind w:left="284" w:hanging="284"/>
        <w:jc w:val="both"/>
      </w:pPr>
      <w:r>
        <w:t xml:space="preserve">             </w:t>
      </w: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F542A0" w:rsidRDefault="00F542A0" w:rsidP="00C4291D">
      <w:pPr>
        <w:ind w:left="284" w:hanging="284"/>
        <w:jc w:val="both"/>
      </w:pPr>
    </w:p>
    <w:p w:rsidR="00501F99" w:rsidRDefault="00F542A0" w:rsidP="00C4291D">
      <w:pPr>
        <w:ind w:left="284" w:hanging="284"/>
        <w:jc w:val="both"/>
      </w:pPr>
      <w:r>
        <w:t xml:space="preserve">                  </w:t>
      </w:r>
      <w:r w:rsidR="00C4291D">
        <w:t xml:space="preserve">*) </w:t>
      </w:r>
      <w:r w:rsidR="00C4291D" w:rsidRPr="00841C6C">
        <w:t>Umowy na podjęcie działalności gospodarczej jak</w:t>
      </w:r>
      <w:r w:rsidR="004D66BE">
        <w:t xml:space="preserve"> i na u</w:t>
      </w:r>
      <w:r w:rsidR="00C4291D" w:rsidRPr="00841C6C">
        <w:t xml:space="preserve">tworzenie miejsc pracy w ramach wyposażenia </w:t>
      </w:r>
      <w:r w:rsidR="00C4291D">
        <w:br/>
      </w:r>
      <w:r w:rsidR="00501F99">
        <w:t xml:space="preserve">             </w:t>
      </w:r>
      <w:r w:rsidR="00C4291D" w:rsidRPr="00841C6C">
        <w:t>i doposażenia są realizowane przez</w:t>
      </w:r>
      <w:r w:rsidR="00C4291D" w:rsidRPr="00C14A05">
        <w:t xml:space="preserve"> okres </w:t>
      </w:r>
      <w:r w:rsidR="00C4291D">
        <w:t xml:space="preserve">12/24 miesiące i te programy są weryfikowane po zakończeniu </w:t>
      </w:r>
      <w:r w:rsidR="00501F99">
        <w:t xml:space="preserve">  </w:t>
      </w:r>
    </w:p>
    <w:p w:rsidR="00C4291D" w:rsidRDefault="00501F99" w:rsidP="00C4291D">
      <w:pPr>
        <w:ind w:left="284" w:hanging="284"/>
        <w:jc w:val="both"/>
      </w:pPr>
      <w:r>
        <w:t xml:space="preserve">                   </w:t>
      </w:r>
      <w:r w:rsidR="00BC68CE">
        <w:t>u</w:t>
      </w:r>
      <w:r w:rsidR="00C4291D">
        <w:t>mowy</w:t>
      </w:r>
      <w:r w:rsidR="00BC68CE">
        <w:t>.</w:t>
      </w:r>
      <w:r w:rsidR="00C4291D">
        <w:t xml:space="preserve"> </w:t>
      </w:r>
    </w:p>
    <w:p w:rsidR="00386595" w:rsidRPr="00386595" w:rsidRDefault="00386595" w:rsidP="00386595">
      <w:pPr>
        <w:rPr>
          <w:sz w:val="10"/>
          <w:szCs w:val="10"/>
        </w:rPr>
      </w:pPr>
    </w:p>
    <w:p w:rsidR="00386595" w:rsidRPr="00C03FD5" w:rsidRDefault="00501F99" w:rsidP="00386595">
      <w:pPr>
        <w:rPr>
          <w:b/>
          <w:sz w:val="18"/>
          <w:szCs w:val="18"/>
        </w:rPr>
      </w:pPr>
      <w:r>
        <w:rPr>
          <w:sz w:val="18"/>
          <w:szCs w:val="18"/>
        </w:rPr>
        <w:t xml:space="preserve">               </w:t>
      </w:r>
      <w:r w:rsidR="00386595">
        <w:rPr>
          <w:sz w:val="18"/>
          <w:szCs w:val="18"/>
        </w:rPr>
        <w:t xml:space="preserve">Źródło: opracowanie własne </w:t>
      </w:r>
      <w:r w:rsidR="00386595" w:rsidRPr="00C03FD5">
        <w:rPr>
          <w:sz w:val="18"/>
          <w:szCs w:val="18"/>
        </w:rPr>
        <w:t xml:space="preserve"> </w:t>
      </w:r>
    </w:p>
    <w:p w:rsidR="0025554A" w:rsidRDefault="0025554A" w:rsidP="00C4291D">
      <w:pPr>
        <w:ind w:left="284" w:hanging="284"/>
        <w:jc w:val="both"/>
      </w:pPr>
    </w:p>
    <w:p w:rsidR="00386595" w:rsidRDefault="00386595" w:rsidP="00C4291D">
      <w:pPr>
        <w:ind w:left="284" w:hanging="284"/>
        <w:jc w:val="both"/>
      </w:pPr>
    </w:p>
    <w:p w:rsidR="00CB09D1" w:rsidRPr="00E23BB4" w:rsidRDefault="0025554A" w:rsidP="0025554A">
      <w:pPr>
        <w:jc w:val="both"/>
        <w:rPr>
          <w:sz w:val="24"/>
        </w:rPr>
      </w:pPr>
      <w:r w:rsidRPr="00E23BB4">
        <w:rPr>
          <w:sz w:val="24"/>
        </w:rPr>
        <w:tab/>
        <w:t>W 201</w:t>
      </w:r>
      <w:r w:rsidR="00F542A0" w:rsidRPr="00E23BB4">
        <w:rPr>
          <w:sz w:val="24"/>
        </w:rPr>
        <w:t>3</w:t>
      </w:r>
      <w:r w:rsidRPr="00E23BB4">
        <w:rPr>
          <w:sz w:val="24"/>
        </w:rPr>
        <w:t>r. przeciętny koszt uczestnictwa bezrobotnego w programie wyn</w:t>
      </w:r>
      <w:r w:rsidR="00720FE5" w:rsidRPr="00E23BB4">
        <w:rPr>
          <w:sz w:val="24"/>
        </w:rPr>
        <w:t>iósł</w:t>
      </w:r>
      <w:r w:rsidRPr="00E23BB4">
        <w:rPr>
          <w:sz w:val="24"/>
        </w:rPr>
        <w:t xml:space="preserve"> </w:t>
      </w:r>
      <w:r w:rsidR="00F542A0" w:rsidRPr="00E23BB4">
        <w:rPr>
          <w:sz w:val="24"/>
        </w:rPr>
        <w:t>6 098</w:t>
      </w:r>
      <w:r w:rsidRPr="00E23BB4">
        <w:rPr>
          <w:sz w:val="24"/>
        </w:rPr>
        <w:t>zł</w:t>
      </w:r>
      <w:r w:rsidR="00A10E2B" w:rsidRPr="00E23BB4">
        <w:rPr>
          <w:sz w:val="24"/>
        </w:rPr>
        <w:t xml:space="preserve"> </w:t>
      </w:r>
      <w:r w:rsidRPr="00E23BB4">
        <w:rPr>
          <w:sz w:val="24"/>
        </w:rPr>
        <w:t xml:space="preserve"> </w:t>
      </w:r>
      <w:r w:rsidR="00720FE5" w:rsidRPr="00E23BB4">
        <w:rPr>
          <w:sz w:val="24"/>
        </w:rPr>
        <w:br/>
      </w:r>
      <w:r w:rsidR="00A10E2B" w:rsidRPr="00E23BB4">
        <w:rPr>
          <w:sz w:val="24"/>
        </w:rPr>
        <w:t>(</w:t>
      </w:r>
      <w:r w:rsidRPr="00E23BB4">
        <w:rPr>
          <w:sz w:val="24"/>
        </w:rPr>
        <w:t xml:space="preserve"> o </w:t>
      </w:r>
      <w:r w:rsidR="00F542A0" w:rsidRPr="00E23BB4">
        <w:rPr>
          <w:sz w:val="24"/>
        </w:rPr>
        <w:t>679</w:t>
      </w:r>
      <w:r w:rsidRPr="00E23BB4">
        <w:rPr>
          <w:sz w:val="24"/>
        </w:rPr>
        <w:t xml:space="preserve"> zł </w:t>
      </w:r>
      <w:r w:rsidR="00F542A0" w:rsidRPr="00E23BB4">
        <w:rPr>
          <w:sz w:val="24"/>
        </w:rPr>
        <w:t>więcej</w:t>
      </w:r>
      <w:r w:rsidRPr="00E23BB4">
        <w:rPr>
          <w:sz w:val="24"/>
        </w:rPr>
        <w:t xml:space="preserve"> niż w roku 201</w:t>
      </w:r>
      <w:r w:rsidR="00F542A0" w:rsidRPr="00E23BB4">
        <w:rPr>
          <w:sz w:val="24"/>
        </w:rPr>
        <w:t>2</w:t>
      </w:r>
      <w:r w:rsidR="00A10E2B" w:rsidRPr="00E23BB4">
        <w:rPr>
          <w:sz w:val="24"/>
        </w:rPr>
        <w:t>)</w:t>
      </w:r>
      <w:r w:rsidRPr="00E23BB4">
        <w:rPr>
          <w:sz w:val="24"/>
        </w:rPr>
        <w:t xml:space="preserve">.  </w:t>
      </w:r>
      <w:r w:rsidR="00973A06" w:rsidRPr="00E23BB4">
        <w:rPr>
          <w:sz w:val="24"/>
        </w:rPr>
        <w:t xml:space="preserve">Kosztowne, oprócz dotacji na podjęcie działalności gospodarczej i refundacji </w:t>
      </w:r>
      <w:r w:rsidR="0079498B" w:rsidRPr="00E23BB4">
        <w:rPr>
          <w:sz w:val="24"/>
        </w:rPr>
        <w:t xml:space="preserve"> </w:t>
      </w:r>
      <w:r w:rsidR="00973A06" w:rsidRPr="00E23BB4">
        <w:rPr>
          <w:sz w:val="24"/>
        </w:rPr>
        <w:t>pracodawcy kosztów wyposażenia/ doposażenia stanowisk</w:t>
      </w:r>
      <w:r w:rsidR="000452C0">
        <w:rPr>
          <w:sz w:val="24"/>
        </w:rPr>
        <w:t>a</w:t>
      </w:r>
      <w:r w:rsidR="00973A06" w:rsidRPr="00E23BB4">
        <w:rPr>
          <w:sz w:val="24"/>
        </w:rPr>
        <w:t xml:space="preserve"> pracy</w:t>
      </w:r>
      <w:r w:rsidR="007252C9" w:rsidRPr="00E23BB4">
        <w:rPr>
          <w:sz w:val="24"/>
        </w:rPr>
        <w:t>,</w:t>
      </w:r>
      <w:r w:rsidR="00973A06" w:rsidRPr="00E23BB4">
        <w:rPr>
          <w:sz w:val="24"/>
        </w:rPr>
        <w:t xml:space="preserve"> </w:t>
      </w:r>
      <w:r w:rsidR="000452C0">
        <w:rPr>
          <w:sz w:val="24"/>
        </w:rPr>
        <w:br/>
      </w:r>
      <w:r w:rsidR="00973A06" w:rsidRPr="00E23BB4">
        <w:rPr>
          <w:sz w:val="24"/>
        </w:rPr>
        <w:t xml:space="preserve">są roboty publiczne i staże. </w:t>
      </w:r>
      <w:r w:rsidR="00720FE5" w:rsidRPr="00E23BB4">
        <w:rPr>
          <w:sz w:val="24"/>
        </w:rPr>
        <w:t>K</w:t>
      </w:r>
      <w:r w:rsidR="0053089B" w:rsidRPr="00E23BB4">
        <w:rPr>
          <w:sz w:val="24"/>
        </w:rPr>
        <w:t>oszty stażu z</w:t>
      </w:r>
      <w:r w:rsidR="00AF4282" w:rsidRPr="00E23BB4">
        <w:rPr>
          <w:sz w:val="24"/>
        </w:rPr>
        <w:t xml:space="preserve">większyły </w:t>
      </w:r>
      <w:r w:rsidR="0053089B" w:rsidRPr="00E23BB4">
        <w:rPr>
          <w:sz w:val="24"/>
        </w:rPr>
        <w:t xml:space="preserve">się z </w:t>
      </w:r>
      <w:r w:rsidR="00AF4282" w:rsidRPr="00E23BB4">
        <w:rPr>
          <w:sz w:val="24"/>
        </w:rPr>
        <w:t xml:space="preserve">4 </w:t>
      </w:r>
      <w:r w:rsidR="00F542A0" w:rsidRPr="00E23BB4">
        <w:rPr>
          <w:sz w:val="24"/>
        </w:rPr>
        <w:t>560</w:t>
      </w:r>
      <w:r w:rsidR="0053089B" w:rsidRPr="00E23BB4">
        <w:rPr>
          <w:sz w:val="24"/>
        </w:rPr>
        <w:t xml:space="preserve">zł </w:t>
      </w:r>
      <w:r w:rsidR="00AF4282" w:rsidRPr="00E23BB4">
        <w:rPr>
          <w:sz w:val="24"/>
        </w:rPr>
        <w:t>w 201</w:t>
      </w:r>
      <w:r w:rsidR="00F542A0" w:rsidRPr="00E23BB4">
        <w:rPr>
          <w:sz w:val="24"/>
        </w:rPr>
        <w:t>2</w:t>
      </w:r>
      <w:r w:rsidR="00AF4282" w:rsidRPr="00E23BB4">
        <w:rPr>
          <w:sz w:val="24"/>
        </w:rPr>
        <w:t xml:space="preserve">r. </w:t>
      </w:r>
      <w:r w:rsidR="0053089B" w:rsidRPr="00E23BB4">
        <w:rPr>
          <w:sz w:val="24"/>
        </w:rPr>
        <w:t xml:space="preserve">do </w:t>
      </w:r>
      <w:r w:rsidR="00F542A0" w:rsidRPr="00E23BB4">
        <w:rPr>
          <w:sz w:val="24"/>
        </w:rPr>
        <w:t>5 580</w:t>
      </w:r>
      <w:r w:rsidR="00AF4282" w:rsidRPr="00E23BB4">
        <w:rPr>
          <w:sz w:val="24"/>
        </w:rPr>
        <w:t>zł</w:t>
      </w:r>
      <w:r w:rsidR="0053089B" w:rsidRPr="00E23BB4">
        <w:rPr>
          <w:sz w:val="24"/>
        </w:rPr>
        <w:t>. w 201</w:t>
      </w:r>
      <w:r w:rsidR="00F542A0" w:rsidRPr="00E23BB4">
        <w:rPr>
          <w:sz w:val="24"/>
        </w:rPr>
        <w:t>3</w:t>
      </w:r>
      <w:r w:rsidR="0053089B" w:rsidRPr="00E23BB4">
        <w:rPr>
          <w:sz w:val="24"/>
        </w:rPr>
        <w:t>r.,</w:t>
      </w:r>
      <w:r w:rsidR="00F542A0" w:rsidRPr="00E23BB4">
        <w:rPr>
          <w:sz w:val="24"/>
        </w:rPr>
        <w:br/>
      </w:r>
      <w:r w:rsidR="0053089B" w:rsidRPr="00E23BB4">
        <w:rPr>
          <w:sz w:val="24"/>
        </w:rPr>
        <w:t xml:space="preserve">tj. o </w:t>
      </w:r>
      <w:r w:rsidR="000452C0">
        <w:rPr>
          <w:sz w:val="24"/>
        </w:rPr>
        <w:t>1 020 zł (</w:t>
      </w:r>
      <w:r w:rsidR="00F542A0" w:rsidRPr="00E23BB4">
        <w:rPr>
          <w:sz w:val="24"/>
        </w:rPr>
        <w:t>22,37</w:t>
      </w:r>
      <w:r w:rsidR="0053089B" w:rsidRPr="00E23BB4">
        <w:rPr>
          <w:sz w:val="24"/>
        </w:rPr>
        <w:t>%</w:t>
      </w:r>
      <w:r w:rsidR="000452C0">
        <w:rPr>
          <w:sz w:val="24"/>
        </w:rPr>
        <w:t>)</w:t>
      </w:r>
      <w:r w:rsidR="00720FE5" w:rsidRPr="00E23BB4">
        <w:rPr>
          <w:sz w:val="24"/>
        </w:rPr>
        <w:t xml:space="preserve">. Jest to efekt </w:t>
      </w:r>
      <w:r w:rsidR="000452C0">
        <w:rPr>
          <w:sz w:val="24"/>
        </w:rPr>
        <w:t>wydłużenia</w:t>
      </w:r>
      <w:r w:rsidR="00F7532E" w:rsidRPr="00E23BB4">
        <w:rPr>
          <w:sz w:val="24"/>
        </w:rPr>
        <w:t xml:space="preserve"> okresu odbywania stażu z 4 do 5 miesięcy, </w:t>
      </w:r>
      <w:r w:rsidR="00F7532E" w:rsidRPr="00E23BB4">
        <w:rPr>
          <w:sz w:val="24"/>
        </w:rPr>
        <w:br/>
        <w:t xml:space="preserve">a w przypadku bonu </w:t>
      </w:r>
      <w:r w:rsidR="00F542A0" w:rsidRPr="00E23BB4">
        <w:rPr>
          <w:sz w:val="24"/>
        </w:rPr>
        <w:t xml:space="preserve"> stażow</w:t>
      </w:r>
      <w:r w:rsidR="00F7532E" w:rsidRPr="00E23BB4">
        <w:rPr>
          <w:sz w:val="24"/>
        </w:rPr>
        <w:t>ego</w:t>
      </w:r>
      <w:r w:rsidR="00F542A0" w:rsidRPr="00E23BB4">
        <w:rPr>
          <w:sz w:val="24"/>
        </w:rPr>
        <w:t xml:space="preserve"> </w:t>
      </w:r>
      <w:r w:rsidR="00F7532E" w:rsidRPr="00E23BB4">
        <w:rPr>
          <w:sz w:val="24"/>
        </w:rPr>
        <w:t xml:space="preserve">do 6 miesięcy. W związku z tym nastąpił wzrost </w:t>
      </w:r>
      <w:r w:rsidR="000452C0">
        <w:rPr>
          <w:sz w:val="24"/>
        </w:rPr>
        <w:t xml:space="preserve">kwoty </w:t>
      </w:r>
      <w:r w:rsidR="00F7532E" w:rsidRPr="00E23BB4">
        <w:rPr>
          <w:sz w:val="24"/>
        </w:rPr>
        <w:t xml:space="preserve">stypendium stażowego.  </w:t>
      </w:r>
      <w:r w:rsidR="00E23BB4" w:rsidRPr="00E23BB4">
        <w:rPr>
          <w:sz w:val="24"/>
        </w:rPr>
        <w:t>Wypłaty na dotacje w 2013r. zwiększyły się o 1</w:t>
      </w:r>
      <w:r w:rsidR="000452C0">
        <w:rPr>
          <w:sz w:val="24"/>
        </w:rPr>
        <w:t xml:space="preserve"> </w:t>
      </w:r>
      <w:r w:rsidR="00C213A8">
        <w:rPr>
          <w:sz w:val="24"/>
        </w:rPr>
        <w:t>016</w:t>
      </w:r>
      <w:r w:rsidR="00E23BB4" w:rsidRPr="00E23BB4">
        <w:rPr>
          <w:sz w:val="24"/>
        </w:rPr>
        <w:t xml:space="preserve"> zł w porównaniu z 201</w:t>
      </w:r>
      <w:r w:rsidR="00C213A8">
        <w:rPr>
          <w:sz w:val="24"/>
        </w:rPr>
        <w:t>2</w:t>
      </w:r>
      <w:r w:rsidR="00E23BB4" w:rsidRPr="00E23BB4">
        <w:rPr>
          <w:sz w:val="24"/>
        </w:rPr>
        <w:t>r. z uwagi na realizacj</w:t>
      </w:r>
      <w:r w:rsidR="00C213A8">
        <w:rPr>
          <w:sz w:val="24"/>
        </w:rPr>
        <w:t>ę</w:t>
      </w:r>
      <w:r w:rsidR="00E23BB4" w:rsidRPr="00E23BB4">
        <w:rPr>
          <w:sz w:val="24"/>
        </w:rPr>
        <w:t xml:space="preserve"> projektu „Przedsiębiorczość szansą na rozwój regionu kujawsko – pomorskiego”, który w budżecie zakładał środki na udzielenie dotacji w kwocie ok. 22 500zł tj. 6-krotność przeciętnego wynagrodzenia.</w:t>
      </w:r>
    </w:p>
    <w:p w:rsidR="00BD608F" w:rsidRDefault="00BD608F" w:rsidP="001C43FA">
      <w:pPr>
        <w:jc w:val="center"/>
        <w:rPr>
          <w:b/>
          <w:sz w:val="24"/>
          <w:szCs w:val="24"/>
        </w:rPr>
      </w:pPr>
    </w:p>
    <w:p w:rsidR="00BD608F" w:rsidRDefault="00BD608F" w:rsidP="001C43FA">
      <w:pPr>
        <w:jc w:val="center"/>
        <w:rPr>
          <w:b/>
          <w:sz w:val="24"/>
          <w:szCs w:val="24"/>
        </w:rPr>
      </w:pPr>
    </w:p>
    <w:p w:rsidR="0093026B" w:rsidRDefault="0093026B" w:rsidP="001C43FA">
      <w:pPr>
        <w:jc w:val="center"/>
        <w:rPr>
          <w:b/>
          <w:sz w:val="24"/>
          <w:szCs w:val="24"/>
        </w:rPr>
      </w:pPr>
    </w:p>
    <w:p w:rsidR="0093026B" w:rsidRDefault="0093026B" w:rsidP="001C43FA">
      <w:pPr>
        <w:jc w:val="center"/>
        <w:rPr>
          <w:b/>
          <w:sz w:val="24"/>
          <w:szCs w:val="24"/>
        </w:rPr>
      </w:pPr>
    </w:p>
    <w:p w:rsidR="00F542A0" w:rsidRDefault="00F542A0" w:rsidP="001C43FA">
      <w:pPr>
        <w:jc w:val="center"/>
        <w:rPr>
          <w:b/>
          <w:sz w:val="24"/>
          <w:szCs w:val="24"/>
        </w:rPr>
      </w:pPr>
    </w:p>
    <w:p w:rsidR="009171EA" w:rsidRDefault="009171EA" w:rsidP="001C43FA">
      <w:pPr>
        <w:jc w:val="center"/>
        <w:rPr>
          <w:b/>
          <w:sz w:val="24"/>
          <w:szCs w:val="24"/>
        </w:rPr>
      </w:pPr>
    </w:p>
    <w:p w:rsidR="0093026B" w:rsidRDefault="0093026B" w:rsidP="001C43FA">
      <w:pPr>
        <w:jc w:val="center"/>
        <w:rPr>
          <w:b/>
          <w:sz w:val="24"/>
          <w:szCs w:val="24"/>
        </w:rPr>
      </w:pPr>
    </w:p>
    <w:p w:rsidR="00D002BF" w:rsidRPr="00CC4DED" w:rsidRDefault="00CB09D1" w:rsidP="00AC79AE">
      <w:pPr>
        <w:jc w:val="center"/>
        <w:rPr>
          <w:b/>
          <w:sz w:val="24"/>
          <w:szCs w:val="24"/>
        </w:rPr>
      </w:pPr>
      <w:r w:rsidRPr="00CC4DED">
        <w:rPr>
          <w:b/>
          <w:sz w:val="24"/>
          <w:szCs w:val="24"/>
        </w:rPr>
        <w:lastRenderedPageBreak/>
        <w:t>K</w:t>
      </w:r>
      <w:r w:rsidR="001C43FA" w:rsidRPr="00CC4DED">
        <w:rPr>
          <w:b/>
          <w:sz w:val="24"/>
          <w:szCs w:val="24"/>
        </w:rPr>
        <w:t xml:space="preserve">oszt </w:t>
      </w:r>
      <w:r w:rsidR="00EB6326" w:rsidRPr="00CC4DED">
        <w:rPr>
          <w:b/>
          <w:sz w:val="24"/>
          <w:szCs w:val="24"/>
        </w:rPr>
        <w:t>ponownego zatrudnienia po</w:t>
      </w:r>
      <w:r w:rsidR="00AC79AE">
        <w:rPr>
          <w:b/>
          <w:sz w:val="24"/>
          <w:szCs w:val="24"/>
        </w:rPr>
        <w:t xml:space="preserve"> za</w:t>
      </w:r>
      <w:r w:rsidR="00EB6326" w:rsidRPr="00CC4DED">
        <w:rPr>
          <w:b/>
          <w:sz w:val="24"/>
          <w:szCs w:val="24"/>
        </w:rPr>
        <w:t>kończeniu</w:t>
      </w:r>
      <w:r w:rsidR="001C43FA" w:rsidRPr="00CC4DED">
        <w:rPr>
          <w:b/>
          <w:sz w:val="24"/>
          <w:szCs w:val="24"/>
        </w:rPr>
        <w:t xml:space="preserve"> </w:t>
      </w:r>
      <w:r w:rsidR="00AC79AE">
        <w:rPr>
          <w:b/>
          <w:sz w:val="24"/>
          <w:szCs w:val="24"/>
        </w:rPr>
        <w:t xml:space="preserve">udziału w </w:t>
      </w:r>
      <w:r w:rsidR="00433558" w:rsidRPr="00CC4DED">
        <w:rPr>
          <w:b/>
          <w:sz w:val="24"/>
          <w:szCs w:val="24"/>
        </w:rPr>
        <w:t>aktywn</w:t>
      </w:r>
      <w:r w:rsidR="00EB6326" w:rsidRPr="00CC4DED">
        <w:rPr>
          <w:b/>
          <w:sz w:val="24"/>
          <w:szCs w:val="24"/>
        </w:rPr>
        <w:t>ych</w:t>
      </w:r>
      <w:r w:rsidR="00433558" w:rsidRPr="00CC4DED">
        <w:rPr>
          <w:b/>
          <w:sz w:val="24"/>
          <w:szCs w:val="24"/>
        </w:rPr>
        <w:t xml:space="preserve"> program</w:t>
      </w:r>
      <w:r w:rsidR="00AC79AE">
        <w:rPr>
          <w:b/>
          <w:sz w:val="24"/>
          <w:szCs w:val="24"/>
        </w:rPr>
        <w:t>ach</w:t>
      </w:r>
      <w:r w:rsidR="00433558" w:rsidRPr="00CC4DED">
        <w:rPr>
          <w:b/>
          <w:sz w:val="24"/>
          <w:szCs w:val="24"/>
        </w:rPr>
        <w:t xml:space="preserve"> rynku pracy </w:t>
      </w:r>
      <w:r w:rsidR="00D34DFB" w:rsidRPr="00CC4DED">
        <w:rPr>
          <w:b/>
          <w:sz w:val="24"/>
          <w:szCs w:val="24"/>
        </w:rPr>
        <w:t xml:space="preserve">w </w:t>
      </w:r>
      <w:r w:rsidR="00A759A2" w:rsidRPr="00CC4DED">
        <w:rPr>
          <w:b/>
          <w:sz w:val="24"/>
          <w:szCs w:val="24"/>
        </w:rPr>
        <w:t>latach</w:t>
      </w:r>
      <w:r w:rsidR="006F08A4" w:rsidRPr="00CC4DED">
        <w:rPr>
          <w:b/>
          <w:sz w:val="24"/>
          <w:szCs w:val="24"/>
        </w:rPr>
        <w:t xml:space="preserve"> </w:t>
      </w:r>
      <w:r w:rsidR="00D34DFB" w:rsidRPr="00CC4DED">
        <w:rPr>
          <w:b/>
          <w:sz w:val="24"/>
          <w:szCs w:val="24"/>
        </w:rPr>
        <w:t>201</w:t>
      </w:r>
      <w:r w:rsidR="00F542A0">
        <w:rPr>
          <w:b/>
          <w:sz w:val="24"/>
          <w:szCs w:val="24"/>
        </w:rPr>
        <w:t>2</w:t>
      </w:r>
      <w:r w:rsidR="00D34DFB" w:rsidRPr="00CC4DED">
        <w:rPr>
          <w:b/>
          <w:sz w:val="24"/>
          <w:szCs w:val="24"/>
        </w:rPr>
        <w:t xml:space="preserve"> </w:t>
      </w:r>
      <w:r w:rsidR="00A759A2" w:rsidRPr="00CC4DED">
        <w:rPr>
          <w:b/>
          <w:sz w:val="24"/>
          <w:szCs w:val="24"/>
        </w:rPr>
        <w:t>-</w:t>
      </w:r>
      <w:r w:rsidR="00D34DFB" w:rsidRPr="00CC4DED">
        <w:rPr>
          <w:b/>
          <w:sz w:val="24"/>
          <w:szCs w:val="24"/>
        </w:rPr>
        <w:t xml:space="preserve"> 201</w:t>
      </w:r>
      <w:r w:rsidR="00F542A0">
        <w:rPr>
          <w:b/>
          <w:sz w:val="24"/>
          <w:szCs w:val="24"/>
        </w:rPr>
        <w:t>3</w:t>
      </w:r>
    </w:p>
    <w:p w:rsidR="001C43FA" w:rsidRPr="00D34DFB" w:rsidRDefault="006F08A4" w:rsidP="001C43FA">
      <w:pPr>
        <w:jc w:val="center"/>
        <w:rPr>
          <w:b/>
          <w:color w:val="548DD4" w:themeColor="text2" w:themeTint="99"/>
          <w:sz w:val="24"/>
          <w:szCs w:val="24"/>
        </w:rPr>
      </w:pPr>
      <w:r>
        <w:rPr>
          <w:b/>
          <w:color w:val="548DD4" w:themeColor="text2" w:themeTint="99"/>
          <w:sz w:val="24"/>
          <w:szCs w:val="24"/>
        </w:rPr>
        <w:t xml:space="preserve"> </w:t>
      </w:r>
    </w:p>
    <w:p w:rsidR="00824675" w:rsidRPr="00386595" w:rsidRDefault="00172A83" w:rsidP="00172A83">
      <w:pPr>
        <w:spacing w:after="120"/>
        <w:ind w:left="142" w:hanging="142"/>
      </w:pPr>
      <w:r>
        <w:rPr>
          <w:noProof/>
          <w:sz w:val="24"/>
          <w:lang w:eastAsia="pl-PL"/>
        </w:rPr>
        <w:drawing>
          <wp:anchor distT="0" distB="0" distL="114300" distR="114300" simplePos="0" relativeHeight="251918336" behindDoc="1" locked="0" layoutInCell="1" allowOverlap="1">
            <wp:simplePos x="0" y="0"/>
            <wp:positionH relativeFrom="column">
              <wp:posOffset>64770</wp:posOffset>
            </wp:positionH>
            <wp:positionV relativeFrom="paragraph">
              <wp:posOffset>46355</wp:posOffset>
            </wp:positionV>
            <wp:extent cx="6083935" cy="5146040"/>
            <wp:effectExtent l="19050" t="0" r="12065" b="0"/>
            <wp:wrapTight wrapText="bothSides">
              <wp:wrapPolygon edited="0">
                <wp:start x="-68" y="0"/>
                <wp:lineTo x="-68" y="21589"/>
                <wp:lineTo x="21643" y="21589"/>
                <wp:lineTo x="21643" y="0"/>
                <wp:lineTo x="-68" y="0"/>
              </wp:wrapPolygon>
            </wp:wrapTight>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824675" w:rsidRPr="00386595">
        <w:t xml:space="preserve">*) Umowy na podjęcie działalności gospodarczej jak tworzenie miejsc pracy w ramach wyposażenia </w:t>
      </w:r>
      <w:r w:rsidR="00824675" w:rsidRPr="00386595">
        <w:br/>
        <w:t xml:space="preserve">i doposażenia są realizowane przez okres 12/24 miesiące i te programy są weryfikowane po zakończeniu umowy na jaki zostały zawarte. </w:t>
      </w:r>
    </w:p>
    <w:p w:rsidR="00346A57" w:rsidRPr="00016B91" w:rsidRDefault="00172A83" w:rsidP="00172A83">
      <w:pPr>
        <w:spacing w:after="120"/>
        <w:rPr>
          <w:color w:val="548DD4" w:themeColor="text2" w:themeTint="99"/>
          <w:sz w:val="18"/>
          <w:szCs w:val="18"/>
        </w:rPr>
      </w:pPr>
      <w:r>
        <w:rPr>
          <w:sz w:val="18"/>
          <w:szCs w:val="18"/>
        </w:rPr>
        <w:t xml:space="preserve">   </w:t>
      </w:r>
      <w:r w:rsidR="00016B91" w:rsidRPr="00016B91">
        <w:rPr>
          <w:sz w:val="18"/>
          <w:szCs w:val="18"/>
        </w:rPr>
        <w:t xml:space="preserve">Źródło: opracowanie własne </w:t>
      </w:r>
    </w:p>
    <w:p w:rsidR="00824675" w:rsidRDefault="00824675" w:rsidP="00CE7AF8">
      <w:pPr>
        <w:rPr>
          <w:color w:val="548DD4" w:themeColor="text2" w:themeTint="99"/>
          <w:sz w:val="24"/>
        </w:rPr>
      </w:pPr>
    </w:p>
    <w:p w:rsidR="000452C0" w:rsidRPr="00E46EC6" w:rsidRDefault="00EB6326" w:rsidP="00EB6326">
      <w:pPr>
        <w:jc w:val="both"/>
        <w:rPr>
          <w:sz w:val="24"/>
        </w:rPr>
      </w:pPr>
      <w:r w:rsidRPr="00E46EC6">
        <w:rPr>
          <w:sz w:val="24"/>
        </w:rPr>
        <w:tab/>
        <w:t>W 201</w:t>
      </w:r>
      <w:r w:rsidR="00206DF5" w:rsidRPr="00E46EC6">
        <w:rPr>
          <w:sz w:val="24"/>
        </w:rPr>
        <w:t>3</w:t>
      </w:r>
      <w:r w:rsidRPr="00E46EC6">
        <w:rPr>
          <w:sz w:val="24"/>
        </w:rPr>
        <w:t>r. przeciętny koszt ponownego zatrudnienia po skończeniu aktywnego programu rynku pracy wyniósł 1</w:t>
      </w:r>
      <w:r w:rsidR="00E422BA" w:rsidRPr="00E46EC6">
        <w:rPr>
          <w:sz w:val="24"/>
        </w:rPr>
        <w:t xml:space="preserve">0 </w:t>
      </w:r>
      <w:r w:rsidR="00172A83" w:rsidRPr="00E46EC6">
        <w:rPr>
          <w:sz w:val="24"/>
        </w:rPr>
        <w:t>527</w:t>
      </w:r>
      <w:r w:rsidRPr="00E46EC6">
        <w:rPr>
          <w:sz w:val="24"/>
        </w:rPr>
        <w:t>zł</w:t>
      </w:r>
      <w:r w:rsidR="002E7F1A" w:rsidRPr="00E46EC6">
        <w:rPr>
          <w:sz w:val="24"/>
        </w:rPr>
        <w:t xml:space="preserve"> i b</w:t>
      </w:r>
      <w:r w:rsidRPr="00E46EC6">
        <w:rPr>
          <w:sz w:val="24"/>
        </w:rPr>
        <w:t xml:space="preserve">ył </w:t>
      </w:r>
      <w:r w:rsidR="00206DF5" w:rsidRPr="00E46EC6">
        <w:rPr>
          <w:sz w:val="24"/>
        </w:rPr>
        <w:t>wyższy</w:t>
      </w:r>
      <w:r w:rsidRPr="00E46EC6">
        <w:rPr>
          <w:sz w:val="24"/>
        </w:rPr>
        <w:t xml:space="preserve"> </w:t>
      </w:r>
      <w:r w:rsidR="002E7F1A" w:rsidRPr="00E46EC6">
        <w:rPr>
          <w:sz w:val="24"/>
        </w:rPr>
        <w:t xml:space="preserve">o 239 zł </w:t>
      </w:r>
      <w:r w:rsidRPr="00E46EC6">
        <w:rPr>
          <w:sz w:val="24"/>
        </w:rPr>
        <w:t>niż w 201</w:t>
      </w:r>
      <w:r w:rsidR="00206DF5" w:rsidRPr="00E46EC6">
        <w:rPr>
          <w:sz w:val="24"/>
        </w:rPr>
        <w:t>2</w:t>
      </w:r>
      <w:r w:rsidRPr="00E46EC6">
        <w:rPr>
          <w:sz w:val="24"/>
        </w:rPr>
        <w:t>r.</w:t>
      </w:r>
      <w:r w:rsidR="002E7F1A" w:rsidRPr="00E46EC6">
        <w:rPr>
          <w:sz w:val="24"/>
        </w:rPr>
        <w:t xml:space="preserve"> Najwyższy koszt doprowadzenia do zatrudnienia 1 osoby uzyskano w wyniku tworzenia nowych miejsc pracy w formie dofinansowania do podjęcia działalności gospodarczej oraz refundacji wyposażenia / doposażenia stanowiska pracy. Natomiast najniższy koszt uzyskano w wyniku aktywności w formie szkolenia, </w:t>
      </w:r>
      <w:r w:rsidR="002E7F1A" w:rsidRPr="00E46EC6">
        <w:rPr>
          <w:sz w:val="24"/>
        </w:rPr>
        <w:br/>
        <w:t xml:space="preserve">a następnie prac interwencyjnych. </w:t>
      </w:r>
    </w:p>
    <w:p w:rsidR="00720FE5" w:rsidRDefault="00720FE5" w:rsidP="00CE7AF8">
      <w:pPr>
        <w:rPr>
          <w:sz w:val="24"/>
        </w:rPr>
      </w:pPr>
    </w:p>
    <w:p w:rsidR="00BD608F" w:rsidRDefault="00BD608F" w:rsidP="00CE7AF8">
      <w:pPr>
        <w:rPr>
          <w:sz w:val="24"/>
        </w:rPr>
      </w:pPr>
    </w:p>
    <w:p w:rsidR="00206DF5" w:rsidRDefault="00206DF5" w:rsidP="00CE7AF8">
      <w:pPr>
        <w:rPr>
          <w:sz w:val="24"/>
        </w:rPr>
      </w:pPr>
    </w:p>
    <w:p w:rsidR="00206DF5" w:rsidRDefault="00206DF5" w:rsidP="00CE7AF8">
      <w:pPr>
        <w:rPr>
          <w:sz w:val="24"/>
        </w:rPr>
      </w:pPr>
    </w:p>
    <w:p w:rsidR="00C213A8" w:rsidRDefault="00C213A8" w:rsidP="00CE7AF8">
      <w:pPr>
        <w:rPr>
          <w:sz w:val="24"/>
        </w:rPr>
      </w:pPr>
    </w:p>
    <w:p w:rsidR="00C213A8" w:rsidRDefault="00C213A8" w:rsidP="00CE7AF8">
      <w:pPr>
        <w:rPr>
          <w:sz w:val="24"/>
        </w:rPr>
      </w:pPr>
    </w:p>
    <w:p w:rsidR="00C213A8" w:rsidRDefault="00C213A8" w:rsidP="00CE7AF8">
      <w:pPr>
        <w:rPr>
          <w:sz w:val="24"/>
        </w:rPr>
      </w:pPr>
    </w:p>
    <w:p w:rsidR="00206DF5" w:rsidRDefault="00206DF5" w:rsidP="00CE7AF8">
      <w:pPr>
        <w:rPr>
          <w:sz w:val="24"/>
        </w:rPr>
      </w:pPr>
    </w:p>
    <w:p w:rsidR="00206DF5" w:rsidRDefault="00206DF5" w:rsidP="00CE7AF8">
      <w:pPr>
        <w:rPr>
          <w:sz w:val="24"/>
        </w:rPr>
      </w:pPr>
    </w:p>
    <w:p w:rsidR="00E46EC6" w:rsidRDefault="00E46EC6" w:rsidP="00CE7AF8">
      <w:pPr>
        <w:rPr>
          <w:sz w:val="24"/>
        </w:rPr>
      </w:pPr>
    </w:p>
    <w:p w:rsidR="00352295" w:rsidRPr="00CE7AF8" w:rsidRDefault="00B5786C" w:rsidP="00976ED2">
      <w:pPr>
        <w:numPr>
          <w:ilvl w:val="0"/>
          <w:numId w:val="3"/>
        </w:numPr>
        <w:ind w:left="567" w:hanging="567"/>
        <w:jc w:val="both"/>
        <w:rPr>
          <w:b/>
          <w:sz w:val="28"/>
        </w:rPr>
      </w:pPr>
      <w:r>
        <w:rPr>
          <w:b/>
          <w:noProof/>
          <w:sz w:val="28"/>
          <w:lang w:eastAsia="pl-PL"/>
        </w:rPr>
        <w:lastRenderedPageBreak/>
        <w:pict>
          <v:rect id="Rectangle 79" o:spid="_x0000_s1179" style="position:absolute;left:0;text-align:left;margin-left:-26.05pt;margin-top:-7.3pt;width:19.5pt;height:30.7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" fillcolor="#f79646 [3209]" stroked="f" strokeweight="0">
            <v:fill color2="#df6a09 [2377]" focusposition=".5,.5" focussize="" focus="100%" type="gradientRadial"/>
            <v:shadow on="t" color="#974706 [1609]" offset="1pt"/>
          </v:rect>
        </w:pict>
      </w:r>
      <w:r>
        <w:rPr>
          <w:b/>
          <w:noProof/>
          <w:sz w:val="28"/>
          <w:lang w:eastAsia="pl-PL"/>
        </w:rPr>
        <w:pict>
          <v:rect id="Rectangle 67" o:spid="_x0000_s1178" style="position:absolute;left:0;text-align:left;margin-left:-6.55pt;margin-top:-7.3pt;width:542.05pt;height:30.7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" fillcolor="#d8d8d8 [2732]" strokecolor="#f2f2f2 [3041]" strokeweight="3pt">
            <v:shadow on="t" color="#4e6128 [1606]" opacity=".5" offset="1pt"/>
          </v:rect>
        </w:pict>
      </w:r>
      <w:r w:rsidR="00352295" w:rsidRPr="00CE7AF8">
        <w:rPr>
          <w:b/>
          <w:sz w:val="28"/>
        </w:rPr>
        <w:t>AKTYWIZACJA ZAWODOWA NIEPEŁNOSPRAWNYCH</w:t>
      </w:r>
    </w:p>
    <w:p w:rsidR="00352295" w:rsidRPr="00CE7AF8" w:rsidRDefault="00352295">
      <w:pPr>
        <w:jc w:val="both"/>
        <w:rPr>
          <w:b/>
          <w:sz w:val="28"/>
        </w:rPr>
      </w:pPr>
    </w:p>
    <w:p w:rsidR="0027354B" w:rsidRDefault="00204DA7">
      <w:pPr>
        <w:jc w:val="both"/>
        <w:rPr>
          <w:sz w:val="24"/>
        </w:rPr>
      </w:pPr>
      <w:r w:rsidRPr="00CE7AF8">
        <w:rPr>
          <w:sz w:val="24"/>
        </w:rPr>
        <w:tab/>
      </w:r>
    </w:p>
    <w:p w:rsidR="00352295" w:rsidRPr="00984419" w:rsidRDefault="0027354B">
      <w:pPr>
        <w:jc w:val="both"/>
        <w:rPr>
          <w:sz w:val="24"/>
        </w:rPr>
      </w:pPr>
      <w:r>
        <w:rPr>
          <w:color w:val="548DD4" w:themeColor="text2" w:themeTint="99"/>
          <w:sz w:val="24"/>
        </w:rPr>
        <w:tab/>
      </w:r>
      <w:r w:rsidR="00352295" w:rsidRPr="00984419">
        <w:rPr>
          <w:sz w:val="24"/>
        </w:rPr>
        <w:t>Bezrobotni niepełnosprawni wg stanu na 31.12.20</w:t>
      </w:r>
      <w:r w:rsidR="00893935" w:rsidRPr="00984419">
        <w:rPr>
          <w:sz w:val="24"/>
        </w:rPr>
        <w:t>1</w:t>
      </w:r>
      <w:r w:rsidR="00F005F1" w:rsidRPr="00984419">
        <w:rPr>
          <w:sz w:val="24"/>
        </w:rPr>
        <w:t>3</w:t>
      </w:r>
      <w:r w:rsidR="00352295" w:rsidRPr="00984419">
        <w:rPr>
          <w:sz w:val="24"/>
        </w:rPr>
        <w:t xml:space="preserve">r. </w:t>
      </w:r>
      <w:r w:rsidR="00E034E1" w:rsidRPr="00984419">
        <w:rPr>
          <w:sz w:val="24"/>
        </w:rPr>
        <w:t xml:space="preserve">stanowili </w:t>
      </w:r>
      <w:r w:rsidR="00F005F1" w:rsidRPr="00984419">
        <w:rPr>
          <w:sz w:val="24"/>
        </w:rPr>
        <w:t>3,92</w:t>
      </w:r>
      <w:r w:rsidR="00352295" w:rsidRPr="00984419">
        <w:rPr>
          <w:sz w:val="24"/>
        </w:rPr>
        <w:t>% ogółu bezrobotnych</w:t>
      </w:r>
      <w:r w:rsidR="002457CB" w:rsidRPr="00984419">
        <w:rPr>
          <w:sz w:val="24"/>
        </w:rPr>
        <w:t xml:space="preserve"> (rok wcześnie - 3,</w:t>
      </w:r>
      <w:r w:rsidR="00F005F1" w:rsidRPr="00984419">
        <w:rPr>
          <w:sz w:val="24"/>
        </w:rPr>
        <w:t>96</w:t>
      </w:r>
      <w:r w:rsidR="002457CB" w:rsidRPr="00984419">
        <w:rPr>
          <w:sz w:val="24"/>
        </w:rPr>
        <w:t>%)</w:t>
      </w:r>
      <w:r w:rsidR="00352295" w:rsidRPr="00984419">
        <w:rPr>
          <w:sz w:val="24"/>
        </w:rPr>
        <w:t xml:space="preserve">. </w:t>
      </w:r>
      <w:r w:rsidR="00F005F1" w:rsidRPr="00984419">
        <w:rPr>
          <w:sz w:val="24"/>
        </w:rPr>
        <w:t>W 2013r. d</w:t>
      </w:r>
      <w:r w:rsidR="00352295" w:rsidRPr="00984419">
        <w:rPr>
          <w:sz w:val="24"/>
        </w:rPr>
        <w:t>la niepełnosprawnych bezrobotnych były realizowane programy aktywizacji zawodowej finansowane w ramach środków Funduszu Pracy</w:t>
      </w:r>
      <w:r w:rsidR="00F005F1" w:rsidRPr="00984419">
        <w:rPr>
          <w:sz w:val="24"/>
        </w:rPr>
        <w:t>.</w:t>
      </w:r>
    </w:p>
    <w:p w:rsidR="0027354B" w:rsidRPr="00984419" w:rsidRDefault="00204DA7" w:rsidP="007E4E01">
      <w:pPr>
        <w:spacing w:after="120"/>
        <w:jc w:val="both"/>
        <w:rPr>
          <w:sz w:val="24"/>
        </w:rPr>
      </w:pPr>
      <w:r w:rsidRPr="00984419">
        <w:rPr>
          <w:sz w:val="24"/>
        </w:rPr>
        <w:tab/>
      </w:r>
    </w:p>
    <w:p w:rsidR="00352295" w:rsidRPr="00984419" w:rsidRDefault="0027354B" w:rsidP="007E4E01">
      <w:pPr>
        <w:spacing w:after="120"/>
        <w:jc w:val="both"/>
        <w:rPr>
          <w:sz w:val="24"/>
        </w:rPr>
      </w:pPr>
      <w:r w:rsidRPr="00984419">
        <w:rPr>
          <w:sz w:val="24"/>
        </w:rPr>
        <w:tab/>
      </w:r>
      <w:r w:rsidR="00352295" w:rsidRPr="00984419">
        <w:rPr>
          <w:sz w:val="24"/>
        </w:rPr>
        <w:t>W 20</w:t>
      </w:r>
      <w:r w:rsidR="00893935" w:rsidRPr="00984419">
        <w:rPr>
          <w:sz w:val="24"/>
        </w:rPr>
        <w:t>1</w:t>
      </w:r>
      <w:r w:rsidR="00F005F1" w:rsidRPr="00984419">
        <w:rPr>
          <w:sz w:val="24"/>
        </w:rPr>
        <w:t>3</w:t>
      </w:r>
      <w:r w:rsidR="00352295" w:rsidRPr="00984419">
        <w:rPr>
          <w:sz w:val="24"/>
        </w:rPr>
        <w:t xml:space="preserve">r. formami aktywizacji zawodowej i innymi formami wsparcia na zasadach ustawy o promocji zatrudnienia i instytucjach rynku pracy objęto </w:t>
      </w:r>
      <w:r w:rsidR="007E4E01" w:rsidRPr="00984419">
        <w:rPr>
          <w:b/>
          <w:sz w:val="24"/>
        </w:rPr>
        <w:t>2</w:t>
      </w:r>
      <w:r w:rsidR="00F44800" w:rsidRPr="00984419">
        <w:rPr>
          <w:b/>
          <w:sz w:val="24"/>
        </w:rPr>
        <w:t>8</w:t>
      </w:r>
      <w:r w:rsidR="00352295" w:rsidRPr="00984419">
        <w:rPr>
          <w:b/>
          <w:sz w:val="24"/>
        </w:rPr>
        <w:t xml:space="preserve"> </w:t>
      </w:r>
      <w:r w:rsidR="007E4E01" w:rsidRPr="00984419">
        <w:rPr>
          <w:b/>
          <w:sz w:val="24"/>
        </w:rPr>
        <w:t xml:space="preserve">bezrobotnych </w:t>
      </w:r>
      <w:r w:rsidR="00352295" w:rsidRPr="00984419">
        <w:rPr>
          <w:b/>
          <w:sz w:val="24"/>
        </w:rPr>
        <w:t>niepełnosprawnych</w:t>
      </w:r>
      <w:r w:rsidR="00F44800" w:rsidRPr="00984419">
        <w:rPr>
          <w:b/>
          <w:sz w:val="24"/>
        </w:rPr>
        <w:t xml:space="preserve"> </w:t>
      </w:r>
      <w:r w:rsidR="007E4E01" w:rsidRPr="00984419">
        <w:rPr>
          <w:b/>
          <w:sz w:val="24"/>
        </w:rPr>
        <w:br/>
      </w:r>
      <w:r w:rsidR="00F44800" w:rsidRPr="00984419">
        <w:rPr>
          <w:sz w:val="24"/>
        </w:rPr>
        <w:t>(</w:t>
      </w:r>
      <w:r w:rsidR="00906F7A" w:rsidRPr="00984419">
        <w:rPr>
          <w:sz w:val="24"/>
        </w:rPr>
        <w:t>tak samo jak rok wcześniej</w:t>
      </w:r>
      <w:r w:rsidR="00F44800" w:rsidRPr="00984419">
        <w:rPr>
          <w:sz w:val="24"/>
        </w:rPr>
        <w:t>)</w:t>
      </w:r>
      <w:r w:rsidR="00E70FB6" w:rsidRPr="00984419">
        <w:rPr>
          <w:b/>
          <w:sz w:val="24"/>
        </w:rPr>
        <w:t xml:space="preserve">. </w:t>
      </w:r>
      <w:r w:rsidR="00352295" w:rsidRPr="00984419">
        <w:rPr>
          <w:sz w:val="24"/>
        </w:rPr>
        <w:t xml:space="preserve">Na realizację programów aktywizacji  zawodowej tej grupy bezrobotnych przeznaczono kwotę </w:t>
      </w:r>
      <w:r w:rsidRPr="00984419">
        <w:rPr>
          <w:b/>
          <w:sz w:val="24"/>
        </w:rPr>
        <w:t xml:space="preserve">157 863 </w:t>
      </w:r>
      <w:r w:rsidR="00204DA7" w:rsidRPr="00984419">
        <w:rPr>
          <w:b/>
          <w:sz w:val="24"/>
        </w:rPr>
        <w:t>zł</w:t>
      </w:r>
      <w:r w:rsidR="00694863" w:rsidRPr="00984419">
        <w:rPr>
          <w:b/>
          <w:sz w:val="24"/>
        </w:rPr>
        <w:t xml:space="preserve"> </w:t>
      </w:r>
      <w:r w:rsidR="00694863" w:rsidRPr="00984419">
        <w:rPr>
          <w:sz w:val="24"/>
        </w:rPr>
        <w:t>(</w:t>
      </w:r>
      <w:r w:rsidRPr="00984419">
        <w:rPr>
          <w:sz w:val="24"/>
        </w:rPr>
        <w:t>w 2012r.</w:t>
      </w:r>
      <w:r w:rsidR="00694863" w:rsidRPr="00984419">
        <w:rPr>
          <w:sz w:val="24"/>
        </w:rPr>
        <w:t xml:space="preserve"> – </w:t>
      </w:r>
      <w:r w:rsidRPr="00984419">
        <w:rPr>
          <w:sz w:val="24"/>
        </w:rPr>
        <w:t>123 231</w:t>
      </w:r>
      <w:r w:rsidR="00694863" w:rsidRPr="00984419">
        <w:rPr>
          <w:sz w:val="24"/>
        </w:rPr>
        <w:t>zł).</w:t>
      </w:r>
      <w:r w:rsidR="00352295" w:rsidRPr="00984419">
        <w:rPr>
          <w:sz w:val="24"/>
        </w:rPr>
        <w:t xml:space="preserve"> Według wysokości wydatków realizacja zadań aktywizacji zawodowej przedstawiała się następująco:</w:t>
      </w:r>
    </w:p>
    <w:p w:rsidR="00352295" w:rsidRPr="00984419" w:rsidRDefault="00BD608F" w:rsidP="007E4E01">
      <w:pPr>
        <w:jc w:val="both"/>
        <w:rPr>
          <w:sz w:val="24"/>
        </w:rPr>
      </w:pPr>
      <w:r w:rsidRPr="00984419">
        <w:rPr>
          <w:sz w:val="24"/>
        </w:rPr>
        <w:t xml:space="preserve">  </w:t>
      </w:r>
      <w:r w:rsidR="00F005F1" w:rsidRPr="00984419">
        <w:rPr>
          <w:sz w:val="24"/>
        </w:rPr>
        <w:t>15 000</w:t>
      </w:r>
      <w:r w:rsidRPr="00984419">
        <w:rPr>
          <w:sz w:val="24"/>
        </w:rPr>
        <w:t xml:space="preserve"> zł – dotacja na podjęcie działalności gospodarczej dla </w:t>
      </w:r>
      <w:r w:rsidR="00F005F1" w:rsidRPr="00984419">
        <w:rPr>
          <w:b/>
          <w:sz w:val="24"/>
        </w:rPr>
        <w:t>1</w:t>
      </w:r>
      <w:r w:rsidR="00F005F1" w:rsidRPr="00984419">
        <w:rPr>
          <w:sz w:val="24"/>
        </w:rPr>
        <w:t xml:space="preserve"> osoby</w:t>
      </w:r>
      <w:r w:rsidRPr="00984419">
        <w:rPr>
          <w:sz w:val="24"/>
        </w:rPr>
        <w:t xml:space="preserve"> bezrobotn</w:t>
      </w:r>
      <w:r w:rsidR="00F005F1" w:rsidRPr="00984419">
        <w:rPr>
          <w:sz w:val="24"/>
        </w:rPr>
        <w:t>ej</w:t>
      </w:r>
      <w:r w:rsidRPr="00984419">
        <w:rPr>
          <w:sz w:val="24"/>
        </w:rPr>
        <w:t>;</w:t>
      </w:r>
    </w:p>
    <w:p w:rsidR="00F005F1" w:rsidRPr="00984419" w:rsidRDefault="00F005F1" w:rsidP="005569D4">
      <w:pPr>
        <w:ind w:left="1276" w:hanging="1276"/>
        <w:jc w:val="both"/>
        <w:rPr>
          <w:sz w:val="24"/>
        </w:rPr>
      </w:pPr>
      <w:r w:rsidRPr="00984419">
        <w:rPr>
          <w:sz w:val="24"/>
        </w:rPr>
        <w:t xml:space="preserve">  36 000 zł – na zwrot pracodawcy kosztów wyposażenia / doposażenia stanowiska pracy</w:t>
      </w:r>
      <w:r w:rsidR="005569D4" w:rsidRPr="00984419">
        <w:rPr>
          <w:sz w:val="24"/>
        </w:rPr>
        <w:t xml:space="preserve"> dla </w:t>
      </w:r>
      <w:r w:rsidR="005569D4" w:rsidRPr="00984419">
        <w:rPr>
          <w:sz w:val="24"/>
        </w:rPr>
        <w:br/>
      </w:r>
      <w:r w:rsidR="00906F7A" w:rsidRPr="00984419">
        <w:rPr>
          <w:b/>
          <w:sz w:val="24"/>
        </w:rPr>
        <w:t xml:space="preserve">2 </w:t>
      </w:r>
      <w:r w:rsidR="00906F7A" w:rsidRPr="00984419">
        <w:rPr>
          <w:sz w:val="24"/>
        </w:rPr>
        <w:t>osób</w:t>
      </w:r>
      <w:r w:rsidRPr="00984419">
        <w:rPr>
          <w:sz w:val="24"/>
        </w:rPr>
        <w:t>;</w:t>
      </w:r>
    </w:p>
    <w:p w:rsidR="00352295" w:rsidRPr="00984419" w:rsidRDefault="00893935" w:rsidP="007E4E01">
      <w:pPr>
        <w:ind w:left="1276" w:hanging="1276"/>
        <w:jc w:val="both"/>
        <w:rPr>
          <w:sz w:val="24"/>
        </w:rPr>
      </w:pPr>
      <w:r w:rsidRPr="00984419">
        <w:rPr>
          <w:sz w:val="24"/>
        </w:rPr>
        <w:t xml:space="preserve"> </w:t>
      </w:r>
      <w:r w:rsidR="003E5277" w:rsidRPr="00984419">
        <w:rPr>
          <w:sz w:val="24"/>
        </w:rPr>
        <w:t xml:space="preserve"> </w:t>
      </w:r>
      <w:r w:rsidR="00F005F1" w:rsidRPr="00984419">
        <w:rPr>
          <w:sz w:val="24"/>
        </w:rPr>
        <w:t xml:space="preserve"> 7 438 </w:t>
      </w:r>
      <w:r w:rsidR="00C322BB" w:rsidRPr="00984419">
        <w:rPr>
          <w:sz w:val="24"/>
        </w:rPr>
        <w:t xml:space="preserve">zł </w:t>
      </w:r>
      <w:r w:rsidR="00F44800" w:rsidRPr="00984419">
        <w:rPr>
          <w:sz w:val="24"/>
        </w:rPr>
        <w:t xml:space="preserve"> </w:t>
      </w:r>
      <w:r w:rsidR="00587F43" w:rsidRPr="00984419">
        <w:rPr>
          <w:sz w:val="24"/>
        </w:rPr>
        <w:t xml:space="preserve">- </w:t>
      </w:r>
      <w:r w:rsidR="00352295" w:rsidRPr="00984419">
        <w:rPr>
          <w:sz w:val="24"/>
        </w:rPr>
        <w:t>na zwrot kosztów wynagrodzenia i skł</w:t>
      </w:r>
      <w:r w:rsidR="0068306A" w:rsidRPr="00984419">
        <w:rPr>
          <w:sz w:val="24"/>
        </w:rPr>
        <w:t>adek na ubezpieczenie społeczne</w:t>
      </w:r>
      <w:r w:rsidR="00C322BB" w:rsidRPr="00984419">
        <w:rPr>
          <w:sz w:val="24"/>
        </w:rPr>
        <w:t xml:space="preserve"> </w:t>
      </w:r>
      <w:r w:rsidR="0022122C" w:rsidRPr="00984419">
        <w:rPr>
          <w:sz w:val="24"/>
        </w:rPr>
        <w:t>za</w:t>
      </w:r>
      <w:r w:rsidR="00C322BB" w:rsidRPr="00984419">
        <w:rPr>
          <w:sz w:val="24"/>
        </w:rPr>
        <w:t xml:space="preserve"> </w:t>
      </w:r>
      <w:r w:rsidR="00352295" w:rsidRPr="00984419">
        <w:rPr>
          <w:sz w:val="24"/>
        </w:rPr>
        <w:t>zatrudnienie</w:t>
      </w:r>
      <w:r w:rsidR="0068306A" w:rsidRPr="00984419">
        <w:rPr>
          <w:sz w:val="24"/>
        </w:rPr>
        <w:t xml:space="preserve"> </w:t>
      </w:r>
      <w:r w:rsidR="005569D4" w:rsidRPr="00984419">
        <w:rPr>
          <w:b/>
          <w:sz w:val="24"/>
        </w:rPr>
        <w:t xml:space="preserve">1 </w:t>
      </w:r>
      <w:r w:rsidR="005569D4" w:rsidRPr="00984419">
        <w:rPr>
          <w:sz w:val="24"/>
        </w:rPr>
        <w:t>osoby</w:t>
      </w:r>
      <w:r w:rsidR="00712AB8" w:rsidRPr="00984419">
        <w:rPr>
          <w:sz w:val="24"/>
        </w:rPr>
        <w:t xml:space="preserve"> w ramach robót publicznych</w:t>
      </w:r>
      <w:r w:rsidR="003E5277" w:rsidRPr="00984419">
        <w:rPr>
          <w:sz w:val="24"/>
        </w:rPr>
        <w:t>;</w:t>
      </w:r>
    </w:p>
    <w:p w:rsidR="00712AB8" w:rsidRPr="00984419" w:rsidRDefault="00E70FB6">
      <w:pPr>
        <w:jc w:val="both"/>
        <w:rPr>
          <w:sz w:val="24"/>
        </w:rPr>
      </w:pPr>
      <w:r w:rsidRPr="00984419">
        <w:rPr>
          <w:sz w:val="24"/>
        </w:rPr>
        <w:t xml:space="preserve">  </w:t>
      </w:r>
      <w:r w:rsidR="00906F7A" w:rsidRPr="00984419">
        <w:rPr>
          <w:sz w:val="24"/>
        </w:rPr>
        <w:t>93 819</w:t>
      </w:r>
      <w:r w:rsidR="00893935" w:rsidRPr="00984419">
        <w:rPr>
          <w:sz w:val="24"/>
        </w:rPr>
        <w:t xml:space="preserve"> </w:t>
      </w:r>
      <w:r w:rsidR="00352295" w:rsidRPr="00984419">
        <w:rPr>
          <w:sz w:val="24"/>
        </w:rPr>
        <w:t xml:space="preserve">zł </w:t>
      </w:r>
      <w:r w:rsidR="00F44800" w:rsidRPr="00984419">
        <w:rPr>
          <w:sz w:val="24"/>
        </w:rPr>
        <w:t xml:space="preserve"> </w:t>
      </w:r>
      <w:r w:rsidR="00587F43" w:rsidRPr="00984419">
        <w:rPr>
          <w:sz w:val="24"/>
        </w:rPr>
        <w:t xml:space="preserve">-  </w:t>
      </w:r>
      <w:r w:rsidR="00352295" w:rsidRPr="00984419">
        <w:rPr>
          <w:sz w:val="24"/>
        </w:rPr>
        <w:t xml:space="preserve">na zorganizowanie stażu dla </w:t>
      </w:r>
      <w:r w:rsidR="00906F7A" w:rsidRPr="00984419">
        <w:rPr>
          <w:b/>
          <w:sz w:val="24"/>
        </w:rPr>
        <w:t>18</w:t>
      </w:r>
      <w:r w:rsidR="00352295" w:rsidRPr="00984419">
        <w:rPr>
          <w:sz w:val="24"/>
        </w:rPr>
        <w:t xml:space="preserve"> osób</w:t>
      </w:r>
      <w:r w:rsidR="003E5277" w:rsidRPr="00984419">
        <w:rPr>
          <w:sz w:val="24"/>
        </w:rPr>
        <w:t>;</w:t>
      </w:r>
      <w:r w:rsidR="00352295" w:rsidRPr="00984419">
        <w:rPr>
          <w:sz w:val="24"/>
        </w:rPr>
        <w:t xml:space="preserve">  </w:t>
      </w:r>
    </w:p>
    <w:p w:rsidR="00352295" w:rsidRPr="00984419" w:rsidRDefault="00D360D5" w:rsidP="00E70FB6">
      <w:pPr>
        <w:ind w:left="1560" w:hanging="1560"/>
        <w:jc w:val="both"/>
        <w:rPr>
          <w:sz w:val="24"/>
        </w:rPr>
      </w:pPr>
      <w:r w:rsidRPr="00984419">
        <w:rPr>
          <w:sz w:val="24"/>
        </w:rPr>
        <w:t xml:space="preserve">  </w:t>
      </w:r>
      <w:r w:rsidR="00204DA7" w:rsidRPr="00984419">
        <w:rPr>
          <w:sz w:val="24"/>
        </w:rPr>
        <w:t xml:space="preserve"> </w:t>
      </w:r>
      <w:r w:rsidRPr="00984419">
        <w:rPr>
          <w:sz w:val="24"/>
        </w:rPr>
        <w:t xml:space="preserve"> </w:t>
      </w:r>
      <w:r w:rsidR="00C322BB" w:rsidRPr="00984419">
        <w:rPr>
          <w:sz w:val="24"/>
        </w:rPr>
        <w:t>2</w:t>
      </w:r>
      <w:r w:rsidR="005569D4" w:rsidRPr="00984419">
        <w:rPr>
          <w:sz w:val="24"/>
        </w:rPr>
        <w:t xml:space="preserve"> 190 </w:t>
      </w:r>
      <w:r w:rsidR="00352295" w:rsidRPr="00984419">
        <w:rPr>
          <w:sz w:val="24"/>
        </w:rPr>
        <w:t xml:space="preserve">zł - </w:t>
      </w:r>
      <w:r w:rsidR="00C322BB" w:rsidRPr="00984419">
        <w:rPr>
          <w:sz w:val="24"/>
        </w:rPr>
        <w:t xml:space="preserve"> </w:t>
      </w:r>
      <w:r w:rsidR="00352295" w:rsidRPr="00984419">
        <w:rPr>
          <w:sz w:val="24"/>
        </w:rPr>
        <w:t xml:space="preserve">refundacja świadczeń za wykonywanie prac społecznie użytecznych przez </w:t>
      </w:r>
      <w:r w:rsidR="005569D4" w:rsidRPr="00984419">
        <w:rPr>
          <w:b/>
          <w:sz w:val="24"/>
        </w:rPr>
        <w:t>2</w:t>
      </w:r>
      <w:r w:rsidR="00C322BB" w:rsidRPr="00984419">
        <w:rPr>
          <w:sz w:val="24"/>
        </w:rPr>
        <w:t xml:space="preserve"> </w:t>
      </w:r>
      <w:r w:rsidR="00352295" w:rsidRPr="00984419">
        <w:rPr>
          <w:sz w:val="24"/>
        </w:rPr>
        <w:t>os</w:t>
      </w:r>
      <w:r w:rsidR="00E70FB6" w:rsidRPr="00984419">
        <w:rPr>
          <w:sz w:val="24"/>
        </w:rPr>
        <w:t>oby</w:t>
      </w:r>
      <w:r w:rsidR="003E5277" w:rsidRPr="00984419">
        <w:rPr>
          <w:sz w:val="24"/>
        </w:rPr>
        <w:t>;</w:t>
      </w:r>
    </w:p>
    <w:p w:rsidR="00352295" w:rsidRPr="00984419" w:rsidRDefault="00E70FB6" w:rsidP="00F44800">
      <w:pPr>
        <w:ind w:left="1560" w:hanging="1560"/>
        <w:jc w:val="both"/>
        <w:rPr>
          <w:sz w:val="24"/>
        </w:rPr>
      </w:pPr>
      <w:r w:rsidRPr="00984419">
        <w:rPr>
          <w:sz w:val="24"/>
        </w:rPr>
        <w:t xml:space="preserve"> </w:t>
      </w:r>
      <w:r w:rsidR="003E5277" w:rsidRPr="00984419">
        <w:rPr>
          <w:sz w:val="24"/>
        </w:rPr>
        <w:t xml:space="preserve"> </w:t>
      </w:r>
      <w:r w:rsidR="00012484" w:rsidRPr="00984419">
        <w:rPr>
          <w:sz w:val="24"/>
        </w:rPr>
        <w:t xml:space="preserve"> </w:t>
      </w:r>
      <w:r w:rsidR="003E5277" w:rsidRPr="00984419">
        <w:rPr>
          <w:sz w:val="24"/>
        </w:rPr>
        <w:t xml:space="preserve"> </w:t>
      </w:r>
      <w:r w:rsidR="00906F7A" w:rsidRPr="00984419">
        <w:rPr>
          <w:sz w:val="24"/>
        </w:rPr>
        <w:t>2 666</w:t>
      </w:r>
      <w:r w:rsidRPr="00984419">
        <w:rPr>
          <w:sz w:val="24"/>
        </w:rPr>
        <w:t xml:space="preserve"> </w:t>
      </w:r>
      <w:r w:rsidR="0068306A" w:rsidRPr="00984419">
        <w:rPr>
          <w:sz w:val="24"/>
        </w:rPr>
        <w:t>zł</w:t>
      </w:r>
      <w:r w:rsidR="00B0013A" w:rsidRPr="00984419">
        <w:rPr>
          <w:sz w:val="24"/>
        </w:rPr>
        <w:t xml:space="preserve"> - </w:t>
      </w:r>
      <w:r w:rsidR="00352295" w:rsidRPr="00984419">
        <w:rPr>
          <w:sz w:val="24"/>
        </w:rPr>
        <w:t>na z</w:t>
      </w:r>
      <w:r w:rsidR="00204DA7" w:rsidRPr="00984419">
        <w:rPr>
          <w:sz w:val="24"/>
        </w:rPr>
        <w:t xml:space="preserve">organizowanie szkoleń zawodowych </w:t>
      </w:r>
      <w:r w:rsidR="00352295" w:rsidRPr="00984419">
        <w:rPr>
          <w:sz w:val="24"/>
        </w:rPr>
        <w:t xml:space="preserve">dla </w:t>
      </w:r>
      <w:r w:rsidRPr="00984419">
        <w:rPr>
          <w:b/>
          <w:sz w:val="24"/>
        </w:rPr>
        <w:t>3</w:t>
      </w:r>
      <w:r w:rsidR="009D0F55" w:rsidRPr="00984419">
        <w:rPr>
          <w:sz w:val="24"/>
        </w:rPr>
        <w:t xml:space="preserve"> </w:t>
      </w:r>
      <w:r w:rsidRPr="00984419">
        <w:rPr>
          <w:sz w:val="24"/>
        </w:rPr>
        <w:t xml:space="preserve">osób bezrobotnych </w:t>
      </w:r>
      <w:r w:rsidR="0068306A" w:rsidRPr="00984419">
        <w:rPr>
          <w:sz w:val="24"/>
        </w:rPr>
        <w:t>niepełnosprawnych</w:t>
      </w:r>
      <w:r w:rsidRPr="00984419">
        <w:rPr>
          <w:sz w:val="24"/>
        </w:rPr>
        <w:t>;</w:t>
      </w:r>
    </w:p>
    <w:p w:rsidR="00E70FB6" w:rsidRPr="00984419" w:rsidRDefault="00E70FB6" w:rsidP="00F44800">
      <w:pPr>
        <w:ind w:left="1560" w:hanging="1560"/>
        <w:jc w:val="both"/>
        <w:rPr>
          <w:sz w:val="24"/>
        </w:rPr>
      </w:pPr>
      <w:r w:rsidRPr="00984419">
        <w:rPr>
          <w:sz w:val="24"/>
        </w:rPr>
        <w:t xml:space="preserve">       750 zł – na finansowanie</w:t>
      </w:r>
      <w:r w:rsidR="007E4E01" w:rsidRPr="00984419">
        <w:rPr>
          <w:sz w:val="24"/>
        </w:rPr>
        <w:t>,</w:t>
      </w:r>
      <w:r w:rsidRPr="00984419">
        <w:rPr>
          <w:sz w:val="24"/>
        </w:rPr>
        <w:t xml:space="preserve"> </w:t>
      </w:r>
      <w:r w:rsidR="007E4E01" w:rsidRPr="00984419">
        <w:rPr>
          <w:sz w:val="24"/>
        </w:rPr>
        <w:t xml:space="preserve">dla </w:t>
      </w:r>
      <w:r w:rsidR="007E4E01" w:rsidRPr="00984419">
        <w:rPr>
          <w:b/>
          <w:sz w:val="24"/>
        </w:rPr>
        <w:t>1</w:t>
      </w:r>
      <w:r w:rsidR="007E4E01" w:rsidRPr="00984419">
        <w:rPr>
          <w:sz w:val="24"/>
        </w:rPr>
        <w:t xml:space="preserve"> osoby, </w:t>
      </w:r>
      <w:r w:rsidRPr="00984419">
        <w:rPr>
          <w:sz w:val="24"/>
        </w:rPr>
        <w:t>dojazdu do szkoły policealnej w ramach bonu na kształcenie policealne i zawodowe.</w:t>
      </w:r>
    </w:p>
    <w:p w:rsidR="00E70FB6" w:rsidRPr="00984419" w:rsidRDefault="00E70FB6" w:rsidP="00F44800">
      <w:pPr>
        <w:ind w:left="1560" w:hanging="1560"/>
        <w:jc w:val="both"/>
        <w:rPr>
          <w:sz w:val="24"/>
        </w:rPr>
      </w:pPr>
    </w:p>
    <w:p w:rsidR="00167659" w:rsidRPr="00984419" w:rsidRDefault="00167659" w:rsidP="00F44800">
      <w:pPr>
        <w:ind w:left="1560" w:hanging="1560"/>
        <w:jc w:val="both"/>
        <w:rPr>
          <w:sz w:val="24"/>
        </w:rPr>
      </w:pPr>
    </w:p>
    <w:p w:rsidR="009D0F55" w:rsidRPr="00984419" w:rsidRDefault="009D0F55">
      <w:pPr>
        <w:jc w:val="both"/>
        <w:rPr>
          <w:sz w:val="12"/>
          <w:szCs w:val="12"/>
        </w:rPr>
      </w:pPr>
    </w:p>
    <w:p w:rsidR="00167659" w:rsidRPr="00984419" w:rsidRDefault="00167659" w:rsidP="00167659">
      <w:pPr>
        <w:jc w:val="center"/>
        <w:rPr>
          <w:sz w:val="24"/>
        </w:rPr>
      </w:pPr>
      <w:r w:rsidRPr="00984419">
        <w:rPr>
          <w:sz w:val="24"/>
        </w:rPr>
        <w:t>Struktura wydatków na aktywizacje zawodową niepełnosprawnych w 2013 roku</w:t>
      </w:r>
    </w:p>
    <w:p w:rsidR="00167659" w:rsidRPr="00984419" w:rsidRDefault="00984419" w:rsidP="00167659">
      <w:pPr>
        <w:jc w:val="center"/>
        <w:rPr>
          <w:sz w:val="24"/>
        </w:rPr>
      </w:pPr>
      <w:r w:rsidRPr="00984419">
        <w:rPr>
          <w:sz w:val="24"/>
        </w:rPr>
        <w:t xml:space="preserve"> wg form wsparcia</w:t>
      </w:r>
    </w:p>
    <w:p w:rsidR="00D70285" w:rsidRPr="00984419" w:rsidRDefault="00D70285">
      <w:pPr>
        <w:jc w:val="both"/>
        <w:rPr>
          <w:sz w:val="24"/>
        </w:rPr>
      </w:pPr>
    </w:p>
    <w:p w:rsidR="00386595" w:rsidRDefault="00C213A8" w:rsidP="00386595">
      <w:pPr>
        <w:rPr>
          <w:sz w:val="18"/>
          <w:szCs w:val="18"/>
        </w:rPr>
      </w:pPr>
      <w:r>
        <w:rPr>
          <w:noProof/>
          <w:sz w:val="18"/>
          <w:szCs w:val="18"/>
          <w:lang w:eastAsia="pl-PL"/>
        </w:rPr>
        <w:drawing>
          <wp:anchor distT="0" distB="0" distL="114300" distR="114300" simplePos="0" relativeHeight="251978752" behindDoc="1" locked="0" layoutInCell="1" allowOverlap="1">
            <wp:simplePos x="0" y="0"/>
            <wp:positionH relativeFrom="column">
              <wp:posOffset>-169545</wp:posOffset>
            </wp:positionH>
            <wp:positionV relativeFrom="paragraph">
              <wp:posOffset>50800</wp:posOffset>
            </wp:positionV>
            <wp:extent cx="5612765" cy="3153410"/>
            <wp:effectExtent l="19050" t="0" r="26035" b="8890"/>
            <wp:wrapTight wrapText="bothSides">
              <wp:wrapPolygon edited="0">
                <wp:start x="-73" y="0"/>
                <wp:lineTo x="-73" y="21661"/>
                <wp:lineTo x="21700" y="21661"/>
                <wp:lineTo x="21700" y="0"/>
                <wp:lineTo x="-73" y="0"/>
              </wp:wrapPolygon>
            </wp:wrapTight>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F005F1" w:rsidRDefault="00386595" w:rsidP="00386595">
      <w:pPr>
        <w:rPr>
          <w:sz w:val="18"/>
          <w:szCs w:val="18"/>
        </w:rPr>
      </w:pPr>
      <w:r>
        <w:rPr>
          <w:sz w:val="18"/>
          <w:szCs w:val="18"/>
        </w:rPr>
        <w:t xml:space="preserve">   </w:t>
      </w: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F005F1" w:rsidRDefault="00F005F1"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27354B" w:rsidRDefault="0027354B" w:rsidP="00386595">
      <w:pPr>
        <w:rPr>
          <w:sz w:val="18"/>
          <w:szCs w:val="18"/>
        </w:rPr>
      </w:pPr>
    </w:p>
    <w:p w:rsidR="00F005F1" w:rsidRDefault="00943947" w:rsidP="00386595">
      <w:pPr>
        <w:rPr>
          <w:sz w:val="18"/>
          <w:szCs w:val="18"/>
        </w:rPr>
      </w:pPr>
      <w:r w:rsidRPr="00016B91">
        <w:rPr>
          <w:sz w:val="18"/>
          <w:szCs w:val="18"/>
        </w:rPr>
        <w:t>Źródło: opracowanie własne</w:t>
      </w:r>
    </w:p>
    <w:p w:rsidR="00F005F1" w:rsidRDefault="00F005F1" w:rsidP="00386595">
      <w:pPr>
        <w:rPr>
          <w:sz w:val="18"/>
          <w:szCs w:val="18"/>
        </w:rPr>
      </w:pPr>
    </w:p>
    <w:p w:rsidR="00F005F1" w:rsidRDefault="00F005F1" w:rsidP="00386595">
      <w:pPr>
        <w:rPr>
          <w:sz w:val="18"/>
          <w:szCs w:val="18"/>
        </w:rPr>
      </w:pPr>
    </w:p>
    <w:p w:rsidR="00893DA8" w:rsidRDefault="00893DA8" w:rsidP="00386595">
      <w:pPr>
        <w:rPr>
          <w:sz w:val="18"/>
          <w:szCs w:val="18"/>
        </w:rPr>
      </w:pPr>
    </w:p>
    <w:p w:rsidR="00984419" w:rsidRDefault="00984419" w:rsidP="00386595">
      <w:pPr>
        <w:rPr>
          <w:sz w:val="18"/>
          <w:szCs w:val="18"/>
        </w:rPr>
      </w:pPr>
    </w:p>
    <w:p w:rsidR="00F005F1" w:rsidRDefault="00F005F1" w:rsidP="00386595">
      <w:pPr>
        <w:rPr>
          <w:sz w:val="18"/>
          <w:szCs w:val="18"/>
        </w:rPr>
      </w:pPr>
    </w:p>
    <w:p w:rsidR="00F005F1" w:rsidRDefault="00F005F1" w:rsidP="00386595">
      <w:pPr>
        <w:rPr>
          <w:sz w:val="18"/>
          <w:szCs w:val="18"/>
        </w:rPr>
      </w:pPr>
    </w:p>
    <w:p w:rsidR="00352295" w:rsidRPr="00CE7AF8" w:rsidRDefault="00B5786C">
      <w:pPr>
        <w:jc w:val="both"/>
        <w:rPr>
          <w:b/>
          <w:sz w:val="28"/>
        </w:rPr>
      </w:pPr>
      <w:r w:rsidRPr="00B5786C">
        <w:rPr>
          <w:b/>
          <w:noProof/>
          <w:sz w:val="24"/>
          <w:lang w:eastAsia="pl-PL"/>
        </w:rPr>
        <w:lastRenderedPageBreak/>
        <w:pict>
          <v:rect id="Rectangle 80" o:spid="_x0000_s1177" style="position:absolute;left:0;text-align:left;margin-left:-26.05pt;margin-top:-9.35pt;width:19.5pt;height:30.7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" fillcolor="#f79646 [3209]" stroked="f" strokeweight="0">
            <v:fill color2="#df6a09 [2377]" focusposition=".5,.5" focussize="" focus="100%" type="gradientRadial"/>
            <v:shadow on="t" color="#974706 [1609]" offset="1pt"/>
          </v:rect>
        </w:pict>
      </w:r>
      <w:r w:rsidRPr="00B5786C">
        <w:rPr>
          <w:b/>
          <w:noProof/>
          <w:sz w:val="24"/>
          <w:lang w:eastAsia="pl-PL"/>
        </w:rPr>
        <w:pict>
          <v:rect id="Rectangle 68" o:spid="_x0000_s1176" style="position:absolute;left:0;text-align:left;margin-left:-6.55pt;margin-top:-9.35pt;width:542.05pt;height:30.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" fillcolor="#d8d8d8 [2732]" strokecolor="#f2f2f2 [3041]" strokeweight="3pt">
            <v:shadow on="t" color="#4e6128 [1606]" opacity=".5" offset="1pt"/>
          </v:rect>
        </w:pict>
      </w:r>
      <w:r w:rsidR="00352295" w:rsidRPr="00CE7AF8">
        <w:rPr>
          <w:b/>
          <w:sz w:val="28"/>
        </w:rPr>
        <w:t>5. AKTYWNE PROGRAMY RYNKU PRACY</w:t>
      </w:r>
    </w:p>
    <w:p w:rsidR="00352295" w:rsidRPr="00651F9F" w:rsidRDefault="00352295">
      <w:pPr>
        <w:rPr>
          <w:b/>
          <w:sz w:val="16"/>
          <w:szCs w:val="16"/>
        </w:rPr>
      </w:pPr>
    </w:p>
    <w:p w:rsidR="00352295" w:rsidRPr="00984419" w:rsidRDefault="00352295">
      <w:pPr>
        <w:ind w:firstLine="708"/>
        <w:jc w:val="both"/>
        <w:rPr>
          <w:sz w:val="24"/>
        </w:rPr>
      </w:pPr>
      <w:r w:rsidRPr="00984419">
        <w:rPr>
          <w:sz w:val="24"/>
        </w:rPr>
        <w:t>W 20</w:t>
      </w:r>
      <w:r w:rsidR="00042F6F" w:rsidRPr="00984419">
        <w:rPr>
          <w:sz w:val="24"/>
        </w:rPr>
        <w:t>1</w:t>
      </w:r>
      <w:r w:rsidR="004C56FF" w:rsidRPr="00984419">
        <w:rPr>
          <w:sz w:val="24"/>
        </w:rPr>
        <w:t>3</w:t>
      </w:r>
      <w:r w:rsidRPr="00984419">
        <w:rPr>
          <w:sz w:val="24"/>
        </w:rPr>
        <w:t xml:space="preserve"> roku Powiatowy Urząd Pracy w Brodnicy </w:t>
      </w:r>
      <w:r w:rsidR="00583670" w:rsidRPr="00984419">
        <w:rPr>
          <w:sz w:val="24"/>
        </w:rPr>
        <w:t xml:space="preserve">realizował programy </w:t>
      </w:r>
      <w:r w:rsidRPr="00984419">
        <w:rPr>
          <w:sz w:val="24"/>
        </w:rPr>
        <w:t xml:space="preserve"> stosując poniższe instrumenty i usługi rynku pracy wynikające</w:t>
      </w:r>
      <w:r w:rsidR="00583670" w:rsidRPr="00984419">
        <w:rPr>
          <w:sz w:val="24"/>
        </w:rPr>
        <w:t xml:space="preserve"> </w:t>
      </w:r>
      <w:r w:rsidRPr="00984419">
        <w:rPr>
          <w:sz w:val="24"/>
        </w:rPr>
        <w:t>z ustawy o promocji zatrudnienia i instytucjach rynku pracy.</w:t>
      </w:r>
    </w:p>
    <w:p w:rsidR="00352295" w:rsidRPr="00984419" w:rsidRDefault="00352295">
      <w:pPr>
        <w:ind w:firstLine="708"/>
        <w:jc w:val="both"/>
        <w:rPr>
          <w:sz w:val="16"/>
          <w:szCs w:val="16"/>
        </w:rPr>
      </w:pPr>
    </w:p>
    <w:p w:rsidR="00352295" w:rsidRPr="00984419" w:rsidRDefault="00352295">
      <w:pPr>
        <w:jc w:val="both"/>
        <w:rPr>
          <w:sz w:val="24"/>
        </w:rPr>
      </w:pPr>
      <w:r w:rsidRPr="00984419">
        <w:rPr>
          <w:sz w:val="24"/>
        </w:rPr>
        <w:t>5.1</w:t>
      </w:r>
      <w:r w:rsidR="00147BF9" w:rsidRPr="00984419">
        <w:rPr>
          <w:sz w:val="24"/>
        </w:rPr>
        <w:t>.</w:t>
      </w:r>
      <w:r w:rsidRPr="00984419">
        <w:rPr>
          <w:sz w:val="24"/>
        </w:rPr>
        <w:t xml:space="preserve"> ZATRUDNIENIE SUBSYDIOWANE</w:t>
      </w:r>
    </w:p>
    <w:p w:rsidR="00352295" w:rsidRPr="00984419" w:rsidRDefault="00352295">
      <w:pPr>
        <w:jc w:val="both"/>
        <w:rPr>
          <w:b/>
          <w:sz w:val="12"/>
          <w:szCs w:val="12"/>
        </w:rPr>
      </w:pPr>
    </w:p>
    <w:p w:rsidR="00352295" w:rsidRPr="00984419" w:rsidRDefault="00352295">
      <w:pPr>
        <w:jc w:val="both"/>
        <w:rPr>
          <w:b/>
          <w:sz w:val="24"/>
        </w:rPr>
      </w:pPr>
      <w:r w:rsidRPr="00984419">
        <w:rPr>
          <w:b/>
          <w:sz w:val="24"/>
        </w:rPr>
        <w:t>5.1.1. Prace interwencyjne</w:t>
      </w:r>
    </w:p>
    <w:p w:rsidR="001C012B" w:rsidRPr="00984419" w:rsidRDefault="00583670" w:rsidP="0068306A">
      <w:pPr>
        <w:ind w:firstLine="708"/>
        <w:jc w:val="both"/>
        <w:rPr>
          <w:sz w:val="24"/>
        </w:rPr>
      </w:pPr>
      <w:r w:rsidRPr="00984419">
        <w:rPr>
          <w:sz w:val="24"/>
        </w:rPr>
        <w:t>W 201</w:t>
      </w:r>
      <w:r w:rsidR="001C012B" w:rsidRPr="00984419">
        <w:rPr>
          <w:sz w:val="24"/>
        </w:rPr>
        <w:t>3</w:t>
      </w:r>
      <w:r w:rsidRPr="00984419">
        <w:rPr>
          <w:sz w:val="24"/>
        </w:rPr>
        <w:t xml:space="preserve">r. do wykonywania prac interwencyjnych zostały skierowane </w:t>
      </w:r>
      <w:r w:rsidR="001C012B" w:rsidRPr="00984419">
        <w:rPr>
          <w:sz w:val="24"/>
        </w:rPr>
        <w:t>3</w:t>
      </w:r>
      <w:r w:rsidR="00352295" w:rsidRPr="00984419">
        <w:rPr>
          <w:sz w:val="24"/>
        </w:rPr>
        <w:t xml:space="preserve"> kobiet</w:t>
      </w:r>
      <w:r w:rsidR="00F75FB9" w:rsidRPr="00984419">
        <w:rPr>
          <w:sz w:val="24"/>
        </w:rPr>
        <w:t>y</w:t>
      </w:r>
      <w:r w:rsidR="005270C4" w:rsidRPr="00984419">
        <w:rPr>
          <w:sz w:val="24"/>
        </w:rPr>
        <w:t xml:space="preserve"> </w:t>
      </w:r>
      <w:r w:rsidR="00384E26" w:rsidRPr="00984419">
        <w:rPr>
          <w:sz w:val="24"/>
        </w:rPr>
        <w:t xml:space="preserve">długotrwale bezrobotne, </w:t>
      </w:r>
      <w:r w:rsidR="001C012B" w:rsidRPr="00984419">
        <w:rPr>
          <w:sz w:val="24"/>
        </w:rPr>
        <w:t xml:space="preserve">w tym były to m.in. osoby bez doświadczenia zawodowego (2), </w:t>
      </w:r>
      <w:r w:rsidR="005270C4" w:rsidRPr="00984419">
        <w:rPr>
          <w:sz w:val="24"/>
        </w:rPr>
        <w:t xml:space="preserve">do 25 roku </w:t>
      </w:r>
      <w:r w:rsidR="00384E26" w:rsidRPr="00984419">
        <w:rPr>
          <w:sz w:val="24"/>
        </w:rPr>
        <w:t xml:space="preserve">życia </w:t>
      </w:r>
      <w:r w:rsidR="001C012B" w:rsidRPr="00984419">
        <w:rPr>
          <w:sz w:val="24"/>
        </w:rPr>
        <w:t xml:space="preserve">(1) </w:t>
      </w:r>
      <w:r w:rsidR="00384E26" w:rsidRPr="00984419">
        <w:rPr>
          <w:sz w:val="24"/>
        </w:rPr>
        <w:t>oraz powyżej 50 roku życia</w:t>
      </w:r>
      <w:r w:rsidR="001C012B" w:rsidRPr="00984419">
        <w:rPr>
          <w:sz w:val="24"/>
        </w:rPr>
        <w:t xml:space="preserve"> (1)</w:t>
      </w:r>
      <w:r w:rsidR="005270C4" w:rsidRPr="00984419">
        <w:rPr>
          <w:sz w:val="24"/>
        </w:rPr>
        <w:t>.</w:t>
      </w:r>
      <w:r w:rsidR="00352295" w:rsidRPr="00984419">
        <w:rPr>
          <w:sz w:val="24"/>
        </w:rPr>
        <w:t xml:space="preserve"> </w:t>
      </w:r>
    </w:p>
    <w:p w:rsidR="001C012B" w:rsidRPr="00984419" w:rsidRDefault="001C012B" w:rsidP="0068306A">
      <w:pPr>
        <w:ind w:firstLine="708"/>
        <w:jc w:val="both"/>
        <w:rPr>
          <w:sz w:val="24"/>
        </w:rPr>
      </w:pPr>
      <w:r w:rsidRPr="00984419">
        <w:rPr>
          <w:sz w:val="24"/>
        </w:rPr>
        <w:t xml:space="preserve">Prace interwencyjne w 2013r. ukończyło 5 osób (w tym 2 osoby w ramach umów przechodzących z 2012r.), z czego wszystkie osoby podjęły dalsze zatrudnienie (wyłącznie ze środków pracodawcy). Wskaźnik efektywności zatrudnienia po pracach interwencyjnych </w:t>
      </w:r>
      <w:r w:rsidRPr="00984419">
        <w:rPr>
          <w:sz w:val="24"/>
        </w:rPr>
        <w:br/>
        <w:t xml:space="preserve">wyniósł 100%. </w:t>
      </w:r>
    </w:p>
    <w:p w:rsidR="0068306A" w:rsidRPr="00984419" w:rsidRDefault="00352295" w:rsidP="0068306A">
      <w:pPr>
        <w:ind w:firstLine="708"/>
        <w:jc w:val="both"/>
        <w:rPr>
          <w:sz w:val="24"/>
        </w:rPr>
      </w:pPr>
      <w:r w:rsidRPr="00984419">
        <w:rPr>
          <w:sz w:val="24"/>
        </w:rPr>
        <w:t>W 20</w:t>
      </w:r>
      <w:r w:rsidR="00BD5EA1" w:rsidRPr="00984419">
        <w:rPr>
          <w:sz w:val="24"/>
        </w:rPr>
        <w:t>1</w:t>
      </w:r>
      <w:r w:rsidR="001C012B" w:rsidRPr="00984419">
        <w:rPr>
          <w:sz w:val="24"/>
        </w:rPr>
        <w:t>3</w:t>
      </w:r>
      <w:r w:rsidRPr="00984419">
        <w:rPr>
          <w:sz w:val="24"/>
        </w:rPr>
        <w:t xml:space="preserve">r. wydatki na finansowanie prac interwencyjnych stanowiły zaledwie </w:t>
      </w:r>
      <w:r w:rsidR="0068306A" w:rsidRPr="00984419">
        <w:rPr>
          <w:sz w:val="24"/>
        </w:rPr>
        <w:br/>
      </w:r>
      <w:r w:rsidRPr="00984419">
        <w:rPr>
          <w:sz w:val="24"/>
        </w:rPr>
        <w:t>0,</w:t>
      </w:r>
      <w:r w:rsidR="004C56FF" w:rsidRPr="00984419">
        <w:rPr>
          <w:sz w:val="24"/>
        </w:rPr>
        <w:t>2</w:t>
      </w:r>
      <w:r w:rsidR="00104DAA" w:rsidRPr="00984419">
        <w:rPr>
          <w:sz w:val="24"/>
        </w:rPr>
        <w:t>7</w:t>
      </w:r>
      <w:r w:rsidRPr="00984419">
        <w:rPr>
          <w:sz w:val="24"/>
        </w:rPr>
        <w:t xml:space="preserve">% </w:t>
      </w:r>
      <w:r w:rsidR="00384E26" w:rsidRPr="00984419">
        <w:rPr>
          <w:sz w:val="24"/>
        </w:rPr>
        <w:t xml:space="preserve">ogółu </w:t>
      </w:r>
      <w:r w:rsidRPr="00984419">
        <w:rPr>
          <w:sz w:val="24"/>
        </w:rPr>
        <w:t>środków na  aktywne formy przeciwdziałania bezrobociu (w roku poprzednim</w:t>
      </w:r>
      <w:r w:rsidR="00BD5EA1" w:rsidRPr="00984419">
        <w:rPr>
          <w:sz w:val="24"/>
        </w:rPr>
        <w:t xml:space="preserve"> </w:t>
      </w:r>
      <w:r w:rsidRPr="00984419">
        <w:rPr>
          <w:sz w:val="24"/>
        </w:rPr>
        <w:t xml:space="preserve"> </w:t>
      </w:r>
      <w:r w:rsidR="009318C4" w:rsidRPr="00984419">
        <w:rPr>
          <w:sz w:val="24"/>
        </w:rPr>
        <w:t>–</w:t>
      </w:r>
      <w:r w:rsidRPr="00984419">
        <w:rPr>
          <w:sz w:val="24"/>
        </w:rPr>
        <w:t xml:space="preserve"> </w:t>
      </w:r>
      <w:r w:rsidR="009318C4" w:rsidRPr="00984419">
        <w:rPr>
          <w:sz w:val="24"/>
        </w:rPr>
        <w:t>0,</w:t>
      </w:r>
      <w:r w:rsidR="004C56FF" w:rsidRPr="00984419">
        <w:rPr>
          <w:sz w:val="24"/>
        </w:rPr>
        <w:t>03</w:t>
      </w:r>
      <w:r w:rsidRPr="00984419">
        <w:rPr>
          <w:sz w:val="24"/>
        </w:rPr>
        <w:t xml:space="preserve">%). Przeciętny miesięczny koszt refundacji (części wynagrodzenia) na jedną osobę wynosił </w:t>
      </w:r>
      <w:r w:rsidR="004C56FF" w:rsidRPr="00984419">
        <w:rPr>
          <w:sz w:val="24"/>
        </w:rPr>
        <w:t>970</w:t>
      </w:r>
      <w:r w:rsidRPr="00984419">
        <w:rPr>
          <w:sz w:val="24"/>
        </w:rPr>
        <w:t xml:space="preserve">zł (rok wcześniej - </w:t>
      </w:r>
      <w:r w:rsidR="004C56FF" w:rsidRPr="00984419">
        <w:rPr>
          <w:sz w:val="24"/>
        </w:rPr>
        <w:t>938</w:t>
      </w:r>
      <w:r w:rsidRPr="00984419">
        <w:rPr>
          <w:sz w:val="24"/>
        </w:rPr>
        <w:t xml:space="preserve"> zł). Dla przedsiębiorcy refundacje</w:t>
      </w:r>
      <w:r w:rsidR="00796473" w:rsidRPr="00984419">
        <w:rPr>
          <w:sz w:val="24"/>
        </w:rPr>
        <w:t xml:space="preserve"> w ramach prac interwencyjnych </w:t>
      </w:r>
      <w:r w:rsidRPr="00984419">
        <w:rPr>
          <w:sz w:val="24"/>
        </w:rPr>
        <w:t xml:space="preserve">stanowią pomoc publiczną </w:t>
      </w:r>
      <w:r w:rsidR="00485A98" w:rsidRPr="00984419">
        <w:rPr>
          <w:sz w:val="24"/>
        </w:rPr>
        <w:t>na rekrutację pracowników</w:t>
      </w:r>
      <w:r w:rsidR="00796473" w:rsidRPr="00984419">
        <w:rPr>
          <w:sz w:val="24"/>
        </w:rPr>
        <w:t xml:space="preserve"> znajdujących się</w:t>
      </w:r>
      <w:r w:rsidR="00525A73" w:rsidRPr="00984419">
        <w:rPr>
          <w:sz w:val="24"/>
        </w:rPr>
        <w:t xml:space="preserve"> </w:t>
      </w:r>
      <w:r w:rsidR="00796473" w:rsidRPr="00984419">
        <w:rPr>
          <w:sz w:val="24"/>
        </w:rPr>
        <w:t xml:space="preserve">w szczególnie </w:t>
      </w:r>
      <w:r w:rsidR="00485A98" w:rsidRPr="00984419">
        <w:rPr>
          <w:sz w:val="24"/>
        </w:rPr>
        <w:t>niekorzystnej i bardzo niekorzystnej sytuacji określoną</w:t>
      </w:r>
      <w:r w:rsidRPr="00984419">
        <w:rPr>
          <w:sz w:val="24"/>
        </w:rPr>
        <w:t xml:space="preserve"> w unijnym rozporządzeniu </w:t>
      </w:r>
      <w:r w:rsidR="00485A98" w:rsidRPr="00984419">
        <w:rPr>
          <w:sz w:val="24"/>
        </w:rPr>
        <w:t>nr 800/2008</w:t>
      </w:r>
      <w:r w:rsidRPr="00984419">
        <w:rPr>
          <w:sz w:val="24"/>
        </w:rPr>
        <w:t xml:space="preserve">. </w:t>
      </w:r>
    </w:p>
    <w:p w:rsidR="00352295" w:rsidRPr="00984419" w:rsidRDefault="00352295">
      <w:pPr>
        <w:jc w:val="both"/>
        <w:rPr>
          <w:sz w:val="12"/>
          <w:szCs w:val="12"/>
        </w:rPr>
      </w:pPr>
    </w:p>
    <w:p w:rsidR="00352295" w:rsidRPr="00984419" w:rsidRDefault="00352295">
      <w:pPr>
        <w:jc w:val="both"/>
        <w:rPr>
          <w:b/>
          <w:sz w:val="24"/>
        </w:rPr>
      </w:pPr>
      <w:r w:rsidRPr="00984419">
        <w:rPr>
          <w:b/>
          <w:sz w:val="24"/>
        </w:rPr>
        <w:t>5.1.2</w:t>
      </w:r>
      <w:r w:rsidR="00147BF9" w:rsidRPr="00984419">
        <w:rPr>
          <w:b/>
          <w:sz w:val="24"/>
        </w:rPr>
        <w:t>.</w:t>
      </w:r>
      <w:r w:rsidRPr="00984419">
        <w:rPr>
          <w:b/>
          <w:sz w:val="24"/>
        </w:rPr>
        <w:t xml:space="preserve"> Roboty publiczne</w:t>
      </w:r>
    </w:p>
    <w:p w:rsidR="0068306A" w:rsidRPr="00984419" w:rsidRDefault="00352295" w:rsidP="0068306A">
      <w:pPr>
        <w:ind w:firstLine="708"/>
        <w:jc w:val="both"/>
        <w:rPr>
          <w:sz w:val="24"/>
        </w:rPr>
      </w:pPr>
      <w:r w:rsidRPr="00984419">
        <w:rPr>
          <w:sz w:val="24"/>
        </w:rPr>
        <w:t>W ramach robót publicznych w 20</w:t>
      </w:r>
      <w:r w:rsidR="00B94B90" w:rsidRPr="00984419">
        <w:rPr>
          <w:sz w:val="24"/>
        </w:rPr>
        <w:t>1</w:t>
      </w:r>
      <w:r w:rsidR="004C56FF" w:rsidRPr="00984419">
        <w:rPr>
          <w:sz w:val="24"/>
        </w:rPr>
        <w:t>3</w:t>
      </w:r>
      <w:r w:rsidRPr="00984419">
        <w:rPr>
          <w:sz w:val="24"/>
        </w:rPr>
        <w:t>r. pracę podję</w:t>
      </w:r>
      <w:r w:rsidR="00910D82" w:rsidRPr="00984419">
        <w:rPr>
          <w:sz w:val="24"/>
        </w:rPr>
        <w:t>ł</w:t>
      </w:r>
      <w:r w:rsidR="004C56FF" w:rsidRPr="00984419">
        <w:rPr>
          <w:sz w:val="24"/>
        </w:rPr>
        <w:t>o</w:t>
      </w:r>
      <w:r w:rsidRPr="00984419">
        <w:rPr>
          <w:sz w:val="24"/>
        </w:rPr>
        <w:t xml:space="preserve"> </w:t>
      </w:r>
      <w:r w:rsidR="004C56FF" w:rsidRPr="00984419">
        <w:rPr>
          <w:sz w:val="24"/>
        </w:rPr>
        <w:t>31</w:t>
      </w:r>
      <w:r w:rsidR="00525A73" w:rsidRPr="00984419">
        <w:rPr>
          <w:sz w:val="24"/>
        </w:rPr>
        <w:t xml:space="preserve"> </w:t>
      </w:r>
      <w:r w:rsidRPr="00984419">
        <w:rPr>
          <w:sz w:val="24"/>
        </w:rPr>
        <w:t>os</w:t>
      </w:r>
      <w:r w:rsidR="004C56FF" w:rsidRPr="00984419">
        <w:rPr>
          <w:sz w:val="24"/>
        </w:rPr>
        <w:t>ób</w:t>
      </w:r>
      <w:r w:rsidRPr="00984419">
        <w:rPr>
          <w:sz w:val="24"/>
        </w:rPr>
        <w:t xml:space="preserve"> (w tym </w:t>
      </w:r>
      <w:r w:rsidR="004C56FF" w:rsidRPr="00984419">
        <w:rPr>
          <w:sz w:val="24"/>
        </w:rPr>
        <w:t>3</w:t>
      </w:r>
      <w:r w:rsidR="00430557" w:rsidRPr="00984419">
        <w:rPr>
          <w:sz w:val="24"/>
        </w:rPr>
        <w:t xml:space="preserve"> kobiet</w:t>
      </w:r>
      <w:r w:rsidR="00525A73" w:rsidRPr="00984419">
        <w:rPr>
          <w:sz w:val="24"/>
        </w:rPr>
        <w:t>y</w:t>
      </w:r>
      <w:r w:rsidR="00430557" w:rsidRPr="00984419">
        <w:rPr>
          <w:sz w:val="24"/>
        </w:rPr>
        <w:t xml:space="preserve">). </w:t>
      </w:r>
      <w:r w:rsidRPr="00984419">
        <w:rPr>
          <w:sz w:val="24"/>
        </w:rPr>
        <w:t>Roboty publiczne najczęściej podejmowali długotrwale bezrobotni, po 50 roku życia</w:t>
      </w:r>
      <w:r w:rsidR="00C213A8">
        <w:rPr>
          <w:sz w:val="24"/>
        </w:rPr>
        <w:t>,</w:t>
      </w:r>
      <w:r w:rsidRPr="00984419">
        <w:rPr>
          <w:sz w:val="24"/>
        </w:rPr>
        <w:t xml:space="preserve"> bez </w:t>
      </w:r>
      <w:r w:rsidR="00B94B90" w:rsidRPr="00984419">
        <w:rPr>
          <w:sz w:val="24"/>
        </w:rPr>
        <w:t>wykształcenia średniego</w:t>
      </w:r>
      <w:r w:rsidR="00C213A8">
        <w:rPr>
          <w:sz w:val="24"/>
        </w:rPr>
        <w:t xml:space="preserve"> oraz bez kwalifikacji</w:t>
      </w:r>
      <w:r w:rsidRPr="00984419">
        <w:rPr>
          <w:sz w:val="24"/>
        </w:rPr>
        <w:t xml:space="preserve">. </w:t>
      </w:r>
    </w:p>
    <w:p w:rsidR="0068306A" w:rsidRPr="00984419" w:rsidRDefault="00352295" w:rsidP="0068306A">
      <w:pPr>
        <w:ind w:firstLine="708"/>
        <w:jc w:val="both"/>
        <w:rPr>
          <w:sz w:val="24"/>
        </w:rPr>
      </w:pPr>
      <w:r w:rsidRPr="00984419">
        <w:rPr>
          <w:sz w:val="24"/>
        </w:rPr>
        <w:t>Po zakończ</w:t>
      </w:r>
      <w:r w:rsidR="00796473" w:rsidRPr="00984419">
        <w:rPr>
          <w:sz w:val="24"/>
        </w:rPr>
        <w:t>eniu robót</w:t>
      </w:r>
      <w:r w:rsidRPr="00984419">
        <w:rPr>
          <w:sz w:val="24"/>
        </w:rPr>
        <w:t xml:space="preserve"> publicznych zatrudnienie (bez refundacji)</w:t>
      </w:r>
      <w:r w:rsidR="00B94B90" w:rsidRPr="00984419">
        <w:rPr>
          <w:sz w:val="24"/>
        </w:rPr>
        <w:t xml:space="preserve"> </w:t>
      </w:r>
      <w:r w:rsidRPr="00984419">
        <w:rPr>
          <w:sz w:val="24"/>
        </w:rPr>
        <w:t xml:space="preserve"> podjęł</w:t>
      </w:r>
      <w:r w:rsidR="00C213A8">
        <w:rPr>
          <w:sz w:val="24"/>
        </w:rPr>
        <w:t>y</w:t>
      </w:r>
      <w:r w:rsidRPr="00984419">
        <w:rPr>
          <w:sz w:val="24"/>
        </w:rPr>
        <w:t xml:space="preserve"> </w:t>
      </w:r>
      <w:r w:rsidR="004330A4" w:rsidRPr="00984419">
        <w:rPr>
          <w:sz w:val="24"/>
        </w:rPr>
        <w:t>24</w:t>
      </w:r>
      <w:r w:rsidRPr="00984419">
        <w:rPr>
          <w:sz w:val="24"/>
        </w:rPr>
        <w:t xml:space="preserve"> o</w:t>
      </w:r>
      <w:r w:rsidR="004330A4" w:rsidRPr="00984419">
        <w:rPr>
          <w:sz w:val="24"/>
        </w:rPr>
        <w:t>s</w:t>
      </w:r>
      <w:r w:rsidR="00C213A8">
        <w:rPr>
          <w:sz w:val="24"/>
        </w:rPr>
        <w:t>oby</w:t>
      </w:r>
      <w:r w:rsidRPr="00984419">
        <w:rPr>
          <w:sz w:val="24"/>
        </w:rPr>
        <w:t>, co stanowi</w:t>
      </w:r>
      <w:r w:rsidR="00583670" w:rsidRPr="00984419">
        <w:rPr>
          <w:sz w:val="24"/>
        </w:rPr>
        <w:t xml:space="preserve">ło </w:t>
      </w:r>
      <w:r w:rsidR="004330A4" w:rsidRPr="00984419">
        <w:rPr>
          <w:sz w:val="24"/>
        </w:rPr>
        <w:t>80</w:t>
      </w:r>
      <w:r w:rsidRPr="00984419">
        <w:rPr>
          <w:sz w:val="24"/>
        </w:rPr>
        <w:t>%</w:t>
      </w:r>
      <w:r w:rsidR="00796473" w:rsidRPr="00984419">
        <w:rPr>
          <w:sz w:val="24"/>
        </w:rPr>
        <w:t xml:space="preserve"> osób, które zakończyły udział w danym programie</w:t>
      </w:r>
      <w:r w:rsidRPr="00984419">
        <w:rPr>
          <w:sz w:val="24"/>
        </w:rPr>
        <w:t xml:space="preserve">. Wydatki na finansowanie robót publicznych stanowiły </w:t>
      </w:r>
      <w:r w:rsidR="004330A4" w:rsidRPr="00984419">
        <w:rPr>
          <w:sz w:val="24"/>
        </w:rPr>
        <w:t>2,6</w:t>
      </w:r>
      <w:r w:rsidR="00104DAA" w:rsidRPr="00984419">
        <w:rPr>
          <w:sz w:val="24"/>
        </w:rPr>
        <w:t>8</w:t>
      </w:r>
      <w:r w:rsidRPr="00984419">
        <w:rPr>
          <w:sz w:val="24"/>
        </w:rPr>
        <w:t xml:space="preserve">%  </w:t>
      </w:r>
      <w:r w:rsidR="00525A73" w:rsidRPr="00984419">
        <w:rPr>
          <w:sz w:val="24"/>
        </w:rPr>
        <w:t xml:space="preserve">ogółu </w:t>
      </w:r>
      <w:r w:rsidRPr="00984419">
        <w:rPr>
          <w:sz w:val="24"/>
        </w:rPr>
        <w:t xml:space="preserve">środków poniesionych na  aktywne formy (w roku poprzednim </w:t>
      </w:r>
      <w:r w:rsidR="00130348" w:rsidRPr="00984419">
        <w:rPr>
          <w:sz w:val="24"/>
        </w:rPr>
        <w:t>–</w:t>
      </w:r>
      <w:r w:rsidRPr="00984419">
        <w:rPr>
          <w:sz w:val="24"/>
        </w:rPr>
        <w:t xml:space="preserve"> </w:t>
      </w:r>
      <w:r w:rsidR="004330A4" w:rsidRPr="00984419">
        <w:rPr>
          <w:sz w:val="24"/>
        </w:rPr>
        <w:t>6,56</w:t>
      </w:r>
      <w:r w:rsidRPr="00984419">
        <w:rPr>
          <w:sz w:val="24"/>
        </w:rPr>
        <w:t xml:space="preserve"> %). </w:t>
      </w:r>
    </w:p>
    <w:p w:rsidR="00352295" w:rsidRPr="00984419" w:rsidRDefault="00352295" w:rsidP="0068306A">
      <w:pPr>
        <w:ind w:firstLine="708"/>
        <w:jc w:val="both"/>
        <w:rPr>
          <w:sz w:val="24"/>
        </w:rPr>
      </w:pPr>
      <w:r w:rsidRPr="00984419">
        <w:rPr>
          <w:sz w:val="24"/>
        </w:rPr>
        <w:t>Przeciętny miesięczny koszt refundacji (całość wynagrodzenia) na jedną osobę wyn</w:t>
      </w:r>
      <w:r w:rsidR="00583670" w:rsidRPr="00984419">
        <w:rPr>
          <w:sz w:val="24"/>
        </w:rPr>
        <w:t>iósł</w:t>
      </w:r>
      <w:r w:rsidRPr="00984419">
        <w:rPr>
          <w:sz w:val="24"/>
        </w:rPr>
        <w:t xml:space="preserve"> </w:t>
      </w:r>
      <w:r w:rsidR="00EF631D" w:rsidRPr="00984419">
        <w:rPr>
          <w:sz w:val="24"/>
        </w:rPr>
        <w:t>1</w:t>
      </w:r>
      <w:r w:rsidR="004330A4" w:rsidRPr="00984419">
        <w:rPr>
          <w:sz w:val="24"/>
        </w:rPr>
        <w:t>874</w:t>
      </w:r>
      <w:r w:rsidRPr="00984419">
        <w:rPr>
          <w:sz w:val="24"/>
        </w:rPr>
        <w:t xml:space="preserve">zł (rok wcześniej - </w:t>
      </w:r>
      <w:r w:rsidR="004330A4" w:rsidRPr="00984419">
        <w:rPr>
          <w:sz w:val="24"/>
        </w:rPr>
        <w:t>1757</w:t>
      </w:r>
      <w:r w:rsidRPr="00984419">
        <w:rPr>
          <w:sz w:val="24"/>
        </w:rPr>
        <w:t xml:space="preserve"> zł). Organizatorem robót publicznych były samorządy lokalne,  którym organizacja tychże prac przyniosła wymierne efekty rzeczowe. </w:t>
      </w:r>
    </w:p>
    <w:p w:rsidR="00352295" w:rsidRPr="00984419" w:rsidRDefault="00352295">
      <w:pPr>
        <w:jc w:val="both"/>
        <w:rPr>
          <w:sz w:val="12"/>
          <w:szCs w:val="12"/>
        </w:rPr>
      </w:pPr>
    </w:p>
    <w:p w:rsidR="00352295" w:rsidRPr="00984419" w:rsidRDefault="00352295">
      <w:pPr>
        <w:jc w:val="both"/>
        <w:rPr>
          <w:b/>
          <w:sz w:val="24"/>
        </w:rPr>
      </w:pPr>
      <w:r w:rsidRPr="00984419">
        <w:rPr>
          <w:b/>
          <w:sz w:val="24"/>
        </w:rPr>
        <w:t>5.1.3. Jednorazowe środki na podjęcie działalności gospodarczej</w:t>
      </w:r>
    </w:p>
    <w:p w:rsidR="0068306A" w:rsidRPr="00984419" w:rsidRDefault="00352295" w:rsidP="0068306A">
      <w:pPr>
        <w:ind w:firstLine="708"/>
        <w:jc w:val="both"/>
        <w:rPr>
          <w:sz w:val="24"/>
        </w:rPr>
      </w:pPr>
      <w:r w:rsidRPr="00984419">
        <w:rPr>
          <w:sz w:val="24"/>
        </w:rPr>
        <w:t>W roku 20</w:t>
      </w:r>
      <w:r w:rsidR="00B94B90" w:rsidRPr="00984419">
        <w:rPr>
          <w:sz w:val="24"/>
        </w:rPr>
        <w:t>1</w:t>
      </w:r>
      <w:r w:rsidR="00167659" w:rsidRPr="00984419">
        <w:rPr>
          <w:sz w:val="24"/>
        </w:rPr>
        <w:t>3</w:t>
      </w:r>
      <w:r w:rsidRPr="00984419">
        <w:rPr>
          <w:sz w:val="24"/>
        </w:rPr>
        <w:t xml:space="preserve"> dotacje na podjęcie działalności gospodarczej otrzymał</w:t>
      </w:r>
      <w:r w:rsidR="00C213A8">
        <w:rPr>
          <w:sz w:val="24"/>
        </w:rPr>
        <w:t>o</w:t>
      </w:r>
      <w:r w:rsidR="00FB75C4" w:rsidRPr="00984419">
        <w:rPr>
          <w:sz w:val="24"/>
        </w:rPr>
        <w:t xml:space="preserve"> </w:t>
      </w:r>
      <w:r w:rsidR="00167659" w:rsidRPr="00984419">
        <w:rPr>
          <w:sz w:val="24"/>
        </w:rPr>
        <w:t>88</w:t>
      </w:r>
      <w:r w:rsidR="00FB75C4" w:rsidRPr="00984419">
        <w:rPr>
          <w:sz w:val="24"/>
        </w:rPr>
        <w:t xml:space="preserve"> os</w:t>
      </w:r>
      <w:r w:rsidR="00167659" w:rsidRPr="00984419">
        <w:rPr>
          <w:sz w:val="24"/>
        </w:rPr>
        <w:t>ób</w:t>
      </w:r>
      <w:r w:rsidRPr="00984419">
        <w:rPr>
          <w:sz w:val="24"/>
        </w:rPr>
        <w:t xml:space="preserve"> bezrobot</w:t>
      </w:r>
      <w:r w:rsidR="00167659" w:rsidRPr="00984419">
        <w:rPr>
          <w:sz w:val="24"/>
        </w:rPr>
        <w:t>nych</w:t>
      </w:r>
      <w:r w:rsidR="00FB75C4" w:rsidRPr="00984419">
        <w:rPr>
          <w:sz w:val="24"/>
        </w:rPr>
        <w:t xml:space="preserve">(w tym </w:t>
      </w:r>
      <w:r w:rsidR="008B3B2F" w:rsidRPr="00984419">
        <w:rPr>
          <w:sz w:val="24"/>
        </w:rPr>
        <w:t>33</w:t>
      </w:r>
      <w:r w:rsidR="00FB75C4" w:rsidRPr="00984419">
        <w:rPr>
          <w:sz w:val="24"/>
        </w:rPr>
        <w:t xml:space="preserve"> kobiet</w:t>
      </w:r>
      <w:r w:rsidR="008B3B2F" w:rsidRPr="00984419">
        <w:rPr>
          <w:sz w:val="24"/>
        </w:rPr>
        <w:t>y</w:t>
      </w:r>
      <w:r w:rsidR="00FB75C4" w:rsidRPr="00984419">
        <w:rPr>
          <w:sz w:val="24"/>
        </w:rPr>
        <w:t xml:space="preserve">). Było to o </w:t>
      </w:r>
      <w:r w:rsidR="00525A73" w:rsidRPr="00984419">
        <w:rPr>
          <w:sz w:val="24"/>
        </w:rPr>
        <w:t>1</w:t>
      </w:r>
      <w:r w:rsidR="008B3B2F" w:rsidRPr="00984419">
        <w:rPr>
          <w:sz w:val="24"/>
        </w:rPr>
        <w:t>5</w:t>
      </w:r>
      <w:r w:rsidR="00525A73" w:rsidRPr="00984419">
        <w:rPr>
          <w:sz w:val="24"/>
        </w:rPr>
        <w:t xml:space="preserve"> osób</w:t>
      </w:r>
      <w:r w:rsidR="00A6037E" w:rsidRPr="00984419">
        <w:rPr>
          <w:sz w:val="24"/>
        </w:rPr>
        <w:t xml:space="preserve"> </w:t>
      </w:r>
      <w:r w:rsidR="00525A73" w:rsidRPr="00984419">
        <w:rPr>
          <w:sz w:val="24"/>
        </w:rPr>
        <w:t xml:space="preserve">więcej </w:t>
      </w:r>
      <w:r w:rsidRPr="00984419">
        <w:rPr>
          <w:sz w:val="24"/>
        </w:rPr>
        <w:t>w stosunku do 20</w:t>
      </w:r>
      <w:r w:rsidR="00A6037E" w:rsidRPr="00984419">
        <w:rPr>
          <w:sz w:val="24"/>
        </w:rPr>
        <w:t>1</w:t>
      </w:r>
      <w:r w:rsidR="008B3B2F" w:rsidRPr="00984419">
        <w:rPr>
          <w:sz w:val="24"/>
        </w:rPr>
        <w:t>2</w:t>
      </w:r>
      <w:r w:rsidRPr="00984419">
        <w:rPr>
          <w:sz w:val="24"/>
        </w:rPr>
        <w:t xml:space="preserve">r. </w:t>
      </w:r>
    </w:p>
    <w:p w:rsidR="00847A73" w:rsidRPr="00984419" w:rsidRDefault="00352295" w:rsidP="0068306A">
      <w:pPr>
        <w:ind w:firstLine="708"/>
        <w:jc w:val="both"/>
        <w:rPr>
          <w:sz w:val="24"/>
        </w:rPr>
      </w:pPr>
      <w:r w:rsidRPr="00984419">
        <w:rPr>
          <w:sz w:val="24"/>
        </w:rPr>
        <w:t>Spośród osób bezrobotnych, które otrzymały dofinansowanie na podjęcie działalności gospodarczej</w:t>
      </w:r>
      <w:r w:rsidR="00FB75C4" w:rsidRPr="00984419">
        <w:rPr>
          <w:sz w:val="24"/>
        </w:rPr>
        <w:t xml:space="preserve"> </w:t>
      </w:r>
      <w:r w:rsidR="008B3B2F" w:rsidRPr="00984419">
        <w:rPr>
          <w:sz w:val="24"/>
        </w:rPr>
        <w:t>około 38</w:t>
      </w:r>
      <w:r w:rsidR="00FB75C4" w:rsidRPr="00984419">
        <w:rPr>
          <w:sz w:val="24"/>
        </w:rPr>
        <w:t xml:space="preserve">% stanowiły osoby </w:t>
      </w:r>
      <w:r w:rsidR="00A6037E" w:rsidRPr="00984419">
        <w:rPr>
          <w:sz w:val="24"/>
        </w:rPr>
        <w:t xml:space="preserve">długotrwale </w:t>
      </w:r>
      <w:r w:rsidR="00FB75C4" w:rsidRPr="00984419">
        <w:rPr>
          <w:sz w:val="24"/>
        </w:rPr>
        <w:t>bezrobotne</w:t>
      </w:r>
      <w:r w:rsidR="00847A73" w:rsidRPr="00984419">
        <w:rPr>
          <w:sz w:val="24"/>
        </w:rPr>
        <w:t xml:space="preserve">, </w:t>
      </w:r>
      <w:r w:rsidR="008B3B2F" w:rsidRPr="00984419">
        <w:rPr>
          <w:sz w:val="24"/>
        </w:rPr>
        <w:t>ponad 35% osoby do 25 roku życia oraz ponad 27</w:t>
      </w:r>
      <w:r w:rsidR="00847A73" w:rsidRPr="00984419">
        <w:rPr>
          <w:sz w:val="24"/>
        </w:rPr>
        <w:t>% - osoby bez wykształcenia średniego</w:t>
      </w:r>
      <w:r w:rsidR="008B3B2F" w:rsidRPr="00984419">
        <w:rPr>
          <w:sz w:val="24"/>
        </w:rPr>
        <w:t xml:space="preserve">. </w:t>
      </w:r>
      <w:r w:rsidR="0041296F" w:rsidRPr="00984419">
        <w:rPr>
          <w:sz w:val="24"/>
        </w:rPr>
        <w:t>Podejmowana</w:t>
      </w:r>
      <w:r w:rsidRPr="00984419">
        <w:rPr>
          <w:sz w:val="24"/>
        </w:rPr>
        <w:t xml:space="preserve"> działalność</w:t>
      </w:r>
      <w:r w:rsidR="0041296F" w:rsidRPr="00984419">
        <w:rPr>
          <w:sz w:val="24"/>
        </w:rPr>
        <w:t xml:space="preserve"> dotyczyła branży:</w:t>
      </w:r>
      <w:r w:rsidRPr="00984419">
        <w:rPr>
          <w:sz w:val="24"/>
        </w:rPr>
        <w:t xml:space="preserve"> usług</w:t>
      </w:r>
      <w:r w:rsidR="0041296F" w:rsidRPr="00984419">
        <w:rPr>
          <w:sz w:val="24"/>
        </w:rPr>
        <w:t xml:space="preserve"> - </w:t>
      </w:r>
      <w:r w:rsidR="008B3B2F" w:rsidRPr="00984419">
        <w:rPr>
          <w:sz w:val="24"/>
        </w:rPr>
        <w:t>53</w:t>
      </w:r>
      <w:r w:rsidR="0041296F" w:rsidRPr="00984419">
        <w:rPr>
          <w:sz w:val="24"/>
        </w:rPr>
        <w:t xml:space="preserve"> osoby</w:t>
      </w:r>
      <w:r w:rsidRPr="00984419">
        <w:rPr>
          <w:sz w:val="24"/>
        </w:rPr>
        <w:t>,</w:t>
      </w:r>
      <w:r w:rsidR="0041296F" w:rsidRPr="00984419">
        <w:rPr>
          <w:sz w:val="24"/>
        </w:rPr>
        <w:t xml:space="preserve"> </w:t>
      </w:r>
      <w:r w:rsidRPr="00984419">
        <w:rPr>
          <w:sz w:val="24"/>
        </w:rPr>
        <w:t xml:space="preserve"> </w:t>
      </w:r>
      <w:r w:rsidR="0041296F" w:rsidRPr="00984419">
        <w:rPr>
          <w:sz w:val="24"/>
        </w:rPr>
        <w:t>hand</w:t>
      </w:r>
      <w:r w:rsidRPr="00984419">
        <w:rPr>
          <w:sz w:val="24"/>
        </w:rPr>
        <w:t>l</w:t>
      </w:r>
      <w:r w:rsidR="0041296F" w:rsidRPr="00984419">
        <w:rPr>
          <w:sz w:val="24"/>
        </w:rPr>
        <w:t>u -</w:t>
      </w:r>
      <w:r w:rsidR="008B3B2F" w:rsidRPr="00984419">
        <w:rPr>
          <w:sz w:val="24"/>
        </w:rPr>
        <w:t>32 osoby</w:t>
      </w:r>
      <w:r w:rsidR="0041296F" w:rsidRPr="00984419">
        <w:rPr>
          <w:sz w:val="24"/>
        </w:rPr>
        <w:t xml:space="preserve">,  produkcji  - </w:t>
      </w:r>
      <w:r w:rsidR="008B3B2F" w:rsidRPr="00984419">
        <w:rPr>
          <w:sz w:val="24"/>
        </w:rPr>
        <w:t>3</w:t>
      </w:r>
      <w:r w:rsidR="0041296F" w:rsidRPr="00984419">
        <w:rPr>
          <w:sz w:val="24"/>
        </w:rPr>
        <w:t xml:space="preserve"> osob</w:t>
      </w:r>
      <w:r w:rsidR="008B3B2F" w:rsidRPr="00984419">
        <w:rPr>
          <w:sz w:val="24"/>
        </w:rPr>
        <w:t>y</w:t>
      </w:r>
      <w:r w:rsidR="0041296F" w:rsidRPr="00984419">
        <w:rPr>
          <w:sz w:val="24"/>
        </w:rPr>
        <w:t>.</w:t>
      </w:r>
      <w:r w:rsidR="00847A73" w:rsidRPr="00984419">
        <w:rPr>
          <w:noProof/>
          <w:lang w:eastAsia="pl-PL"/>
        </w:rPr>
        <w:t xml:space="preserve"> </w:t>
      </w:r>
    </w:p>
    <w:p w:rsidR="0041296F" w:rsidRPr="00984419" w:rsidRDefault="00352295" w:rsidP="0068306A">
      <w:pPr>
        <w:ind w:firstLine="708"/>
        <w:jc w:val="both"/>
        <w:rPr>
          <w:sz w:val="24"/>
        </w:rPr>
      </w:pPr>
      <w:r w:rsidRPr="00984419">
        <w:rPr>
          <w:sz w:val="24"/>
        </w:rPr>
        <w:t xml:space="preserve">Wydatki na jednorazowe środki na podjęcie działalności gospodarczej stanowiły </w:t>
      </w:r>
      <w:r w:rsidR="00090AA7" w:rsidRPr="00984419">
        <w:rPr>
          <w:sz w:val="24"/>
        </w:rPr>
        <w:t>ponad 21</w:t>
      </w:r>
      <w:r w:rsidRPr="00984419">
        <w:rPr>
          <w:sz w:val="24"/>
        </w:rPr>
        <w:t xml:space="preserve">%  środków poniesionych na aktywne formy (w roku poprzednim – </w:t>
      </w:r>
      <w:r w:rsidR="00090AA7" w:rsidRPr="00984419">
        <w:rPr>
          <w:sz w:val="24"/>
        </w:rPr>
        <w:t>24</w:t>
      </w:r>
      <w:r w:rsidRPr="00984419">
        <w:rPr>
          <w:sz w:val="24"/>
        </w:rPr>
        <w:t xml:space="preserve"> %). </w:t>
      </w:r>
    </w:p>
    <w:p w:rsidR="00352295" w:rsidRPr="00984419" w:rsidRDefault="00651F9F" w:rsidP="0068306A">
      <w:pPr>
        <w:ind w:firstLine="708"/>
        <w:jc w:val="both"/>
        <w:rPr>
          <w:sz w:val="24"/>
        </w:rPr>
      </w:pPr>
      <w:r w:rsidRPr="00984419">
        <w:rPr>
          <w:sz w:val="24"/>
        </w:rPr>
        <w:t xml:space="preserve">Przeciętna </w:t>
      </w:r>
      <w:r w:rsidR="00352295" w:rsidRPr="00984419">
        <w:rPr>
          <w:sz w:val="24"/>
        </w:rPr>
        <w:t xml:space="preserve">wysokość przyznawanych środków na podjęcie własnej działalności gospodarczej na jedną osobę wyniosła </w:t>
      </w:r>
      <w:r w:rsidR="00090AA7" w:rsidRPr="00984419">
        <w:rPr>
          <w:sz w:val="24"/>
        </w:rPr>
        <w:t>16 836</w:t>
      </w:r>
      <w:r w:rsidR="00352295" w:rsidRPr="00984419">
        <w:rPr>
          <w:sz w:val="24"/>
        </w:rPr>
        <w:t xml:space="preserve"> zł (rok wcześniej – </w:t>
      </w:r>
      <w:r w:rsidR="00090AA7" w:rsidRPr="00984419">
        <w:rPr>
          <w:sz w:val="24"/>
        </w:rPr>
        <w:t>15 821</w:t>
      </w:r>
      <w:r w:rsidR="0041296F" w:rsidRPr="00984419">
        <w:rPr>
          <w:sz w:val="24"/>
        </w:rPr>
        <w:t xml:space="preserve"> </w:t>
      </w:r>
      <w:r w:rsidR="00352295" w:rsidRPr="00984419">
        <w:rPr>
          <w:sz w:val="24"/>
        </w:rPr>
        <w:t xml:space="preserve">zł).  Efektywność </w:t>
      </w:r>
      <w:r w:rsidR="000C47A8" w:rsidRPr="00984419">
        <w:rPr>
          <w:sz w:val="24"/>
        </w:rPr>
        <w:t xml:space="preserve">(badana po 12 miesiącach)  </w:t>
      </w:r>
      <w:r w:rsidR="00352295" w:rsidRPr="00984419">
        <w:rPr>
          <w:sz w:val="24"/>
        </w:rPr>
        <w:t>udzielonych dotacji jest oceniona wysoko. Przyczyniły się do tego organizowane dla przyszłych przedsiębiorców specjalne kursy „</w:t>
      </w:r>
      <w:r w:rsidR="00D32C4A" w:rsidRPr="00984419">
        <w:rPr>
          <w:sz w:val="24"/>
        </w:rPr>
        <w:t>ABC</w:t>
      </w:r>
      <w:r w:rsidR="00352295" w:rsidRPr="00984419">
        <w:rPr>
          <w:sz w:val="24"/>
        </w:rPr>
        <w:t xml:space="preserve"> </w:t>
      </w:r>
      <w:r w:rsidR="00D32C4A" w:rsidRPr="00984419">
        <w:rPr>
          <w:sz w:val="24"/>
        </w:rPr>
        <w:t>P</w:t>
      </w:r>
      <w:r w:rsidR="00352295" w:rsidRPr="00984419">
        <w:rPr>
          <w:sz w:val="24"/>
        </w:rPr>
        <w:t xml:space="preserve">rzedsiębiorczości” przygotowujące do  podjęcia samodzielnej działalności gospodarczej. Przyznane bezrobotnym środki stanowią pomoc de </w:t>
      </w:r>
      <w:proofErr w:type="spellStart"/>
      <w:r w:rsidR="00352295" w:rsidRPr="00984419">
        <w:rPr>
          <w:sz w:val="24"/>
        </w:rPr>
        <w:t>minimis</w:t>
      </w:r>
      <w:proofErr w:type="spellEnd"/>
      <w:r w:rsidR="00352295" w:rsidRPr="00984419">
        <w:rPr>
          <w:sz w:val="24"/>
        </w:rPr>
        <w:t xml:space="preserve"> w rozumieniu unijnego rozporządzenia 1998/2006.</w:t>
      </w:r>
    </w:p>
    <w:p w:rsidR="00D32C4A" w:rsidRPr="00984419" w:rsidRDefault="00D32C4A" w:rsidP="00651F9F">
      <w:pPr>
        <w:jc w:val="center"/>
        <w:rPr>
          <w:sz w:val="24"/>
        </w:rPr>
      </w:pPr>
    </w:p>
    <w:p w:rsidR="00D32C4A" w:rsidRPr="00984419" w:rsidRDefault="00D32C4A" w:rsidP="00651F9F">
      <w:pPr>
        <w:jc w:val="center"/>
        <w:rPr>
          <w:sz w:val="24"/>
        </w:rPr>
      </w:pPr>
    </w:p>
    <w:p w:rsidR="00D32C4A" w:rsidRPr="00984419" w:rsidRDefault="00D32C4A" w:rsidP="00651F9F">
      <w:pPr>
        <w:jc w:val="center"/>
        <w:rPr>
          <w:sz w:val="24"/>
        </w:rPr>
      </w:pPr>
    </w:p>
    <w:p w:rsidR="00D32C4A" w:rsidRPr="00984419" w:rsidRDefault="00D32C4A" w:rsidP="00651F9F">
      <w:pPr>
        <w:jc w:val="center"/>
        <w:rPr>
          <w:sz w:val="24"/>
        </w:rPr>
      </w:pPr>
    </w:p>
    <w:p w:rsidR="00D32C4A" w:rsidRPr="00984419" w:rsidRDefault="00D32C4A" w:rsidP="00651F9F">
      <w:pPr>
        <w:jc w:val="center"/>
        <w:rPr>
          <w:sz w:val="24"/>
        </w:rPr>
      </w:pPr>
    </w:p>
    <w:p w:rsidR="00D32C4A" w:rsidRPr="00984419" w:rsidRDefault="00D32C4A" w:rsidP="00651F9F">
      <w:pPr>
        <w:jc w:val="center"/>
        <w:rPr>
          <w:sz w:val="24"/>
        </w:rPr>
      </w:pPr>
    </w:p>
    <w:p w:rsidR="005244C1" w:rsidRPr="00984419" w:rsidRDefault="005244C1" w:rsidP="005244C1">
      <w:pPr>
        <w:jc w:val="center"/>
        <w:rPr>
          <w:sz w:val="24"/>
        </w:rPr>
      </w:pPr>
      <w:r w:rsidRPr="00984419">
        <w:rPr>
          <w:sz w:val="24"/>
        </w:rPr>
        <w:lastRenderedPageBreak/>
        <w:t xml:space="preserve">Wybrane branże działalności gospodarczej podjęte w ramach jednorazowych środków </w:t>
      </w:r>
    </w:p>
    <w:p w:rsidR="005244C1" w:rsidRPr="00984419" w:rsidRDefault="00B5786C" w:rsidP="005244C1">
      <w:pPr>
        <w:jc w:val="center"/>
        <w:rPr>
          <w:sz w:val="24"/>
        </w:rPr>
      </w:pPr>
      <w:r>
        <w:rPr>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2" o:spid="_x0000_s1193" type="#_x0000_t67" style="position:absolute;left:0;text-align:left;margin-left:184.85pt;margin-top:4.1pt;width:107.25pt;height:27.3pt;z-index:-25142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" strokecolor="#bfbfbf [2412]"/>
        </w:pict>
      </w:r>
    </w:p>
    <w:p w:rsidR="005244C1" w:rsidRPr="00984419" w:rsidRDefault="005244C1" w:rsidP="005244C1">
      <w:pPr>
        <w:rPr>
          <w:b/>
          <w:sz w:val="24"/>
        </w:rPr>
      </w:pPr>
      <w:r w:rsidRPr="00984419">
        <w:rPr>
          <w:b/>
          <w:sz w:val="24"/>
        </w:rPr>
        <w:t xml:space="preserve">                                                                         Handel</w:t>
      </w:r>
    </w:p>
    <w:p w:rsidR="005244C1" w:rsidRPr="00984419" w:rsidRDefault="005244C1" w:rsidP="005244C1">
      <w:pPr>
        <w:jc w:val="center"/>
        <w:rPr>
          <w:sz w:val="24"/>
        </w:rPr>
      </w:pPr>
      <w:r w:rsidRPr="00984419">
        <w:rPr>
          <w:noProof/>
          <w:lang w:eastAsia="pl-PL"/>
        </w:rPr>
        <w:drawing>
          <wp:anchor distT="0" distB="0" distL="114300" distR="114300" simplePos="0" relativeHeight="251902976" behindDoc="1" locked="0" layoutInCell="1" allowOverlap="1">
            <wp:simplePos x="0" y="0"/>
            <wp:positionH relativeFrom="column">
              <wp:posOffset>-370205</wp:posOffset>
            </wp:positionH>
            <wp:positionV relativeFrom="paragraph">
              <wp:posOffset>198120</wp:posOffset>
            </wp:positionV>
            <wp:extent cx="2901315" cy="2210435"/>
            <wp:effectExtent l="95250" t="76200" r="108585" b="75565"/>
            <wp:wrapTight wrapText="bothSides">
              <wp:wrapPolygon edited="0">
                <wp:start x="-709" y="-745"/>
                <wp:lineTo x="-709" y="22338"/>
                <wp:lineTo x="22125" y="22338"/>
                <wp:lineTo x="22267" y="22338"/>
                <wp:lineTo x="22408" y="20477"/>
                <wp:lineTo x="22408" y="2234"/>
                <wp:lineTo x="22267" y="-372"/>
                <wp:lineTo x="22125" y="-745"/>
                <wp:lineTo x="-709" y="-745"/>
              </wp:wrapPolygon>
            </wp:wrapTight>
            <wp:docPr id="16" name="Obraz 3" descr="C:\Documents and Settings\JolaS\Pulpit\kontrole 2013\P409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laS\Pulpit\kontrole 2013\P4090056.JPG"/>
                    <pic:cNvPicPr>
                      <a:picLocks noChangeAspect="1" noChangeArrowheads="1"/>
                    </pic:cNvPicPr>
                  </pic:nvPicPr>
                  <pic:blipFill>
                    <a:blip r:embed="rId41" cstate="print">
                      <a:lum bright="20000"/>
                    </a:blip>
                    <a:srcRect/>
                    <a:stretch>
                      <a:fillRect/>
                    </a:stretch>
                  </pic:blipFill>
                  <pic:spPr bwMode="auto">
                    <a:xfrm>
                      <a:off x="0" y="0"/>
                      <a:ext cx="2901315" cy="221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Pr="00984419" w:rsidRDefault="005244C1" w:rsidP="005244C1">
      <w:pPr>
        <w:jc w:val="center"/>
        <w:rPr>
          <w:b/>
          <w:sz w:val="24"/>
        </w:rPr>
      </w:pPr>
      <w:r w:rsidRPr="00984419">
        <w:rPr>
          <w:b/>
          <w:noProof/>
          <w:sz w:val="24"/>
          <w:lang w:eastAsia="pl-PL"/>
        </w:rPr>
        <w:drawing>
          <wp:anchor distT="0" distB="0" distL="114300" distR="114300" simplePos="0" relativeHeight="251904000" behindDoc="1" locked="0" layoutInCell="1" allowOverlap="1">
            <wp:simplePos x="0" y="0"/>
            <wp:positionH relativeFrom="column">
              <wp:posOffset>560705</wp:posOffset>
            </wp:positionH>
            <wp:positionV relativeFrom="paragraph">
              <wp:posOffset>159385</wp:posOffset>
            </wp:positionV>
            <wp:extent cx="2914650" cy="2183130"/>
            <wp:effectExtent l="95250" t="76200" r="95250" b="83820"/>
            <wp:wrapTight wrapText="bothSides">
              <wp:wrapPolygon edited="0">
                <wp:start x="-706" y="-754"/>
                <wp:lineTo x="-706" y="22429"/>
                <wp:lineTo x="22024" y="22429"/>
                <wp:lineTo x="22165" y="22429"/>
                <wp:lineTo x="22306" y="20733"/>
                <wp:lineTo x="22306" y="2262"/>
                <wp:lineTo x="22165" y="-377"/>
                <wp:lineTo x="22024" y="-754"/>
                <wp:lineTo x="-706" y="-754"/>
              </wp:wrapPolygon>
            </wp:wrapTight>
            <wp:docPr id="59" name="Obraz 4" descr="E:\aparat1\Obraz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parat1\Obraz 078.jpg"/>
                    <pic:cNvPicPr>
                      <a:picLocks noChangeAspect="1" noChangeArrowheads="1"/>
                    </pic:cNvPicPr>
                  </pic:nvPicPr>
                  <pic:blipFill>
                    <a:blip r:embed="rId42" cstate="print"/>
                    <a:srcRect/>
                    <a:stretch>
                      <a:fillRect/>
                    </a:stretch>
                  </pic:blipFill>
                  <pic:spPr bwMode="auto">
                    <a:xfrm>
                      <a:off x="0" y="0"/>
                      <a:ext cx="2914650" cy="218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5244C1" w:rsidP="005244C1">
      <w:pPr>
        <w:jc w:val="center"/>
        <w:rPr>
          <w:b/>
          <w:sz w:val="24"/>
        </w:rPr>
      </w:pPr>
    </w:p>
    <w:p w:rsidR="005244C1" w:rsidRPr="00984419" w:rsidRDefault="00B5786C" w:rsidP="005244C1">
      <w:pPr>
        <w:jc w:val="center"/>
        <w:rPr>
          <w:b/>
          <w:sz w:val="24"/>
        </w:rPr>
      </w:pPr>
      <w:r w:rsidRPr="00B5786C">
        <w:rPr>
          <w:noProof/>
          <w:lang w:eastAsia="pl-PL"/>
        </w:rPr>
        <w:pict>
          <v:shapetype id="_x0000_t202" coordsize="21600,21600" o:spt="202" path="m,l,21600r21600,l21600,xe">
            <v:stroke joinstyle="miter"/>
            <v:path gradientshapeok="t" o:connecttype="rect"/>
          </v:shapetype>
          <v:shape id="Text Box 115" o:spid="_x0000_s1195" type="#_x0000_t202" style="position:absolute;left:0;text-align:left;margin-left:-178.75pt;margin-top:2pt;width:88.5pt;height:18.7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">
            <v:textbox style="mso-next-textbox:#Text Box 115">
              <w:txbxContent>
                <w:p w:rsidR="009B5AAB" w:rsidRPr="00C70A5C" w:rsidRDefault="009B5AAB" w:rsidP="005244C1">
                  <w:pPr>
                    <w:jc w:val="center"/>
                    <w:rPr>
                      <w:sz w:val="16"/>
                    </w:rPr>
                  </w:pPr>
                  <w:r>
                    <w:rPr>
                      <w:sz w:val="16"/>
                    </w:rPr>
                    <w:t>Sklep z pamiątkami</w:t>
                  </w:r>
                </w:p>
              </w:txbxContent>
            </v:textbox>
          </v:shape>
        </w:pict>
      </w:r>
    </w:p>
    <w:p w:rsidR="005244C1" w:rsidRPr="00984419" w:rsidRDefault="00B5786C" w:rsidP="005244C1">
      <w:pPr>
        <w:jc w:val="center"/>
        <w:rPr>
          <w:b/>
          <w:sz w:val="24"/>
        </w:rPr>
      </w:pPr>
      <w:r w:rsidRPr="00B5786C">
        <w:rPr>
          <w:noProof/>
          <w:lang w:eastAsia="pl-PL"/>
        </w:rPr>
        <w:pict>
          <v:shape id="Text Box 114" o:spid="_x0000_s1194" type="#_x0000_t202" style="position:absolute;left:0;text-align:left;margin-left:118.4pt;margin-top:-.9pt;width:120.75pt;height:18.7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">
            <v:textbox style="mso-next-textbox:#Text Box 114">
              <w:txbxContent>
                <w:p w:rsidR="009B5AAB" w:rsidRPr="00C70A5C" w:rsidRDefault="009B5AAB" w:rsidP="005244C1">
                  <w:pPr>
                    <w:rPr>
                      <w:sz w:val="16"/>
                    </w:rPr>
                  </w:pPr>
                  <w:r w:rsidRPr="00C70A5C">
                    <w:rPr>
                      <w:sz w:val="16"/>
                    </w:rPr>
                    <w:t>Sklep spożywczo-przemysłowy</w:t>
                  </w:r>
                </w:p>
              </w:txbxContent>
            </v:textbox>
          </v:shape>
        </w:pict>
      </w:r>
    </w:p>
    <w:p w:rsidR="005244C1" w:rsidRPr="00984419" w:rsidRDefault="00B5786C" w:rsidP="005244C1">
      <w:pPr>
        <w:jc w:val="center"/>
        <w:rPr>
          <w:b/>
          <w:sz w:val="24"/>
        </w:rPr>
      </w:pPr>
      <w:r>
        <w:rPr>
          <w:b/>
          <w:noProof/>
          <w:sz w:val="24"/>
          <w:lang w:eastAsia="pl-PL"/>
        </w:rPr>
        <w:pict>
          <v:shape id="AutoShape 113" o:spid="_x0000_s1200" type="#_x0000_t67" style="position:absolute;left:0;text-align:left;margin-left:-30.75pt;margin-top:4.05pt;width:85.5pt;height:28.05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" strokecolor="#bfbfbf [2412]"/>
        </w:pict>
      </w:r>
    </w:p>
    <w:p w:rsidR="005244C1" w:rsidRPr="00984419" w:rsidRDefault="005244C1" w:rsidP="005244C1">
      <w:pPr>
        <w:rPr>
          <w:b/>
          <w:sz w:val="24"/>
        </w:rPr>
      </w:pPr>
      <w:r w:rsidRPr="00984419">
        <w:rPr>
          <w:b/>
          <w:sz w:val="24"/>
        </w:rPr>
        <w:t xml:space="preserve">                                                                       Usługi</w:t>
      </w:r>
    </w:p>
    <w:p w:rsidR="005244C1" w:rsidRPr="00984419" w:rsidRDefault="005244C1" w:rsidP="005244C1">
      <w:pPr>
        <w:jc w:val="center"/>
        <w:rPr>
          <w:b/>
          <w:sz w:val="24"/>
        </w:rPr>
      </w:pPr>
      <w:r w:rsidRPr="00984419">
        <w:rPr>
          <w:b/>
          <w:noProof/>
          <w:sz w:val="24"/>
          <w:lang w:eastAsia="pl-PL"/>
        </w:rPr>
        <w:drawing>
          <wp:anchor distT="0" distB="0" distL="114300" distR="114300" simplePos="0" relativeHeight="251911168" behindDoc="1" locked="0" layoutInCell="1" allowOverlap="1">
            <wp:simplePos x="0" y="0"/>
            <wp:positionH relativeFrom="column">
              <wp:posOffset>-426720</wp:posOffset>
            </wp:positionH>
            <wp:positionV relativeFrom="paragraph">
              <wp:posOffset>99060</wp:posOffset>
            </wp:positionV>
            <wp:extent cx="2854325" cy="2027555"/>
            <wp:effectExtent l="95250" t="76200" r="98425" b="86995"/>
            <wp:wrapTight wrapText="bothSides">
              <wp:wrapPolygon edited="0">
                <wp:start x="-721" y="-812"/>
                <wp:lineTo x="-721" y="22527"/>
                <wp:lineTo x="22057" y="22527"/>
                <wp:lineTo x="22201" y="22527"/>
                <wp:lineTo x="22345" y="22121"/>
                <wp:lineTo x="22345" y="2029"/>
                <wp:lineTo x="22201" y="-406"/>
                <wp:lineTo x="22057" y="-812"/>
                <wp:lineTo x="-721" y="-812"/>
              </wp:wrapPolygon>
            </wp:wrapTight>
            <wp:docPr id="79" name="Obraz 10" descr="E:\aparat1\Obraz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parat1\Obraz 087.jpg"/>
                    <pic:cNvPicPr>
                      <a:picLocks noChangeAspect="1" noChangeArrowheads="1"/>
                    </pic:cNvPicPr>
                  </pic:nvPicPr>
                  <pic:blipFill>
                    <a:blip r:embed="rId43" cstate="print"/>
                    <a:srcRect/>
                    <a:stretch>
                      <a:fillRect/>
                    </a:stretch>
                  </pic:blipFill>
                  <pic:spPr bwMode="auto">
                    <a:xfrm>
                      <a:off x="0" y="0"/>
                      <a:ext cx="2854325" cy="202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84419">
        <w:rPr>
          <w:b/>
          <w:noProof/>
          <w:sz w:val="24"/>
          <w:lang w:eastAsia="pl-PL"/>
        </w:rPr>
        <w:drawing>
          <wp:anchor distT="0" distB="0" distL="114300" distR="114300" simplePos="0" relativeHeight="251906048" behindDoc="1" locked="0" layoutInCell="1" allowOverlap="1">
            <wp:simplePos x="0" y="0"/>
            <wp:positionH relativeFrom="column">
              <wp:posOffset>3266440</wp:posOffset>
            </wp:positionH>
            <wp:positionV relativeFrom="paragraph">
              <wp:posOffset>94615</wp:posOffset>
            </wp:positionV>
            <wp:extent cx="2691130" cy="2028190"/>
            <wp:effectExtent l="133350" t="76200" r="109220" b="86360"/>
            <wp:wrapTight wrapText="bothSides">
              <wp:wrapPolygon edited="0">
                <wp:start x="-1070" y="-812"/>
                <wp:lineTo x="-1070" y="22520"/>
                <wp:lineTo x="22324" y="22520"/>
                <wp:lineTo x="22477" y="22520"/>
                <wp:lineTo x="22477" y="2435"/>
                <wp:lineTo x="22324" y="-609"/>
                <wp:lineTo x="22324" y="-812"/>
                <wp:lineTo x="-1070" y="-812"/>
              </wp:wrapPolygon>
            </wp:wrapTight>
            <wp:docPr id="80" name="Obraz 5" descr="C:\Documents and Settings\JolaS\Pulpit\kontrole 2013\P92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laS\Pulpit\kontrole 2013\P9240917.JPG"/>
                    <pic:cNvPicPr>
                      <a:picLocks noChangeAspect="1" noChangeArrowheads="1"/>
                    </pic:cNvPicPr>
                  </pic:nvPicPr>
                  <pic:blipFill>
                    <a:blip r:embed="rId44" cstate="print"/>
                    <a:srcRect/>
                    <a:stretch>
                      <a:fillRect/>
                    </a:stretch>
                  </pic:blipFill>
                  <pic:spPr bwMode="auto">
                    <a:xfrm>
                      <a:off x="0" y="0"/>
                      <a:ext cx="2691130" cy="202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Pr="00984419" w:rsidRDefault="00B5786C" w:rsidP="005244C1">
      <w:pPr>
        <w:rPr>
          <w:sz w:val="24"/>
        </w:rPr>
      </w:pPr>
      <w:r>
        <w:rPr>
          <w:noProof/>
          <w:sz w:val="24"/>
          <w:lang w:eastAsia="pl-PL"/>
        </w:rPr>
        <w:pict>
          <v:shape id="Text Box 119" o:spid="_x0000_s1196" type="#_x0000_t202" style="position:absolute;margin-left:-29.7pt;margin-top:5.65pt;width:109.5pt;height:18.7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">
            <v:textbox style="mso-next-textbox:#Text Box 119">
              <w:txbxContent>
                <w:p w:rsidR="009B5AAB" w:rsidRPr="00C70A5C" w:rsidRDefault="009B5AAB" w:rsidP="005244C1">
                  <w:pPr>
                    <w:jc w:val="center"/>
                    <w:rPr>
                      <w:sz w:val="16"/>
                    </w:rPr>
                  </w:pPr>
                  <w:r>
                    <w:rPr>
                      <w:sz w:val="16"/>
                    </w:rPr>
                    <w:t>fryzjerskie i kosmetyczne</w:t>
                  </w:r>
                </w:p>
              </w:txbxContent>
            </v:textbox>
          </v:shape>
        </w:pict>
      </w:r>
    </w:p>
    <w:p w:rsidR="005244C1" w:rsidRPr="00984419" w:rsidRDefault="005244C1" w:rsidP="005244C1">
      <w:pPr>
        <w:ind w:left="-567"/>
        <w:rPr>
          <w:sz w:val="24"/>
        </w:rPr>
      </w:pPr>
    </w:p>
    <w:p w:rsidR="005244C1" w:rsidRPr="00984419" w:rsidRDefault="00B5786C" w:rsidP="005244C1">
      <w:pPr>
        <w:jc w:val="center"/>
        <w:rPr>
          <w:sz w:val="24"/>
        </w:rPr>
      </w:pPr>
      <w:r>
        <w:rPr>
          <w:noProof/>
          <w:sz w:val="24"/>
          <w:lang w:eastAsia="pl-PL"/>
        </w:rPr>
        <w:pict>
          <v:shape id="Text Box 120" o:spid="_x0000_s1197" type="#_x0000_t202" style="position:absolute;left:0;text-align:left;margin-left:401.6pt;margin-top:117.15pt;width:108.75pt;height:18.7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">
            <v:textbox>
              <w:txbxContent>
                <w:p w:rsidR="009B5AAB" w:rsidRPr="00C70A5C" w:rsidRDefault="009B5AAB" w:rsidP="005244C1">
                  <w:pPr>
                    <w:rPr>
                      <w:sz w:val="16"/>
                    </w:rPr>
                  </w:pPr>
                  <w:r>
                    <w:rPr>
                      <w:sz w:val="16"/>
                    </w:rPr>
                    <w:t xml:space="preserve">Pracownia psychologiczna </w:t>
                  </w:r>
                </w:p>
              </w:txbxContent>
            </v:textbox>
          </v:shape>
        </w:pict>
      </w:r>
      <w:r w:rsidR="005244C1" w:rsidRPr="00984419">
        <w:rPr>
          <w:sz w:val="24"/>
        </w:rPr>
        <w:t xml:space="preserve">   </w:t>
      </w:r>
      <w:r w:rsidR="005244C1" w:rsidRPr="00984419">
        <w:rPr>
          <w:sz w:val="24"/>
        </w:rPr>
        <w:tab/>
      </w:r>
      <w:r w:rsidR="005244C1" w:rsidRPr="00984419">
        <w:rPr>
          <w:sz w:val="24"/>
        </w:rPr>
        <w:tab/>
      </w:r>
    </w:p>
    <w:p w:rsidR="005244C1" w:rsidRPr="00984419" w:rsidRDefault="005244C1" w:rsidP="005244C1">
      <w:pPr>
        <w:jc w:val="center"/>
        <w:rPr>
          <w:sz w:val="24"/>
        </w:rPr>
      </w:pPr>
      <w:r w:rsidRPr="00984419">
        <w:rPr>
          <w:noProof/>
          <w:sz w:val="24"/>
          <w:lang w:eastAsia="pl-PL"/>
        </w:rPr>
        <w:drawing>
          <wp:anchor distT="0" distB="0" distL="114300" distR="114300" simplePos="0" relativeHeight="251912192" behindDoc="1" locked="0" layoutInCell="1" allowOverlap="1">
            <wp:simplePos x="0" y="0"/>
            <wp:positionH relativeFrom="column">
              <wp:posOffset>3310255</wp:posOffset>
            </wp:positionH>
            <wp:positionV relativeFrom="paragraph">
              <wp:posOffset>3810</wp:posOffset>
            </wp:positionV>
            <wp:extent cx="2804160" cy="2106930"/>
            <wp:effectExtent l="133350" t="76200" r="110490" b="83820"/>
            <wp:wrapTight wrapText="bothSides">
              <wp:wrapPolygon edited="0">
                <wp:start x="-1027" y="-781"/>
                <wp:lineTo x="-1027" y="22459"/>
                <wp:lineTo x="22304" y="22459"/>
                <wp:lineTo x="22451" y="21288"/>
                <wp:lineTo x="22451" y="2344"/>
                <wp:lineTo x="22304" y="-586"/>
                <wp:lineTo x="22304" y="-781"/>
                <wp:lineTo x="-1027" y="-781"/>
              </wp:wrapPolygon>
            </wp:wrapTight>
            <wp:docPr id="81" name="Obraz 11" descr="C:\Documents and Settings\JolaS\Ustawienia lokalne\Dane aplikacji\Microsoft\Nagrywanie dysków CD\aparat1\Obraz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olaS\Ustawienia lokalne\Dane aplikacji\Microsoft\Nagrywanie dysków CD\aparat1\Obraz 101.jpg"/>
                    <pic:cNvPicPr>
                      <a:picLocks noChangeAspect="1" noChangeArrowheads="1"/>
                    </pic:cNvPicPr>
                  </pic:nvPicPr>
                  <pic:blipFill>
                    <a:blip r:embed="rId45" cstate="print"/>
                    <a:srcRect/>
                    <a:stretch>
                      <a:fillRect/>
                    </a:stretch>
                  </pic:blipFill>
                  <pic:spPr bwMode="auto">
                    <a:xfrm>
                      <a:off x="0" y="0"/>
                      <a:ext cx="2804160"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84419">
        <w:rPr>
          <w:noProof/>
          <w:sz w:val="24"/>
          <w:lang w:eastAsia="pl-PL"/>
        </w:rPr>
        <w:drawing>
          <wp:anchor distT="0" distB="0" distL="114300" distR="114300" simplePos="0" relativeHeight="251907072" behindDoc="0" locked="0" layoutInCell="1" allowOverlap="1">
            <wp:simplePos x="0" y="0"/>
            <wp:positionH relativeFrom="column">
              <wp:posOffset>-614045</wp:posOffset>
            </wp:positionH>
            <wp:positionV relativeFrom="paragraph">
              <wp:posOffset>3810</wp:posOffset>
            </wp:positionV>
            <wp:extent cx="3389418" cy="2552700"/>
            <wp:effectExtent l="95250" t="76200" r="96732" b="76200"/>
            <wp:wrapNone/>
            <wp:docPr id="82" name="Obraz 6" descr="E:\aparat1\Obraz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parat1\Obraz 005.jpg"/>
                    <pic:cNvPicPr>
                      <a:picLocks noChangeAspect="1" noChangeArrowheads="1"/>
                    </pic:cNvPicPr>
                  </pic:nvPicPr>
                  <pic:blipFill>
                    <a:blip r:embed="rId46" cstate="print"/>
                    <a:srcRect/>
                    <a:stretch>
                      <a:fillRect/>
                    </a:stretch>
                  </pic:blipFill>
                  <pic:spPr bwMode="auto">
                    <a:xfrm>
                      <a:off x="0" y="0"/>
                      <a:ext cx="3389418"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r w:rsidRPr="00984419">
        <w:rPr>
          <w:sz w:val="24"/>
        </w:rPr>
        <w:tab/>
      </w:r>
      <w:r w:rsidRPr="00984419">
        <w:rPr>
          <w:sz w:val="24"/>
        </w:rPr>
        <w:tab/>
      </w: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r w:rsidRPr="00984419">
        <w:rPr>
          <w:noProof/>
          <w:sz w:val="24"/>
          <w:lang w:eastAsia="pl-PL"/>
        </w:rPr>
        <w:drawing>
          <wp:anchor distT="0" distB="0" distL="114300" distR="114300" simplePos="0" relativeHeight="251913216" behindDoc="1" locked="0" layoutInCell="1" allowOverlap="1">
            <wp:simplePos x="0" y="0"/>
            <wp:positionH relativeFrom="column">
              <wp:posOffset>3919855</wp:posOffset>
            </wp:positionH>
            <wp:positionV relativeFrom="paragraph">
              <wp:posOffset>45720</wp:posOffset>
            </wp:positionV>
            <wp:extent cx="2305050" cy="1714500"/>
            <wp:effectExtent l="76200" t="76200" r="114300" b="76200"/>
            <wp:wrapTight wrapText="bothSides">
              <wp:wrapPolygon edited="0">
                <wp:start x="-714" y="-960"/>
                <wp:lineTo x="-714" y="22560"/>
                <wp:lineTo x="21957" y="22560"/>
                <wp:lineTo x="22136" y="22560"/>
                <wp:lineTo x="22493" y="22080"/>
                <wp:lineTo x="22493" y="2880"/>
                <wp:lineTo x="22671" y="1920"/>
                <wp:lineTo x="22314" y="-480"/>
                <wp:lineTo x="21957" y="-960"/>
                <wp:lineTo x="-714" y="-960"/>
              </wp:wrapPolygon>
            </wp:wrapTight>
            <wp:docPr id="83" name="Obraz 12" descr="E:\aparat1\Obraz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parat1\Obraz 102.jpg"/>
                    <pic:cNvPicPr>
                      <a:picLocks noChangeAspect="1" noChangeArrowheads="1"/>
                    </pic:cNvPicPr>
                  </pic:nvPicPr>
                  <pic:blipFill>
                    <a:blip r:embed="rId47" cstate="print"/>
                    <a:srcRect/>
                    <a:stretch>
                      <a:fillRect/>
                    </a:stretch>
                  </pic:blipFill>
                  <pic:spPr bwMode="auto">
                    <a:xfrm>
                      <a:off x="0" y="0"/>
                      <a:ext cx="230505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786C">
        <w:rPr>
          <w:noProof/>
          <w:sz w:val="24"/>
          <w:lang w:eastAsia="pl-PL"/>
        </w:rPr>
        <w:pict>
          <v:shape id="_x0000_s1202" type="#_x0000_t202" style="position:absolute;left:0;text-align:left;margin-left:270.35pt;margin-top:5.1pt;width:83.7pt;height:18.75pt;z-index:251915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">
            <v:textbox style="mso-next-textbox:#_x0000_s1202">
              <w:txbxContent>
                <w:p w:rsidR="009B5AAB" w:rsidRPr="00C70A5C" w:rsidRDefault="009B5AAB" w:rsidP="005244C1">
                  <w:pPr>
                    <w:jc w:val="center"/>
                    <w:rPr>
                      <w:sz w:val="16"/>
                    </w:rPr>
                  </w:pPr>
                  <w:r>
                    <w:rPr>
                      <w:sz w:val="16"/>
                    </w:rPr>
                    <w:t>krawieckie</w:t>
                  </w:r>
                </w:p>
              </w:txbxContent>
            </v:textbox>
          </v:shape>
        </w:pict>
      </w:r>
    </w:p>
    <w:p w:rsidR="005244C1" w:rsidRPr="00984419" w:rsidRDefault="005244C1" w:rsidP="005244C1">
      <w:pPr>
        <w:jc w:val="center"/>
        <w:rPr>
          <w:sz w:val="24"/>
        </w:rPr>
      </w:pPr>
    </w:p>
    <w:p w:rsidR="005244C1" w:rsidRPr="00984419" w:rsidRDefault="00B5786C" w:rsidP="005244C1">
      <w:pPr>
        <w:jc w:val="center"/>
        <w:rPr>
          <w:sz w:val="24"/>
        </w:rPr>
      </w:pPr>
      <w:r>
        <w:rPr>
          <w:noProof/>
          <w:sz w:val="24"/>
          <w:lang w:eastAsia="pl-PL"/>
        </w:rPr>
        <w:pict>
          <v:shape id="_x0000_s1201" type="#_x0000_t202" style="position:absolute;left:0;text-align:left;margin-left:138.35pt;margin-top:4.5pt;width:60.95pt;height:18.7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">
            <v:textbox style="mso-next-textbox:#_x0000_s1201">
              <w:txbxContent>
                <w:p w:rsidR="009B5AAB" w:rsidRPr="00C70A5C" w:rsidRDefault="009B5AAB" w:rsidP="005244C1">
                  <w:pPr>
                    <w:jc w:val="center"/>
                    <w:rPr>
                      <w:sz w:val="16"/>
                    </w:rPr>
                  </w:pPr>
                  <w:r>
                    <w:rPr>
                      <w:sz w:val="16"/>
                    </w:rPr>
                    <w:t>spawalnicze</w:t>
                  </w:r>
                </w:p>
              </w:txbxContent>
            </v:textbox>
          </v:shape>
        </w:pict>
      </w: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5244C1" w:rsidRPr="00984419" w:rsidRDefault="005244C1" w:rsidP="005244C1">
      <w:pPr>
        <w:jc w:val="center"/>
        <w:rPr>
          <w:sz w:val="24"/>
        </w:rPr>
      </w:pPr>
    </w:p>
    <w:p w:rsidR="00180352" w:rsidRPr="00984419" w:rsidRDefault="00180352" w:rsidP="005244C1">
      <w:pPr>
        <w:jc w:val="center"/>
        <w:rPr>
          <w:sz w:val="24"/>
        </w:rPr>
      </w:pPr>
    </w:p>
    <w:p w:rsidR="00180352" w:rsidRPr="00984419" w:rsidRDefault="00180352" w:rsidP="005244C1">
      <w:pPr>
        <w:jc w:val="center"/>
        <w:rPr>
          <w:sz w:val="24"/>
        </w:rPr>
      </w:pPr>
    </w:p>
    <w:p w:rsidR="00BD6774" w:rsidRPr="00984419" w:rsidRDefault="00BD6774" w:rsidP="005244C1">
      <w:pPr>
        <w:jc w:val="center"/>
        <w:rPr>
          <w:sz w:val="24"/>
        </w:rPr>
      </w:pPr>
    </w:p>
    <w:p w:rsidR="00BD6774" w:rsidRDefault="00BD6774" w:rsidP="005244C1">
      <w:pPr>
        <w:jc w:val="center"/>
        <w:rPr>
          <w:color w:val="FF0000"/>
          <w:sz w:val="24"/>
        </w:rPr>
      </w:pPr>
    </w:p>
    <w:p w:rsidR="005244C1" w:rsidRDefault="00B5786C" w:rsidP="005244C1">
      <w:pPr>
        <w:jc w:val="center"/>
        <w:rPr>
          <w:color w:val="FF0000"/>
          <w:sz w:val="24"/>
        </w:rPr>
      </w:pPr>
      <w:r w:rsidRPr="00B5786C">
        <w:rPr>
          <w:b/>
          <w:noProof/>
          <w:sz w:val="24"/>
          <w:lang w:eastAsia="pl-PL"/>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4" o:spid="_x0000_s1199" type="#_x0000_t13" style="position:absolute;left:0;text-align:left;margin-left:183pt;margin-top:-37.1pt;width:39.75pt;height:138.3pt;rotation:90;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" strokecolor="#bfbfbf [2412]"/>
        </w:pict>
      </w:r>
    </w:p>
    <w:p w:rsidR="005244C1" w:rsidRDefault="005244C1" w:rsidP="005244C1">
      <w:pPr>
        <w:jc w:val="center"/>
        <w:rPr>
          <w:color w:val="FF0000"/>
          <w:sz w:val="24"/>
        </w:rPr>
      </w:pPr>
    </w:p>
    <w:p w:rsidR="005244C1" w:rsidRPr="00E17F46" w:rsidRDefault="005244C1" w:rsidP="005244C1">
      <w:pPr>
        <w:rPr>
          <w:b/>
          <w:sz w:val="24"/>
        </w:rPr>
      </w:pPr>
      <w:r>
        <w:rPr>
          <w:color w:val="FF0000"/>
          <w:sz w:val="24"/>
        </w:rPr>
        <w:t xml:space="preserve">                                                            </w:t>
      </w:r>
      <w:r w:rsidRPr="00E17F46">
        <w:rPr>
          <w:b/>
          <w:sz w:val="24"/>
        </w:rPr>
        <w:t>Produkcja</w:t>
      </w:r>
    </w:p>
    <w:p w:rsidR="005244C1" w:rsidRDefault="00BD6774" w:rsidP="005244C1">
      <w:pPr>
        <w:jc w:val="center"/>
        <w:rPr>
          <w:color w:val="FF0000"/>
          <w:sz w:val="24"/>
        </w:rPr>
      </w:pPr>
      <w:r>
        <w:rPr>
          <w:noProof/>
          <w:color w:val="FF0000"/>
          <w:sz w:val="24"/>
          <w:lang w:eastAsia="pl-PL"/>
        </w:rPr>
        <w:drawing>
          <wp:anchor distT="0" distB="0" distL="114300" distR="114300" simplePos="0" relativeHeight="251908096" behindDoc="1" locked="0" layoutInCell="1" allowOverlap="1">
            <wp:simplePos x="0" y="0"/>
            <wp:positionH relativeFrom="column">
              <wp:posOffset>3221990</wp:posOffset>
            </wp:positionH>
            <wp:positionV relativeFrom="paragraph">
              <wp:posOffset>122555</wp:posOffset>
            </wp:positionV>
            <wp:extent cx="3005455" cy="2082165"/>
            <wp:effectExtent l="114300" t="76200" r="99695" b="70485"/>
            <wp:wrapTight wrapText="bothSides">
              <wp:wrapPolygon edited="0">
                <wp:start x="-821" y="-790"/>
                <wp:lineTo x="-821" y="22331"/>
                <wp:lineTo x="22180" y="22331"/>
                <wp:lineTo x="22317" y="22331"/>
                <wp:lineTo x="22317" y="2371"/>
                <wp:lineTo x="22180" y="-593"/>
                <wp:lineTo x="22180" y="-790"/>
                <wp:lineTo x="-821" y="-790"/>
              </wp:wrapPolygon>
            </wp:wrapTight>
            <wp:docPr id="90" name="Obraz 7" descr="E:\aparat1\Obraz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parat1\Obraz 053.jpg"/>
                    <pic:cNvPicPr>
                      <a:picLocks noChangeAspect="1" noChangeArrowheads="1"/>
                    </pic:cNvPicPr>
                  </pic:nvPicPr>
                  <pic:blipFill>
                    <a:blip r:embed="rId48" cstate="print"/>
                    <a:srcRect/>
                    <a:stretch>
                      <a:fillRect/>
                    </a:stretch>
                  </pic:blipFill>
                  <pic:spPr bwMode="auto">
                    <a:xfrm>
                      <a:off x="0" y="0"/>
                      <a:ext cx="3005455" cy="208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Default="00BD6774" w:rsidP="005244C1">
      <w:pPr>
        <w:jc w:val="center"/>
        <w:rPr>
          <w:color w:val="FF0000"/>
          <w:sz w:val="24"/>
        </w:rPr>
      </w:pPr>
      <w:r>
        <w:rPr>
          <w:noProof/>
          <w:color w:val="FF0000"/>
          <w:sz w:val="24"/>
          <w:lang w:eastAsia="pl-PL"/>
        </w:rPr>
        <w:drawing>
          <wp:anchor distT="0" distB="0" distL="114300" distR="114300" simplePos="0" relativeHeight="251909120" behindDoc="1" locked="0" layoutInCell="1" allowOverlap="1">
            <wp:simplePos x="0" y="0"/>
            <wp:positionH relativeFrom="column">
              <wp:posOffset>-616585</wp:posOffset>
            </wp:positionH>
            <wp:positionV relativeFrom="paragraph">
              <wp:posOffset>32385</wp:posOffset>
            </wp:positionV>
            <wp:extent cx="3038475" cy="2082165"/>
            <wp:effectExtent l="114300" t="76200" r="104775" b="70485"/>
            <wp:wrapTight wrapText="bothSides">
              <wp:wrapPolygon edited="0">
                <wp:start x="-813" y="-790"/>
                <wp:lineTo x="-813" y="22331"/>
                <wp:lineTo x="22209" y="22331"/>
                <wp:lineTo x="22345" y="22331"/>
                <wp:lineTo x="22345" y="2371"/>
                <wp:lineTo x="22209" y="-593"/>
                <wp:lineTo x="22209" y="-790"/>
                <wp:lineTo x="-813" y="-790"/>
              </wp:wrapPolygon>
            </wp:wrapTight>
            <wp:docPr id="88" name="Obraz 8" descr="E:\aparat1\Obraz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parat1\Obraz 067.jpg"/>
                    <pic:cNvPicPr>
                      <a:picLocks noChangeAspect="1" noChangeArrowheads="1"/>
                    </pic:cNvPicPr>
                  </pic:nvPicPr>
                  <pic:blipFill>
                    <a:blip r:embed="rId49" cstate="print"/>
                    <a:srcRect/>
                    <a:stretch>
                      <a:fillRect/>
                    </a:stretch>
                  </pic:blipFill>
                  <pic:spPr bwMode="auto">
                    <a:xfrm>
                      <a:off x="0" y="0"/>
                      <a:ext cx="3038475" cy="208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Default="005244C1" w:rsidP="005244C1">
      <w:pPr>
        <w:jc w:val="center"/>
        <w:rPr>
          <w:color w:val="FF0000"/>
          <w:sz w:val="24"/>
        </w:rPr>
      </w:pPr>
      <w:r>
        <w:rPr>
          <w:color w:val="FF0000"/>
          <w:sz w:val="24"/>
        </w:rPr>
        <w:t xml:space="preserve">   </w:t>
      </w:r>
    </w:p>
    <w:p w:rsidR="005244C1" w:rsidRDefault="005244C1" w:rsidP="005244C1">
      <w:pPr>
        <w:ind w:left="709" w:hanging="709"/>
        <w:rPr>
          <w:b/>
          <w:sz w:val="24"/>
        </w:rPr>
      </w:pPr>
    </w:p>
    <w:p w:rsidR="005244C1" w:rsidRDefault="005244C1" w:rsidP="005244C1">
      <w:pPr>
        <w:ind w:left="709" w:hanging="709"/>
        <w:rPr>
          <w:b/>
          <w:sz w:val="24"/>
        </w:rPr>
      </w:pPr>
    </w:p>
    <w:p w:rsidR="005244C1" w:rsidRDefault="005244C1" w:rsidP="005244C1">
      <w:pPr>
        <w:ind w:left="709" w:hanging="709"/>
        <w:rPr>
          <w:b/>
          <w:sz w:val="24"/>
        </w:rPr>
      </w:pPr>
    </w:p>
    <w:p w:rsidR="005244C1" w:rsidRDefault="005244C1" w:rsidP="005244C1">
      <w:pPr>
        <w:ind w:left="709" w:hanging="709"/>
        <w:rPr>
          <w:b/>
          <w:sz w:val="24"/>
        </w:rPr>
      </w:pPr>
    </w:p>
    <w:p w:rsidR="005244C1" w:rsidRDefault="00B5786C" w:rsidP="005244C1">
      <w:pPr>
        <w:ind w:left="709" w:hanging="709"/>
        <w:rPr>
          <w:b/>
          <w:sz w:val="24"/>
        </w:rPr>
      </w:pPr>
      <w:r w:rsidRPr="00B5786C">
        <w:rPr>
          <w:noProof/>
          <w:color w:val="FF0000"/>
          <w:sz w:val="24"/>
          <w:lang w:eastAsia="pl-PL"/>
        </w:rPr>
        <w:pict>
          <v:shape id="Text Box 122" o:spid="_x0000_s1198" type="#_x0000_t202" style="position:absolute;left:0;text-align:left;margin-left:-34.2pt;margin-top:7.5pt;width:82.45pt;height:18.7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gjLQIAAFoEAAAOAAAAZHJzL2Uyb0RvYy54bWysVNtu2zAMfR+wfxD0vjh2ki4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">
            <v:textbox>
              <w:txbxContent>
                <w:p w:rsidR="009B5AAB" w:rsidRPr="00C70A5C" w:rsidRDefault="009B5AAB" w:rsidP="005244C1">
                  <w:pPr>
                    <w:jc w:val="center"/>
                    <w:rPr>
                      <w:sz w:val="16"/>
                    </w:rPr>
                  </w:pPr>
                  <w:r>
                    <w:rPr>
                      <w:sz w:val="16"/>
                    </w:rPr>
                    <w:t>Stolarstwo</w:t>
                  </w:r>
                </w:p>
              </w:txbxContent>
            </v:textbox>
          </v:shape>
        </w:pict>
      </w:r>
    </w:p>
    <w:p w:rsidR="005244C1" w:rsidRDefault="005244C1" w:rsidP="005244C1"/>
    <w:p w:rsidR="005244C1" w:rsidRDefault="002507A4" w:rsidP="00651F9F">
      <w:pPr>
        <w:jc w:val="center"/>
        <w:rPr>
          <w:sz w:val="24"/>
        </w:rPr>
      </w:pPr>
      <w:r>
        <w:rPr>
          <w:noProof/>
          <w:sz w:val="24"/>
          <w:lang w:eastAsia="pl-PL"/>
        </w:rPr>
        <w:drawing>
          <wp:anchor distT="0" distB="0" distL="114300" distR="114300" simplePos="0" relativeHeight="251910144" behindDoc="1" locked="0" layoutInCell="1" allowOverlap="1">
            <wp:simplePos x="0" y="0"/>
            <wp:positionH relativeFrom="column">
              <wp:posOffset>-1303020</wp:posOffset>
            </wp:positionH>
            <wp:positionV relativeFrom="paragraph">
              <wp:posOffset>167640</wp:posOffset>
            </wp:positionV>
            <wp:extent cx="2632075" cy="1792605"/>
            <wp:effectExtent l="133350" t="57150" r="111125" b="55245"/>
            <wp:wrapTight wrapText="bothSides">
              <wp:wrapPolygon edited="0">
                <wp:start x="-1094" y="-689"/>
                <wp:lineTo x="-1094" y="22266"/>
                <wp:lineTo x="22356" y="22266"/>
                <wp:lineTo x="22512" y="21577"/>
                <wp:lineTo x="22512" y="2984"/>
                <wp:lineTo x="22356" y="-459"/>
                <wp:lineTo x="22356" y="-689"/>
                <wp:lineTo x="-1094" y="-689"/>
              </wp:wrapPolygon>
            </wp:wrapTight>
            <wp:docPr id="87" name="Obraz 9" descr="E:\aparat1\Obraz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parat1\Obraz 055.jpg"/>
                    <pic:cNvPicPr>
                      <a:picLocks noChangeAspect="1" noChangeArrowheads="1"/>
                    </pic:cNvPicPr>
                  </pic:nvPicPr>
                  <pic:blipFill>
                    <a:blip r:embed="rId50" cstate="print"/>
                    <a:srcRect/>
                    <a:stretch>
                      <a:fillRect/>
                    </a:stretch>
                  </pic:blipFill>
                  <pic:spPr bwMode="auto">
                    <a:xfrm>
                      <a:off x="0" y="0"/>
                      <a:ext cx="2632075" cy="1792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44C1" w:rsidRDefault="005244C1" w:rsidP="00651F9F">
      <w:pPr>
        <w:jc w:val="center"/>
        <w:rPr>
          <w:sz w:val="24"/>
        </w:rPr>
      </w:pPr>
    </w:p>
    <w:p w:rsidR="005244C1" w:rsidRDefault="005244C1" w:rsidP="00651F9F">
      <w:pPr>
        <w:jc w:val="center"/>
        <w:rPr>
          <w:sz w:val="24"/>
        </w:rPr>
      </w:pPr>
    </w:p>
    <w:p w:rsidR="005244C1" w:rsidRDefault="005244C1" w:rsidP="00651F9F">
      <w:pPr>
        <w:jc w:val="center"/>
        <w:rPr>
          <w:sz w:val="24"/>
        </w:rPr>
      </w:pPr>
    </w:p>
    <w:p w:rsidR="00BD6774" w:rsidRDefault="00BD6774" w:rsidP="00651F9F">
      <w:pPr>
        <w:jc w:val="center"/>
        <w:rPr>
          <w:sz w:val="24"/>
        </w:rPr>
      </w:pPr>
    </w:p>
    <w:p w:rsidR="00BD6774" w:rsidRDefault="00BD6774" w:rsidP="00651F9F">
      <w:pPr>
        <w:jc w:val="center"/>
        <w:rPr>
          <w:sz w:val="24"/>
        </w:rPr>
      </w:pPr>
    </w:p>
    <w:p w:rsidR="00BD6774" w:rsidRDefault="00BD6774" w:rsidP="00651F9F">
      <w:pPr>
        <w:jc w:val="center"/>
        <w:rPr>
          <w:sz w:val="24"/>
        </w:rPr>
      </w:pPr>
    </w:p>
    <w:p w:rsidR="007628B8" w:rsidRPr="007628B8" w:rsidRDefault="007628B8">
      <w:pPr>
        <w:ind w:left="709" w:hanging="709"/>
        <w:rPr>
          <w:b/>
          <w:sz w:val="16"/>
          <w:szCs w:val="16"/>
        </w:rPr>
      </w:pPr>
    </w:p>
    <w:p w:rsidR="00352295" w:rsidRPr="00984419" w:rsidRDefault="00352295">
      <w:pPr>
        <w:ind w:left="709" w:hanging="709"/>
        <w:rPr>
          <w:b/>
          <w:sz w:val="24"/>
        </w:rPr>
      </w:pPr>
      <w:r w:rsidRPr="00984419">
        <w:rPr>
          <w:b/>
          <w:sz w:val="24"/>
        </w:rPr>
        <w:t xml:space="preserve">5.1.4.  Refundacja kosztów doposażenia </w:t>
      </w:r>
      <w:r w:rsidR="00483237" w:rsidRPr="00984419">
        <w:rPr>
          <w:b/>
          <w:sz w:val="24"/>
        </w:rPr>
        <w:t>/</w:t>
      </w:r>
      <w:r w:rsidRPr="00984419">
        <w:rPr>
          <w:b/>
          <w:sz w:val="24"/>
        </w:rPr>
        <w:t xml:space="preserve"> wyposażenia stanowisk</w:t>
      </w:r>
      <w:r w:rsidR="009C24A0">
        <w:rPr>
          <w:b/>
          <w:sz w:val="24"/>
        </w:rPr>
        <w:t>a</w:t>
      </w:r>
      <w:r w:rsidRPr="00984419">
        <w:rPr>
          <w:b/>
          <w:sz w:val="24"/>
        </w:rPr>
        <w:t xml:space="preserve"> pracy</w:t>
      </w:r>
    </w:p>
    <w:p w:rsidR="007C7199" w:rsidRPr="00984419" w:rsidRDefault="007C7199">
      <w:pPr>
        <w:ind w:left="709" w:hanging="709"/>
        <w:rPr>
          <w:b/>
          <w:sz w:val="16"/>
          <w:szCs w:val="16"/>
        </w:rPr>
      </w:pPr>
    </w:p>
    <w:p w:rsidR="0068306A" w:rsidRPr="00984419" w:rsidRDefault="00352295" w:rsidP="0068306A">
      <w:pPr>
        <w:ind w:firstLine="708"/>
        <w:jc w:val="both"/>
        <w:rPr>
          <w:sz w:val="24"/>
        </w:rPr>
      </w:pPr>
      <w:r w:rsidRPr="00984419">
        <w:rPr>
          <w:sz w:val="24"/>
        </w:rPr>
        <w:t>W roku 20</w:t>
      </w:r>
      <w:r w:rsidR="00AD3AF3" w:rsidRPr="00984419">
        <w:rPr>
          <w:sz w:val="24"/>
        </w:rPr>
        <w:t>1</w:t>
      </w:r>
      <w:r w:rsidR="007628B8" w:rsidRPr="00984419">
        <w:rPr>
          <w:sz w:val="24"/>
        </w:rPr>
        <w:t>3</w:t>
      </w:r>
      <w:r w:rsidRPr="00984419">
        <w:rPr>
          <w:sz w:val="24"/>
        </w:rPr>
        <w:t xml:space="preserve"> utworzono </w:t>
      </w:r>
      <w:r w:rsidR="007628B8" w:rsidRPr="00984419">
        <w:rPr>
          <w:sz w:val="24"/>
        </w:rPr>
        <w:t>49</w:t>
      </w:r>
      <w:r w:rsidRPr="00984419">
        <w:rPr>
          <w:sz w:val="24"/>
        </w:rPr>
        <w:t xml:space="preserve"> now</w:t>
      </w:r>
      <w:r w:rsidR="00CE7008" w:rsidRPr="00984419">
        <w:rPr>
          <w:sz w:val="24"/>
        </w:rPr>
        <w:t xml:space="preserve">ych </w:t>
      </w:r>
      <w:r w:rsidR="00AD3AF3" w:rsidRPr="00984419">
        <w:rPr>
          <w:sz w:val="24"/>
        </w:rPr>
        <w:t>stanowisk</w:t>
      </w:r>
      <w:r w:rsidRPr="00984419">
        <w:rPr>
          <w:sz w:val="24"/>
        </w:rPr>
        <w:t xml:space="preserve"> pra</w:t>
      </w:r>
      <w:r w:rsidR="00DF2DDD" w:rsidRPr="00984419">
        <w:rPr>
          <w:sz w:val="24"/>
        </w:rPr>
        <w:t xml:space="preserve">cy dla bezrobotnych (w tym dla </w:t>
      </w:r>
      <w:r w:rsidR="007628B8" w:rsidRPr="00984419">
        <w:rPr>
          <w:sz w:val="24"/>
        </w:rPr>
        <w:t>24</w:t>
      </w:r>
      <w:r w:rsidR="00910D82" w:rsidRPr="00984419">
        <w:rPr>
          <w:sz w:val="24"/>
        </w:rPr>
        <w:t xml:space="preserve"> </w:t>
      </w:r>
      <w:r w:rsidRPr="00984419">
        <w:rPr>
          <w:sz w:val="24"/>
        </w:rPr>
        <w:t>kobiet) w ramach zwrotu dla pracodawców kosztów ich doposażenia lub wyposażenia</w:t>
      </w:r>
      <w:r w:rsidR="002744A6" w:rsidRPr="00984419">
        <w:rPr>
          <w:sz w:val="24"/>
        </w:rPr>
        <w:t>.</w:t>
      </w:r>
      <w:r w:rsidR="000C4F38" w:rsidRPr="00984419">
        <w:rPr>
          <w:sz w:val="24"/>
        </w:rPr>
        <w:t xml:space="preserve"> Było </w:t>
      </w:r>
      <w:r w:rsidR="000C4F38" w:rsidRPr="00984419">
        <w:rPr>
          <w:sz w:val="24"/>
        </w:rPr>
        <w:br/>
      </w:r>
      <w:r w:rsidRPr="00984419">
        <w:rPr>
          <w:sz w:val="24"/>
        </w:rPr>
        <w:t>to</w:t>
      </w:r>
      <w:r w:rsidR="000C4F38" w:rsidRPr="00984419">
        <w:rPr>
          <w:sz w:val="24"/>
        </w:rPr>
        <w:t xml:space="preserve"> </w:t>
      </w:r>
      <w:r w:rsidRPr="00984419">
        <w:rPr>
          <w:sz w:val="24"/>
        </w:rPr>
        <w:t xml:space="preserve">o </w:t>
      </w:r>
      <w:r w:rsidR="007628B8" w:rsidRPr="00984419">
        <w:rPr>
          <w:sz w:val="24"/>
        </w:rPr>
        <w:t>8</w:t>
      </w:r>
      <w:r w:rsidR="005013BE" w:rsidRPr="00984419">
        <w:rPr>
          <w:sz w:val="24"/>
        </w:rPr>
        <w:t xml:space="preserve"> </w:t>
      </w:r>
      <w:r w:rsidRPr="00984419">
        <w:rPr>
          <w:sz w:val="24"/>
        </w:rPr>
        <w:t xml:space="preserve">stanowisk pracy </w:t>
      </w:r>
      <w:r w:rsidR="00CE7008" w:rsidRPr="00984419">
        <w:rPr>
          <w:sz w:val="24"/>
        </w:rPr>
        <w:t>mniej</w:t>
      </w:r>
      <w:r w:rsidRPr="00984419">
        <w:rPr>
          <w:sz w:val="24"/>
        </w:rPr>
        <w:t xml:space="preserve"> </w:t>
      </w:r>
      <w:r w:rsidR="002744A6" w:rsidRPr="00984419">
        <w:rPr>
          <w:sz w:val="24"/>
        </w:rPr>
        <w:t xml:space="preserve">niż </w:t>
      </w:r>
      <w:r w:rsidRPr="00984419">
        <w:rPr>
          <w:sz w:val="24"/>
        </w:rPr>
        <w:t>w 20</w:t>
      </w:r>
      <w:r w:rsidR="00D348A0" w:rsidRPr="00984419">
        <w:rPr>
          <w:sz w:val="24"/>
        </w:rPr>
        <w:t>1</w:t>
      </w:r>
      <w:r w:rsidR="007628B8" w:rsidRPr="00984419">
        <w:rPr>
          <w:sz w:val="24"/>
        </w:rPr>
        <w:t xml:space="preserve">2 </w:t>
      </w:r>
      <w:r w:rsidRPr="00984419">
        <w:rPr>
          <w:sz w:val="24"/>
        </w:rPr>
        <w:t xml:space="preserve">roku. </w:t>
      </w:r>
    </w:p>
    <w:p w:rsidR="00475EA3" w:rsidRPr="00984419" w:rsidRDefault="00F33D75" w:rsidP="0068306A">
      <w:pPr>
        <w:ind w:firstLine="708"/>
        <w:jc w:val="both"/>
        <w:rPr>
          <w:sz w:val="24"/>
        </w:rPr>
      </w:pPr>
      <w:r w:rsidRPr="00984419">
        <w:rPr>
          <w:noProof/>
          <w:sz w:val="24"/>
          <w:lang w:eastAsia="pl-PL"/>
        </w:rPr>
        <w:drawing>
          <wp:anchor distT="0" distB="0" distL="114300" distR="114300" simplePos="0" relativeHeight="251916288" behindDoc="1" locked="0" layoutInCell="1" allowOverlap="1">
            <wp:simplePos x="0" y="0"/>
            <wp:positionH relativeFrom="column">
              <wp:posOffset>3456305</wp:posOffset>
            </wp:positionH>
            <wp:positionV relativeFrom="paragraph">
              <wp:posOffset>384175</wp:posOffset>
            </wp:positionV>
            <wp:extent cx="2904490" cy="2040890"/>
            <wp:effectExtent l="19050" t="0" r="10160" b="0"/>
            <wp:wrapTight wrapText="bothSides">
              <wp:wrapPolygon edited="0">
                <wp:start x="-142" y="0"/>
                <wp:lineTo x="-142" y="21573"/>
                <wp:lineTo x="21676" y="21573"/>
                <wp:lineTo x="21676" y="0"/>
                <wp:lineTo x="-142" y="0"/>
              </wp:wrapPolygon>
            </wp:wrapTight>
            <wp:docPr id="91"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352295" w:rsidRPr="00984419">
        <w:rPr>
          <w:sz w:val="24"/>
        </w:rPr>
        <w:t xml:space="preserve">W ramach refundacji kosztów doposażenia lub wyposażenia stanowisk pracy najczęściej zatrudniano </w:t>
      </w:r>
      <w:r w:rsidR="00CE7008" w:rsidRPr="00984419">
        <w:rPr>
          <w:sz w:val="24"/>
        </w:rPr>
        <w:t>bezrobotnych:</w:t>
      </w:r>
      <w:r w:rsidR="00352295" w:rsidRPr="00984419">
        <w:rPr>
          <w:sz w:val="24"/>
        </w:rPr>
        <w:t xml:space="preserve"> </w:t>
      </w:r>
      <w:r w:rsidR="007628B8" w:rsidRPr="00984419">
        <w:rPr>
          <w:sz w:val="24"/>
        </w:rPr>
        <w:t>długotrwale (13 osób), do 25 roku życia (</w:t>
      </w:r>
      <w:r w:rsidR="00F53AF1">
        <w:rPr>
          <w:sz w:val="24"/>
        </w:rPr>
        <w:t>19</w:t>
      </w:r>
      <w:r w:rsidR="007628B8" w:rsidRPr="00984419">
        <w:rPr>
          <w:sz w:val="24"/>
        </w:rPr>
        <w:t xml:space="preserve"> osób) oraz </w:t>
      </w:r>
      <w:r w:rsidR="007628B8" w:rsidRPr="00984419">
        <w:rPr>
          <w:sz w:val="24"/>
        </w:rPr>
        <w:br/>
      </w:r>
      <w:r w:rsidR="00301001" w:rsidRPr="00984419">
        <w:rPr>
          <w:sz w:val="24"/>
        </w:rPr>
        <w:t>bez</w:t>
      </w:r>
      <w:r w:rsidR="00352295" w:rsidRPr="00984419">
        <w:rPr>
          <w:sz w:val="24"/>
        </w:rPr>
        <w:t xml:space="preserve">  wykształcenia średniego (</w:t>
      </w:r>
      <w:r w:rsidR="007628B8" w:rsidRPr="00984419">
        <w:rPr>
          <w:sz w:val="24"/>
        </w:rPr>
        <w:t>27</w:t>
      </w:r>
      <w:r w:rsidR="00CE7008" w:rsidRPr="00984419">
        <w:rPr>
          <w:sz w:val="24"/>
        </w:rPr>
        <w:t xml:space="preserve"> osób</w:t>
      </w:r>
      <w:r w:rsidR="00352295" w:rsidRPr="00984419">
        <w:rPr>
          <w:sz w:val="24"/>
        </w:rPr>
        <w:t>)</w:t>
      </w:r>
      <w:r w:rsidR="007628B8" w:rsidRPr="00984419">
        <w:rPr>
          <w:sz w:val="24"/>
        </w:rPr>
        <w:t>.</w:t>
      </w:r>
      <w:r w:rsidR="00352295" w:rsidRPr="00984419">
        <w:rPr>
          <w:sz w:val="24"/>
        </w:rPr>
        <w:t xml:space="preserve"> </w:t>
      </w:r>
    </w:p>
    <w:p w:rsidR="00895BBA" w:rsidRPr="00984419" w:rsidRDefault="00352295" w:rsidP="00CE7008">
      <w:pPr>
        <w:jc w:val="both"/>
        <w:rPr>
          <w:sz w:val="24"/>
        </w:rPr>
      </w:pPr>
      <w:r w:rsidRPr="00984419">
        <w:rPr>
          <w:sz w:val="24"/>
        </w:rPr>
        <w:t>Nowe miejsca pracy powstały</w:t>
      </w:r>
      <w:r w:rsidR="007E1A57" w:rsidRPr="00984419">
        <w:rPr>
          <w:sz w:val="24"/>
        </w:rPr>
        <w:t>,</w:t>
      </w:r>
      <w:r w:rsidRPr="00984419">
        <w:rPr>
          <w:sz w:val="24"/>
        </w:rPr>
        <w:t xml:space="preserve"> </w:t>
      </w:r>
      <w:r w:rsidR="000C47A8" w:rsidRPr="00984419">
        <w:rPr>
          <w:sz w:val="24"/>
        </w:rPr>
        <w:t>n</w:t>
      </w:r>
      <w:r w:rsidR="000F33BF" w:rsidRPr="00984419">
        <w:rPr>
          <w:sz w:val="24"/>
        </w:rPr>
        <w:t>a okres co najmniej 24 miesięcy</w:t>
      </w:r>
      <w:r w:rsidR="007E1A57" w:rsidRPr="00984419">
        <w:rPr>
          <w:sz w:val="24"/>
        </w:rPr>
        <w:t>,</w:t>
      </w:r>
      <w:r w:rsidR="000C47A8" w:rsidRPr="00984419">
        <w:rPr>
          <w:sz w:val="24"/>
        </w:rPr>
        <w:t xml:space="preserve"> </w:t>
      </w:r>
      <w:r w:rsidR="00F4025F" w:rsidRPr="00984419">
        <w:rPr>
          <w:sz w:val="24"/>
        </w:rPr>
        <w:t>w branży usługowej (</w:t>
      </w:r>
      <w:r w:rsidR="007628B8" w:rsidRPr="00984419">
        <w:rPr>
          <w:sz w:val="24"/>
        </w:rPr>
        <w:t>34</w:t>
      </w:r>
      <w:r w:rsidR="00CE7008" w:rsidRPr="00984419">
        <w:rPr>
          <w:sz w:val="24"/>
        </w:rPr>
        <w:t xml:space="preserve"> stanowisk</w:t>
      </w:r>
      <w:r w:rsidR="007628B8" w:rsidRPr="00984419">
        <w:rPr>
          <w:sz w:val="24"/>
        </w:rPr>
        <w:t>a</w:t>
      </w:r>
      <w:r w:rsidRPr="00984419">
        <w:rPr>
          <w:sz w:val="24"/>
        </w:rPr>
        <w:t>)</w:t>
      </w:r>
      <w:r w:rsidR="00CE7008" w:rsidRPr="00984419">
        <w:rPr>
          <w:sz w:val="24"/>
        </w:rPr>
        <w:t xml:space="preserve">, </w:t>
      </w:r>
      <w:r w:rsidRPr="00984419">
        <w:rPr>
          <w:sz w:val="24"/>
        </w:rPr>
        <w:t>handlowej (</w:t>
      </w:r>
      <w:r w:rsidR="007628B8" w:rsidRPr="00984419">
        <w:rPr>
          <w:sz w:val="24"/>
        </w:rPr>
        <w:t>8</w:t>
      </w:r>
      <w:r w:rsidR="00CE7008" w:rsidRPr="00984419">
        <w:rPr>
          <w:sz w:val="24"/>
        </w:rPr>
        <w:t xml:space="preserve"> stanowisk</w:t>
      </w:r>
      <w:r w:rsidRPr="00984419">
        <w:rPr>
          <w:sz w:val="24"/>
        </w:rPr>
        <w:t>)</w:t>
      </w:r>
      <w:r w:rsidR="00CE7008" w:rsidRPr="00984419">
        <w:rPr>
          <w:sz w:val="24"/>
        </w:rPr>
        <w:t xml:space="preserve"> i produkcyjnej (</w:t>
      </w:r>
      <w:r w:rsidR="007628B8" w:rsidRPr="00984419">
        <w:rPr>
          <w:sz w:val="24"/>
        </w:rPr>
        <w:t>7</w:t>
      </w:r>
      <w:r w:rsidR="00CE7008" w:rsidRPr="00984419">
        <w:rPr>
          <w:sz w:val="24"/>
        </w:rPr>
        <w:t xml:space="preserve"> stanowisk)</w:t>
      </w:r>
      <w:r w:rsidR="000F33BF" w:rsidRPr="00984419">
        <w:rPr>
          <w:sz w:val="24"/>
        </w:rPr>
        <w:t>.</w:t>
      </w:r>
      <w:r w:rsidR="00895BBA" w:rsidRPr="00984419">
        <w:rPr>
          <w:sz w:val="24"/>
        </w:rPr>
        <w:t xml:space="preserve"> </w:t>
      </w:r>
      <w:r w:rsidR="000F33BF" w:rsidRPr="00984419">
        <w:rPr>
          <w:sz w:val="24"/>
        </w:rPr>
        <w:t>D</w:t>
      </w:r>
      <w:r w:rsidR="00895BBA" w:rsidRPr="00984419">
        <w:rPr>
          <w:sz w:val="24"/>
        </w:rPr>
        <w:t xml:space="preserve">otyczyły </w:t>
      </w:r>
      <w:r w:rsidR="000F33BF" w:rsidRPr="00984419">
        <w:rPr>
          <w:sz w:val="24"/>
        </w:rPr>
        <w:t xml:space="preserve">one </w:t>
      </w:r>
      <w:r w:rsidR="00895BBA" w:rsidRPr="00984419">
        <w:rPr>
          <w:sz w:val="24"/>
        </w:rPr>
        <w:t>grup zawodów:</w:t>
      </w:r>
    </w:p>
    <w:p w:rsidR="00895BBA" w:rsidRPr="00984419" w:rsidRDefault="00895BBA" w:rsidP="00CE7008">
      <w:pPr>
        <w:jc w:val="both"/>
        <w:rPr>
          <w:sz w:val="24"/>
        </w:rPr>
      </w:pPr>
      <w:r w:rsidRPr="00984419">
        <w:rPr>
          <w:sz w:val="24"/>
        </w:rPr>
        <w:t xml:space="preserve">- </w:t>
      </w:r>
      <w:r w:rsidR="007628B8" w:rsidRPr="00984419">
        <w:rPr>
          <w:sz w:val="24"/>
        </w:rPr>
        <w:t>sprzedawcy i kasjerzy</w:t>
      </w:r>
      <w:r w:rsidRPr="00984419">
        <w:rPr>
          <w:sz w:val="24"/>
        </w:rPr>
        <w:t xml:space="preserve"> (</w:t>
      </w:r>
      <w:r w:rsidR="007628B8" w:rsidRPr="00984419">
        <w:rPr>
          <w:sz w:val="24"/>
        </w:rPr>
        <w:t>9 stanowisk</w:t>
      </w:r>
      <w:r w:rsidRPr="00984419">
        <w:rPr>
          <w:sz w:val="24"/>
        </w:rPr>
        <w:t>);</w:t>
      </w:r>
    </w:p>
    <w:p w:rsidR="00895BBA" w:rsidRPr="00984419" w:rsidRDefault="00895BBA" w:rsidP="00CE7008">
      <w:pPr>
        <w:jc w:val="both"/>
        <w:rPr>
          <w:sz w:val="24"/>
        </w:rPr>
      </w:pPr>
      <w:r w:rsidRPr="00984419">
        <w:rPr>
          <w:sz w:val="24"/>
        </w:rPr>
        <w:t xml:space="preserve">- </w:t>
      </w:r>
      <w:r w:rsidR="007628B8" w:rsidRPr="00984419">
        <w:rPr>
          <w:sz w:val="24"/>
        </w:rPr>
        <w:t xml:space="preserve">fryzjerzy i kosmetolodzy </w:t>
      </w:r>
      <w:r w:rsidRPr="00984419">
        <w:rPr>
          <w:sz w:val="24"/>
        </w:rPr>
        <w:t>(</w:t>
      </w:r>
      <w:r w:rsidR="007628B8" w:rsidRPr="00984419">
        <w:rPr>
          <w:sz w:val="24"/>
        </w:rPr>
        <w:t>4</w:t>
      </w:r>
      <w:r w:rsidRPr="00984419">
        <w:rPr>
          <w:sz w:val="24"/>
        </w:rPr>
        <w:t>);</w:t>
      </w:r>
      <w:r w:rsidR="00F33D75" w:rsidRPr="00984419">
        <w:rPr>
          <w:noProof/>
          <w:lang w:eastAsia="pl-PL"/>
        </w:rPr>
        <w:t xml:space="preserve"> </w:t>
      </w:r>
    </w:p>
    <w:p w:rsidR="00895BBA" w:rsidRPr="00984419" w:rsidRDefault="00895BBA" w:rsidP="00CE7008">
      <w:pPr>
        <w:jc w:val="both"/>
        <w:rPr>
          <w:sz w:val="24"/>
        </w:rPr>
      </w:pPr>
      <w:r w:rsidRPr="00984419">
        <w:rPr>
          <w:sz w:val="24"/>
        </w:rPr>
        <w:t xml:space="preserve">- </w:t>
      </w:r>
      <w:r w:rsidR="007628B8" w:rsidRPr="00984419">
        <w:rPr>
          <w:sz w:val="24"/>
        </w:rPr>
        <w:t>murarze i tynkarze</w:t>
      </w:r>
      <w:r w:rsidRPr="00984419">
        <w:rPr>
          <w:sz w:val="24"/>
        </w:rPr>
        <w:t xml:space="preserve"> (</w:t>
      </w:r>
      <w:r w:rsidR="007628B8" w:rsidRPr="00984419">
        <w:rPr>
          <w:sz w:val="24"/>
        </w:rPr>
        <w:t>4</w:t>
      </w:r>
      <w:r w:rsidRPr="00984419">
        <w:rPr>
          <w:sz w:val="24"/>
        </w:rPr>
        <w:t>);</w:t>
      </w:r>
    </w:p>
    <w:p w:rsidR="00895BBA" w:rsidRPr="00984419" w:rsidRDefault="007628B8" w:rsidP="00CE7008">
      <w:pPr>
        <w:jc w:val="both"/>
        <w:rPr>
          <w:sz w:val="24"/>
        </w:rPr>
      </w:pPr>
      <w:r w:rsidRPr="00984419">
        <w:rPr>
          <w:sz w:val="24"/>
        </w:rPr>
        <w:t>- księgowi</w:t>
      </w:r>
      <w:r w:rsidR="00895BBA" w:rsidRPr="00984419">
        <w:rPr>
          <w:sz w:val="24"/>
        </w:rPr>
        <w:t xml:space="preserve"> (</w:t>
      </w:r>
      <w:r w:rsidRPr="00984419">
        <w:rPr>
          <w:sz w:val="24"/>
        </w:rPr>
        <w:t>3</w:t>
      </w:r>
      <w:r w:rsidR="00895BBA" w:rsidRPr="00984419">
        <w:rPr>
          <w:sz w:val="24"/>
        </w:rPr>
        <w:t>);</w:t>
      </w:r>
    </w:p>
    <w:p w:rsidR="00895BBA" w:rsidRPr="00984419" w:rsidRDefault="00895BBA" w:rsidP="00CE7008">
      <w:pPr>
        <w:jc w:val="both"/>
        <w:rPr>
          <w:sz w:val="24"/>
        </w:rPr>
      </w:pPr>
      <w:r w:rsidRPr="00984419">
        <w:rPr>
          <w:sz w:val="24"/>
        </w:rPr>
        <w:t xml:space="preserve">- </w:t>
      </w:r>
      <w:r w:rsidR="007628B8" w:rsidRPr="00984419">
        <w:rPr>
          <w:sz w:val="24"/>
        </w:rPr>
        <w:t>pracownicy biurowi</w:t>
      </w:r>
      <w:r w:rsidRPr="00984419">
        <w:rPr>
          <w:sz w:val="24"/>
        </w:rPr>
        <w:t xml:space="preserve"> (</w:t>
      </w:r>
      <w:r w:rsidR="007628B8" w:rsidRPr="00984419">
        <w:rPr>
          <w:sz w:val="24"/>
        </w:rPr>
        <w:t>3</w:t>
      </w:r>
      <w:r w:rsidRPr="00984419">
        <w:rPr>
          <w:sz w:val="24"/>
        </w:rPr>
        <w:t>);</w:t>
      </w:r>
    </w:p>
    <w:p w:rsidR="00895BBA" w:rsidRPr="00984419" w:rsidRDefault="00895BBA" w:rsidP="00CE7008">
      <w:pPr>
        <w:jc w:val="both"/>
        <w:rPr>
          <w:sz w:val="24"/>
        </w:rPr>
      </w:pPr>
      <w:r w:rsidRPr="00984419">
        <w:rPr>
          <w:sz w:val="24"/>
        </w:rPr>
        <w:t xml:space="preserve">- </w:t>
      </w:r>
      <w:r w:rsidR="007628B8" w:rsidRPr="00984419">
        <w:rPr>
          <w:sz w:val="24"/>
        </w:rPr>
        <w:t>spawacze i ślusarze</w:t>
      </w:r>
      <w:r w:rsidRPr="00984419">
        <w:rPr>
          <w:sz w:val="24"/>
        </w:rPr>
        <w:t xml:space="preserve"> (3);</w:t>
      </w:r>
    </w:p>
    <w:p w:rsidR="00895BBA" w:rsidRPr="00984419" w:rsidRDefault="00895BBA" w:rsidP="00CE7008">
      <w:pPr>
        <w:jc w:val="both"/>
        <w:rPr>
          <w:sz w:val="24"/>
        </w:rPr>
      </w:pPr>
      <w:r w:rsidRPr="00984419">
        <w:rPr>
          <w:sz w:val="24"/>
        </w:rPr>
        <w:t xml:space="preserve">- </w:t>
      </w:r>
      <w:r w:rsidR="007628B8" w:rsidRPr="00984419">
        <w:rPr>
          <w:sz w:val="24"/>
        </w:rPr>
        <w:t>operatorzy maszyn i urządzeń</w:t>
      </w:r>
      <w:r w:rsidRPr="00984419">
        <w:rPr>
          <w:sz w:val="24"/>
        </w:rPr>
        <w:t xml:space="preserve"> (</w:t>
      </w:r>
      <w:r w:rsidR="000F33BF" w:rsidRPr="00984419">
        <w:rPr>
          <w:sz w:val="24"/>
        </w:rPr>
        <w:t>3</w:t>
      </w:r>
      <w:r w:rsidRPr="00984419">
        <w:rPr>
          <w:sz w:val="24"/>
        </w:rPr>
        <w:t>);</w:t>
      </w:r>
    </w:p>
    <w:p w:rsidR="00895BBA" w:rsidRPr="00984419" w:rsidRDefault="007628B8" w:rsidP="00CE7008">
      <w:pPr>
        <w:jc w:val="both"/>
        <w:rPr>
          <w:sz w:val="24"/>
        </w:rPr>
      </w:pPr>
      <w:r w:rsidRPr="00984419">
        <w:rPr>
          <w:sz w:val="24"/>
        </w:rPr>
        <w:t>- stolarze</w:t>
      </w:r>
      <w:r w:rsidR="00895BBA" w:rsidRPr="00984419">
        <w:rPr>
          <w:sz w:val="24"/>
        </w:rPr>
        <w:t xml:space="preserve"> (2);</w:t>
      </w:r>
      <w:r w:rsidR="000F33BF" w:rsidRPr="00984419">
        <w:rPr>
          <w:sz w:val="24"/>
        </w:rPr>
        <w:t xml:space="preserve">                           </w:t>
      </w:r>
      <w:r w:rsidR="00F33D75" w:rsidRPr="00984419">
        <w:rPr>
          <w:sz w:val="24"/>
        </w:rPr>
        <w:t xml:space="preserve">                               </w:t>
      </w:r>
      <w:r w:rsidRPr="00984419">
        <w:rPr>
          <w:sz w:val="24"/>
        </w:rPr>
        <w:t xml:space="preserve"> </w:t>
      </w:r>
      <w:r w:rsidR="000F33BF" w:rsidRPr="00984419">
        <w:rPr>
          <w:sz w:val="24"/>
        </w:rPr>
        <w:t xml:space="preserve"> </w:t>
      </w:r>
      <w:r w:rsidR="000F33BF" w:rsidRPr="00984419">
        <w:rPr>
          <w:sz w:val="18"/>
          <w:szCs w:val="18"/>
        </w:rPr>
        <w:t>Źródło: opracowanie własne</w:t>
      </w:r>
    </w:p>
    <w:p w:rsidR="00895BBA" w:rsidRPr="00984419" w:rsidRDefault="00895BBA" w:rsidP="00CE7008">
      <w:pPr>
        <w:jc w:val="both"/>
        <w:rPr>
          <w:sz w:val="24"/>
        </w:rPr>
      </w:pPr>
      <w:r w:rsidRPr="00984419">
        <w:rPr>
          <w:sz w:val="24"/>
        </w:rPr>
        <w:t xml:space="preserve">- </w:t>
      </w:r>
      <w:r w:rsidR="007628B8" w:rsidRPr="00984419">
        <w:rPr>
          <w:sz w:val="24"/>
        </w:rPr>
        <w:t>pracownicy stacji demontażu</w:t>
      </w:r>
      <w:r w:rsidRPr="00984419">
        <w:rPr>
          <w:sz w:val="24"/>
        </w:rPr>
        <w:t xml:space="preserve"> (2);</w:t>
      </w:r>
    </w:p>
    <w:p w:rsidR="007628B8" w:rsidRPr="00984419" w:rsidRDefault="00895BBA" w:rsidP="002507A4">
      <w:pPr>
        <w:spacing w:after="120"/>
        <w:jc w:val="both"/>
        <w:rPr>
          <w:sz w:val="24"/>
        </w:rPr>
      </w:pPr>
      <w:r w:rsidRPr="00984419">
        <w:rPr>
          <w:sz w:val="24"/>
        </w:rPr>
        <w:t xml:space="preserve">oraz po jednym stanowisku pracy w zawodach: </w:t>
      </w:r>
      <w:r w:rsidR="007628B8" w:rsidRPr="00984419">
        <w:rPr>
          <w:sz w:val="24"/>
        </w:rPr>
        <w:t xml:space="preserve">serwisant, operator </w:t>
      </w:r>
      <w:proofErr w:type="spellStart"/>
      <w:r w:rsidR="007628B8" w:rsidRPr="00984419">
        <w:rPr>
          <w:sz w:val="24"/>
        </w:rPr>
        <w:t>malowarki</w:t>
      </w:r>
      <w:proofErr w:type="spellEnd"/>
      <w:r w:rsidR="007628B8" w:rsidRPr="00984419">
        <w:rPr>
          <w:sz w:val="24"/>
        </w:rPr>
        <w:t>, asystentka prezesa, ogrodnik terenów zielonych, recepcjonista</w:t>
      </w:r>
      <w:r w:rsidR="002507A4" w:rsidRPr="00984419">
        <w:rPr>
          <w:sz w:val="24"/>
        </w:rPr>
        <w:t>, kucharz, barman, elektryk, pracownik produkcji, menager, pielęgniarka, mechanik samochodowy, kadrowa, brukarz, frezer, asystent projektanta.</w:t>
      </w:r>
      <w:r w:rsidR="007628B8" w:rsidRPr="00984419">
        <w:rPr>
          <w:sz w:val="24"/>
        </w:rPr>
        <w:t xml:space="preserve"> </w:t>
      </w:r>
    </w:p>
    <w:p w:rsidR="00651F9F" w:rsidRPr="00984419" w:rsidRDefault="002507A4" w:rsidP="002507A4">
      <w:pPr>
        <w:spacing w:after="120"/>
        <w:jc w:val="both"/>
        <w:rPr>
          <w:sz w:val="24"/>
        </w:rPr>
      </w:pPr>
      <w:r w:rsidRPr="00984419">
        <w:rPr>
          <w:sz w:val="24"/>
        </w:rPr>
        <w:tab/>
      </w:r>
      <w:r w:rsidR="00352295" w:rsidRPr="00984419">
        <w:rPr>
          <w:sz w:val="24"/>
        </w:rPr>
        <w:t xml:space="preserve">Wydatki na refundację kosztów doposażenia lub wyposażenia stanowisk pracy stanowiły </w:t>
      </w:r>
      <w:r w:rsidRPr="00984419">
        <w:rPr>
          <w:sz w:val="24"/>
        </w:rPr>
        <w:t xml:space="preserve">około </w:t>
      </w:r>
      <w:r w:rsidR="00F53AF1">
        <w:rPr>
          <w:sz w:val="24"/>
        </w:rPr>
        <w:t>12,36%</w:t>
      </w:r>
      <w:r w:rsidR="00352295" w:rsidRPr="00984419">
        <w:rPr>
          <w:sz w:val="24"/>
        </w:rPr>
        <w:t xml:space="preserve"> środków poniesionych na aktywne formy (w roku poprzednim – </w:t>
      </w:r>
      <w:r w:rsidRPr="00984419">
        <w:rPr>
          <w:sz w:val="24"/>
        </w:rPr>
        <w:t>15</w:t>
      </w:r>
      <w:r w:rsidR="00352295" w:rsidRPr="00984419">
        <w:rPr>
          <w:sz w:val="24"/>
        </w:rPr>
        <w:t xml:space="preserve">%). Przeciętna wysokość refundacji kosztów na </w:t>
      </w:r>
      <w:r w:rsidR="006B5681" w:rsidRPr="00984419">
        <w:rPr>
          <w:sz w:val="24"/>
        </w:rPr>
        <w:t>jedno stanowisko</w:t>
      </w:r>
      <w:r w:rsidR="00352295" w:rsidRPr="00984419">
        <w:rPr>
          <w:sz w:val="24"/>
        </w:rPr>
        <w:t xml:space="preserve"> wyniosła </w:t>
      </w:r>
      <w:r w:rsidR="00D348A0" w:rsidRPr="00984419">
        <w:rPr>
          <w:sz w:val="24"/>
        </w:rPr>
        <w:t xml:space="preserve">17 </w:t>
      </w:r>
      <w:r w:rsidRPr="00984419">
        <w:rPr>
          <w:sz w:val="24"/>
        </w:rPr>
        <w:t>505</w:t>
      </w:r>
      <w:r w:rsidR="00352295" w:rsidRPr="00984419">
        <w:rPr>
          <w:sz w:val="24"/>
        </w:rPr>
        <w:t xml:space="preserve"> zł </w:t>
      </w:r>
      <w:r w:rsidR="00457F70" w:rsidRPr="00984419">
        <w:rPr>
          <w:sz w:val="24"/>
        </w:rPr>
        <w:t xml:space="preserve"> </w:t>
      </w:r>
      <w:r w:rsidR="00CE7008" w:rsidRPr="00984419">
        <w:rPr>
          <w:sz w:val="24"/>
        </w:rPr>
        <w:t>(rok wcześniej – 17 </w:t>
      </w:r>
      <w:r w:rsidRPr="00984419">
        <w:rPr>
          <w:sz w:val="24"/>
        </w:rPr>
        <w:t>590</w:t>
      </w:r>
      <w:r w:rsidR="00CE7008" w:rsidRPr="00984419">
        <w:rPr>
          <w:sz w:val="24"/>
        </w:rPr>
        <w:t xml:space="preserve"> zł). </w:t>
      </w:r>
    </w:p>
    <w:p w:rsidR="002744A6" w:rsidRPr="00984419" w:rsidRDefault="00A6037E" w:rsidP="0068306A">
      <w:pPr>
        <w:ind w:firstLine="708"/>
        <w:jc w:val="both"/>
        <w:rPr>
          <w:sz w:val="24"/>
        </w:rPr>
      </w:pPr>
      <w:r w:rsidRPr="00984419">
        <w:rPr>
          <w:sz w:val="24"/>
        </w:rPr>
        <w:t xml:space="preserve">Refundacja udzielana przedsiębiorcom </w:t>
      </w:r>
      <w:r w:rsidR="00F4025F" w:rsidRPr="00984419">
        <w:rPr>
          <w:sz w:val="24"/>
        </w:rPr>
        <w:t xml:space="preserve">stanowi pomoc de </w:t>
      </w:r>
      <w:proofErr w:type="spellStart"/>
      <w:r w:rsidR="00F4025F" w:rsidRPr="00984419">
        <w:rPr>
          <w:sz w:val="24"/>
        </w:rPr>
        <w:t>minimis</w:t>
      </w:r>
      <w:proofErr w:type="spellEnd"/>
      <w:r w:rsidR="00F4025F" w:rsidRPr="00984419">
        <w:rPr>
          <w:sz w:val="24"/>
        </w:rPr>
        <w:t xml:space="preserve"> w rozumieniu unijnego rozporządzenia </w:t>
      </w:r>
      <w:r w:rsidRPr="00984419">
        <w:rPr>
          <w:sz w:val="24"/>
        </w:rPr>
        <w:t xml:space="preserve">Komisji (WE) nr </w:t>
      </w:r>
      <w:r w:rsidR="00F4025F" w:rsidRPr="00984419">
        <w:rPr>
          <w:sz w:val="24"/>
        </w:rPr>
        <w:t>1998/2006</w:t>
      </w:r>
      <w:r w:rsidRPr="00984419">
        <w:rPr>
          <w:sz w:val="24"/>
        </w:rPr>
        <w:t xml:space="preserve"> z dnia 15 sierpnia 2006r.</w:t>
      </w:r>
    </w:p>
    <w:p w:rsidR="00352295" w:rsidRPr="00EA059D" w:rsidRDefault="00352295">
      <w:pPr>
        <w:jc w:val="both"/>
        <w:rPr>
          <w:sz w:val="24"/>
        </w:rPr>
      </w:pPr>
      <w:r w:rsidRPr="00EA059D">
        <w:rPr>
          <w:sz w:val="24"/>
        </w:rPr>
        <w:lastRenderedPageBreak/>
        <w:t>5.2.  FORMY AKTYWNE PODNOSZĄCE KWALIFIKACJE BEZROBOTNYCH</w:t>
      </w:r>
    </w:p>
    <w:p w:rsidR="00352295" w:rsidRPr="004A1CFE" w:rsidRDefault="00352295">
      <w:pPr>
        <w:jc w:val="both"/>
        <w:rPr>
          <w:sz w:val="16"/>
          <w:szCs w:val="16"/>
        </w:rPr>
      </w:pPr>
    </w:p>
    <w:p w:rsidR="00352295" w:rsidRPr="00984419" w:rsidRDefault="00352295">
      <w:pPr>
        <w:jc w:val="both"/>
        <w:rPr>
          <w:b/>
          <w:sz w:val="24"/>
        </w:rPr>
      </w:pPr>
      <w:r w:rsidRPr="00984419">
        <w:rPr>
          <w:b/>
          <w:sz w:val="24"/>
        </w:rPr>
        <w:t>5.2.1. Staż</w:t>
      </w:r>
      <w:r w:rsidR="005644E6" w:rsidRPr="00984419">
        <w:rPr>
          <w:b/>
          <w:sz w:val="24"/>
        </w:rPr>
        <w:t xml:space="preserve"> </w:t>
      </w:r>
    </w:p>
    <w:p w:rsidR="0068306A" w:rsidRPr="00984419" w:rsidRDefault="00352295" w:rsidP="0068306A">
      <w:pPr>
        <w:ind w:firstLine="708"/>
        <w:jc w:val="both"/>
        <w:rPr>
          <w:sz w:val="24"/>
        </w:rPr>
      </w:pPr>
      <w:r w:rsidRPr="00984419">
        <w:rPr>
          <w:sz w:val="24"/>
        </w:rPr>
        <w:t>W 20</w:t>
      </w:r>
      <w:r w:rsidR="006B5681" w:rsidRPr="00984419">
        <w:rPr>
          <w:sz w:val="24"/>
        </w:rPr>
        <w:t>1</w:t>
      </w:r>
      <w:r w:rsidR="008C6B3E" w:rsidRPr="00984419">
        <w:rPr>
          <w:sz w:val="24"/>
        </w:rPr>
        <w:t>3</w:t>
      </w:r>
      <w:r w:rsidRPr="00984419">
        <w:rPr>
          <w:sz w:val="24"/>
        </w:rPr>
        <w:t xml:space="preserve"> roku stażem został</w:t>
      </w:r>
      <w:r w:rsidR="00911E85" w:rsidRPr="00984419">
        <w:rPr>
          <w:sz w:val="24"/>
        </w:rPr>
        <w:t>o</w:t>
      </w:r>
      <w:r w:rsidRPr="00984419">
        <w:rPr>
          <w:sz w:val="24"/>
        </w:rPr>
        <w:t xml:space="preserve"> objęt</w:t>
      </w:r>
      <w:r w:rsidR="00911E85" w:rsidRPr="00984419">
        <w:rPr>
          <w:sz w:val="24"/>
        </w:rPr>
        <w:t>ych 716</w:t>
      </w:r>
      <w:r w:rsidR="00E12E29" w:rsidRPr="00984419">
        <w:rPr>
          <w:sz w:val="24"/>
        </w:rPr>
        <w:t xml:space="preserve"> </w:t>
      </w:r>
      <w:r w:rsidR="00F80411" w:rsidRPr="00984419">
        <w:rPr>
          <w:sz w:val="24"/>
        </w:rPr>
        <w:t>os</w:t>
      </w:r>
      <w:r w:rsidR="00911E85" w:rsidRPr="00984419">
        <w:rPr>
          <w:sz w:val="24"/>
        </w:rPr>
        <w:t>ób</w:t>
      </w:r>
      <w:r w:rsidR="00F80411" w:rsidRPr="00984419">
        <w:rPr>
          <w:sz w:val="24"/>
        </w:rPr>
        <w:t xml:space="preserve"> bezrobotn</w:t>
      </w:r>
      <w:r w:rsidR="00911E85" w:rsidRPr="00984419">
        <w:rPr>
          <w:sz w:val="24"/>
        </w:rPr>
        <w:t>ych</w:t>
      </w:r>
      <w:r w:rsidR="00F80411" w:rsidRPr="00984419">
        <w:rPr>
          <w:sz w:val="24"/>
        </w:rPr>
        <w:t xml:space="preserve">, z tego </w:t>
      </w:r>
      <w:r w:rsidR="008C6B3E" w:rsidRPr="00984419">
        <w:rPr>
          <w:sz w:val="24"/>
        </w:rPr>
        <w:t>643</w:t>
      </w:r>
      <w:r w:rsidR="00E47FE0" w:rsidRPr="00984419">
        <w:rPr>
          <w:sz w:val="24"/>
        </w:rPr>
        <w:t xml:space="preserve"> </w:t>
      </w:r>
      <w:r w:rsidRPr="00984419">
        <w:rPr>
          <w:sz w:val="24"/>
        </w:rPr>
        <w:t>os</w:t>
      </w:r>
      <w:r w:rsidR="008C6B3E" w:rsidRPr="00984419">
        <w:rPr>
          <w:sz w:val="24"/>
        </w:rPr>
        <w:t>oby</w:t>
      </w:r>
      <w:r w:rsidR="00290F59" w:rsidRPr="00984419">
        <w:rPr>
          <w:sz w:val="24"/>
        </w:rPr>
        <w:t xml:space="preserve"> </w:t>
      </w:r>
      <w:r w:rsidRPr="00984419">
        <w:rPr>
          <w:sz w:val="24"/>
        </w:rPr>
        <w:t>rozpoczęł</w:t>
      </w:r>
      <w:r w:rsidR="008C6B3E" w:rsidRPr="00984419">
        <w:rPr>
          <w:sz w:val="24"/>
        </w:rPr>
        <w:t>y</w:t>
      </w:r>
      <w:r w:rsidR="00EC5E59" w:rsidRPr="00984419">
        <w:rPr>
          <w:sz w:val="24"/>
        </w:rPr>
        <w:t xml:space="preserve"> staż</w:t>
      </w:r>
      <w:r w:rsidRPr="00984419">
        <w:rPr>
          <w:sz w:val="24"/>
        </w:rPr>
        <w:t xml:space="preserve"> w 20</w:t>
      </w:r>
      <w:r w:rsidR="006B5681" w:rsidRPr="00984419">
        <w:rPr>
          <w:sz w:val="24"/>
        </w:rPr>
        <w:t>1</w:t>
      </w:r>
      <w:r w:rsidR="008C6B3E" w:rsidRPr="00984419">
        <w:rPr>
          <w:sz w:val="24"/>
        </w:rPr>
        <w:t>3</w:t>
      </w:r>
      <w:r w:rsidRPr="00984419">
        <w:rPr>
          <w:sz w:val="24"/>
        </w:rPr>
        <w:t xml:space="preserve"> roku, a </w:t>
      </w:r>
      <w:r w:rsidR="00D91A0D" w:rsidRPr="00984419">
        <w:rPr>
          <w:sz w:val="24"/>
        </w:rPr>
        <w:t>73</w:t>
      </w:r>
      <w:r w:rsidR="00E47FE0" w:rsidRPr="00984419">
        <w:rPr>
          <w:sz w:val="24"/>
        </w:rPr>
        <w:t xml:space="preserve"> </w:t>
      </w:r>
      <w:r w:rsidRPr="00984419">
        <w:rPr>
          <w:sz w:val="24"/>
        </w:rPr>
        <w:t>os</w:t>
      </w:r>
      <w:r w:rsidR="00D91A0D" w:rsidRPr="00984419">
        <w:rPr>
          <w:sz w:val="24"/>
        </w:rPr>
        <w:t>oby</w:t>
      </w:r>
      <w:r w:rsidRPr="00984419">
        <w:rPr>
          <w:sz w:val="24"/>
        </w:rPr>
        <w:t xml:space="preserve"> </w:t>
      </w:r>
      <w:r w:rsidR="00E12E29" w:rsidRPr="00984419">
        <w:rPr>
          <w:sz w:val="24"/>
        </w:rPr>
        <w:t>kontynuował</w:t>
      </w:r>
      <w:r w:rsidR="00F53AF1">
        <w:rPr>
          <w:sz w:val="24"/>
        </w:rPr>
        <w:t>y</w:t>
      </w:r>
      <w:r w:rsidR="00E12E29" w:rsidRPr="00984419">
        <w:rPr>
          <w:sz w:val="24"/>
        </w:rPr>
        <w:t xml:space="preserve"> </w:t>
      </w:r>
      <w:r w:rsidRPr="00984419">
        <w:rPr>
          <w:sz w:val="24"/>
        </w:rPr>
        <w:t>pr</w:t>
      </w:r>
      <w:r w:rsidR="00F80411" w:rsidRPr="00984419">
        <w:rPr>
          <w:sz w:val="24"/>
        </w:rPr>
        <w:t xml:space="preserve">ogram stażu </w:t>
      </w:r>
      <w:r w:rsidR="00E12E29" w:rsidRPr="00984419">
        <w:rPr>
          <w:sz w:val="24"/>
        </w:rPr>
        <w:t xml:space="preserve">rozpoczęty </w:t>
      </w:r>
      <w:r w:rsidR="00F80411" w:rsidRPr="00984419">
        <w:rPr>
          <w:sz w:val="24"/>
        </w:rPr>
        <w:t>w 20</w:t>
      </w:r>
      <w:r w:rsidR="00E47FE0" w:rsidRPr="00984419">
        <w:rPr>
          <w:sz w:val="24"/>
        </w:rPr>
        <w:t>1</w:t>
      </w:r>
      <w:r w:rsidR="008C6B3E" w:rsidRPr="00984419">
        <w:rPr>
          <w:sz w:val="24"/>
        </w:rPr>
        <w:t>2</w:t>
      </w:r>
      <w:r w:rsidR="00F80411" w:rsidRPr="00984419">
        <w:rPr>
          <w:sz w:val="24"/>
        </w:rPr>
        <w:t>r.</w:t>
      </w:r>
      <w:r w:rsidRPr="00984419">
        <w:rPr>
          <w:sz w:val="24"/>
        </w:rPr>
        <w:t xml:space="preserve"> Na staż </w:t>
      </w:r>
      <w:r w:rsidR="00113F0D" w:rsidRPr="00984419">
        <w:rPr>
          <w:sz w:val="24"/>
        </w:rPr>
        <w:br/>
      </w:r>
      <w:r w:rsidRPr="00984419">
        <w:rPr>
          <w:sz w:val="24"/>
        </w:rPr>
        <w:t xml:space="preserve">u pracodawców kierowano </w:t>
      </w:r>
      <w:r w:rsidR="00F80411" w:rsidRPr="00984419">
        <w:rPr>
          <w:sz w:val="24"/>
        </w:rPr>
        <w:t xml:space="preserve">głównie </w:t>
      </w:r>
      <w:r w:rsidRPr="00984419">
        <w:rPr>
          <w:sz w:val="24"/>
        </w:rPr>
        <w:t>osoby do 25 roku</w:t>
      </w:r>
      <w:r w:rsidR="005644E6" w:rsidRPr="00984419">
        <w:rPr>
          <w:sz w:val="24"/>
        </w:rPr>
        <w:t>;</w:t>
      </w:r>
      <w:r w:rsidR="006B5681" w:rsidRPr="00984419">
        <w:rPr>
          <w:sz w:val="24"/>
        </w:rPr>
        <w:t xml:space="preserve"> bez doświadczenia zawodowego</w:t>
      </w:r>
      <w:r w:rsidR="005644E6" w:rsidRPr="00984419">
        <w:rPr>
          <w:sz w:val="24"/>
        </w:rPr>
        <w:t xml:space="preserve"> i </w:t>
      </w:r>
      <w:r w:rsidR="008C6B3E" w:rsidRPr="00984419">
        <w:rPr>
          <w:sz w:val="24"/>
        </w:rPr>
        <w:t xml:space="preserve">kwalifikacji zawodowych, długotrwale bezrobotnych </w:t>
      </w:r>
      <w:r w:rsidR="007E7A6D" w:rsidRPr="00984419">
        <w:rPr>
          <w:sz w:val="24"/>
        </w:rPr>
        <w:t xml:space="preserve"> oraz osoby do 30 roku życia w ramach </w:t>
      </w:r>
      <w:r w:rsidR="00423E29" w:rsidRPr="00984419">
        <w:rPr>
          <w:sz w:val="24"/>
        </w:rPr>
        <w:t xml:space="preserve">bonu stażowego na zasadach </w:t>
      </w:r>
      <w:r w:rsidR="007E7A6D" w:rsidRPr="00984419">
        <w:rPr>
          <w:sz w:val="24"/>
        </w:rPr>
        <w:t>projektu pilotażowego</w:t>
      </w:r>
      <w:r w:rsidRPr="00984419">
        <w:rPr>
          <w:sz w:val="24"/>
        </w:rPr>
        <w:t>.</w:t>
      </w:r>
      <w:r w:rsidR="00F80411" w:rsidRPr="00984419">
        <w:rPr>
          <w:sz w:val="24"/>
        </w:rPr>
        <w:t xml:space="preserve"> </w:t>
      </w:r>
    </w:p>
    <w:p w:rsidR="0068306A" w:rsidRPr="00984419" w:rsidRDefault="00F80411" w:rsidP="0068306A">
      <w:pPr>
        <w:ind w:firstLine="708"/>
        <w:jc w:val="both"/>
        <w:rPr>
          <w:sz w:val="24"/>
        </w:rPr>
      </w:pPr>
      <w:r w:rsidRPr="00984419">
        <w:rPr>
          <w:sz w:val="24"/>
        </w:rPr>
        <w:t>Staż w 20</w:t>
      </w:r>
      <w:r w:rsidR="006B5681" w:rsidRPr="00984419">
        <w:rPr>
          <w:sz w:val="24"/>
        </w:rPr>
        <w:t>1</w:t>
      </w:r>
      <w:r w:rsidR="008C6B3E" w:rsidRPr="00984419">
        <w:rPr>
          <w:sz w:val="24"/>
        </w:rPr>
        <w:t>3</w:t>
      </w:r>
      <w:r w:rsidR="00352295" w:rsidRPr="00984419">
        <w:rPr>
          <w:sz w:val="24"/>
        </w:rPr>
        <w:t xml:space="preserve"> roku ukończył</w:t>
      </w:r>
      <w:r w:rsidR="000A03BF" w:rsidRPr="00984419">
        <w:rPr>
          <w:sz w:val="24"/>
        </w:rPr>
        <w:t>y</w:t>
      </w:r>
      <w:r w:rsidR="00352295" w:rsidRPr="00984419">
        <w:rPr>
          <w:sz w:val="24"/>
        </w:rPr>
        <w:t xml:space="preserve"> </w:t>
      </w:r>
      <w:r w:rsidR="000A03BF" w:rsidRPr="00984419">
        <w:rPr>
          <w:sz w:val="24"/>
        </w:rPr>
        <w:t>642</w:t>
      </w:r>
      <w:r w:rsidR="00352295" w:rsidRPr="00984419">
        <w:rPr>
          <w:sz w:val="24"/>
        </w:rPr>
        <w:t xml:space="preserve"> os</w:t>
      </w:r>
      <w:r w:rsidR="000A03BF" w:rsidRPr="00984419">
        <w:rPr>
          <w:sz w:val="24"/>
        </w:rPr>
        <w:t>oby</w:t>
      </w:r>
      <w:r w:rsidR="00290F59" w:rsidRPr="00984419">
        <w:rPr>
          <w:sz w:val="24"/>
        </w:rPr>
        <w:t>. Pracę</w:t>
      </w:r>
      <w:r w:rsidR="00352295" w:rsidRPr="00984419">
        <w:rPr>
          <w:sz w:val="24"/>
        </w:rPr>
        <w:t xml:space="preserve"> podjęło </w:t>
      </w:r>
      <w:r w:rsidR="00D91A0D" w:rsidRPr="00984419">
        <w:rPr>
          <w:sz w:val="24"/>
        </w:rPr>
        <w:t>379</w:t>
      </w:r>
      <w:r w:rsidR="00E47FE0" w:rsidRPr="00984419">
        <w:rPr>
          <w:sz w:val="24"/>
        </w:rPr>
        <w:t xml:space="preserve"> </w:t>
      </w:r>
      <w:r w:rsidR="00320419" w:rsidRPr="00984419">
        <w:rPr>
          <w:sz w:val="24"/>
        </w:rPr>
        <w:t xml:space="preserve">osób </w:t>
      </w:r>
      <w:r w:rsidR="00290F59" w:rsidRPr="00984419">
        <w:rPr>
          <w:sz w:val="24"/>
        </w:rPr>
        <w:t>t</w:t>
      </w:r>
      <w:r w:rsidR="00320419" w:rsidRPr="00984419">
        <w:rPr>
          <w:sz w:val="24"/>
        </w:rPr>
        <w:t xml:space="preserve">j. </w:t>
      </w:r>
      <w:r w:rsidR="000A03BF" w:rsidRPr="00984419">
        <w:rPr>
          <w:sz w:val="24"/>
        </w:rPr>
        <w:t>59,03</w:t>
      </w:r>
      <w:r w:rsidR="00352295" w:rsidRPr="00984419">
        <w:rPr>
          <w:sz w:val="24"/>
        </w:rPr>
        <w:t xml:space="preserve">%. Wydatki na finansowanie umów o organizowanie stażu stanowiły </w:t>
      </w:r>
      <w:r w:rsidR="00E00B71" w:rsidRPr="00984419">
        <w:rPr>
          <w:sz w:val="24"/>
        </w:rPr>
        <w:t>57,6</w:t>
      </w:r>
      <w:r w:rsidR="00352295" w:rsidRPr="00984419">
        <w:rPr>
          <w:sz w:val="24"/>
        </w:rPr>
        <w:t xml:space="preserve">% środków Funduszu Pracy poniesionych na aktywne formy (w roku poprzednim </w:t>
      </w:r>
      <w:r w:rsidR="00320419" w:rsidRPr="00984419">
        <w:rPr>
          <w:sz w:val="24"/>
        </w:rPr>
        <w:t>–</w:t>
      </w:r>
      <w:r w:rsidR="00352295" w:rsidRPr="00984419">
        <w:rPr>
          <w:sz w:val="24"/>
        </w:rPr>
        <w:t xml:space="preserve"> </w:t>
      </w:r>
      <w:r w:rsidR="000A03BF" w:rsidRPr="00984419">
        <w:rPr>
          <w:sz w:val="24"/>
        </w:rPr>
        <w:t>44,1</w:t>
      </w:r>
      <w:r w:rsidR="00352295" w:rsidRPr="00984419">
        <w:rPr>
          <w:sz w:val="24"/>
        </w:rPr>
        <w:t xml:space="preserve"> %). </w:t>
      </w:r>
    </w:p>
    <w:p w:rsidR="00352295" w:rsidRPr="00984419" w:rsidRDefault="00352295" w:rsidP="0068306A">
      <w:pPr>
        <w:ind w:firstLine="708"/>
        <w:jc w:val="both"/>
        <w:rPr>
          <w:sz w:val="24"/>
        </w:rPr>
      </w:pPr>
      <w:r w:rsidRPr="00984419">
        <w:rPr>
          <w:sz w:val="24"/>
        </w:rPr>
        <w:t xml:space="preserve">Przeciętny miesięczny koszt stypendium stażowego na jedną osobę wynosił </w:t>
      </w:r>
      <w:r w:rsidR="00E47FE0" w:rsidRPr="00984419">
        <w:rPr>
          <w:sz w:val="24"/>
        </w:rPr>
        <w:t>1</w:t>
      </w:r>
      <w:r w:rsidR="005644E6" w:rsidRPr="00984419">
        <w:rPr>
          <w:sz w:val="24"/>
        </w:rPr>
        <w:t> </w:t>
      </w:r>
      <w:r w:rsidR="007C0446" w:rsidRPr="00984419">
        <w:rPr>
          <w:sz w:val="24"/>
        </w:rPr>
        <w:t>157</w:t>
      </w:r>
      <w:r w:rsidRPr="00984419">
        <w:rPr>
          <w:sz w:val="24"/>
        </w:rPr>
        <w:t xml:space="preserve"> zł </w:t>
      </w:r>
      <w:r w:rsidR="007C0446" w:rsidRPr="00984419">
        <w:rPr>
          <w:sz w:val="24"/>
        </w:rPr>
        <w:br/>
      </w:r>
      <w:r w:rsidRPr="00984419">
        <w:rPr>
          <w:sz w:val="24"/>
        </w:rPr>
        <w:t xml:space="preserve">(rok wcześniej </w:t>
      </w:r>
      <w:r w:rsidR="005644E6" w:rsidRPr="00984419">
        <w:rPr>
          <w:sz w:val="24"/>
        </w:rPr>
        <w:t>–</w:t>
      </w:r>
      <w:r w:rsidRPr="00984419">
        <w:rPr>
          <w:sz w:val="24"/>
        </w:rPr>
        <w:t xml:space="preserve"> </w:t>
      </w:r>
      <w:r w:rsidR="005644E6" w:rsidRPr="00984419">
        <w:rPr>
          <w:sz w:val="24"/>
        </w:rPr>
        <w:t>1</w:t>
      </w:r>
      <w:r w:rsidR="000A03BF" w:rsidRPr="00984419">
        <w:rPr>
          <w:sz w:val="24"/>
        </w:rPr>
        <w:t> 133</w:t>
      </w:r>
      <w:r w:rsidRPr="00984419">
        <w:rPr>
          <w:sz w:val="24"/>
        </w:rPr>
        <w:t xml:space="preserve"> zł). Okresy pobierania stypendium stażowego wlicza się do okresów składkowych w rozumieniu przepisów o emeryturach i rentach z funduszu ubezp</w:t>
      </w:r>
      <w:r w:rsidR="00320419" w:rsidRPr="00984419">
        <w:rPr>
          <w:sz w:val="24"/>
        </w:rPr>
        <w:t>ieczeń społecznych. W końcu 20</w:t>
      </w:r>
      <w:r w:rsidR="00342AB7" w:rsidRPr="00984419">
        <w:rPr>
          <w:sz w:val="24"/>
        </w:rPr>
        <w:t>1</w:t>
      </w:r>
      <w:r w:rsidR="007C0446" w:rsidRPr="00984419">
        <w:rPr>
          <w:sz w:val="24"/>
        </w:rPr>
        <w:t>3</w:t>
      </w:r>
      <w:r w:rsidRPr="00984419">
        <w:rPr>
          <w:sz w:val="24"/>
        </w:rPr>
        <w:t xml:space="preserve">r. </w:t>
      </w:r>
      <w:r w:rsidR="007C0446" w:rsidRPr="00984419">
        <w:rPr>
          <w:sz w:val="24"/>
        </w:rPr>
        <w:t>19</w:t>
      </w:r>
      <w:r w:rsidRPr="00984419">
        <w:rPr>
          <w:sz w:val="24"/>
        </w:rPr>
        <w:t xml:space="preserve"> os</w:t>
      </w:r>
      <w:r w:rsidR="007C0446" w:rsidRPr="00984419">
        <w:rPr>
          <w:sz w:val="24"/>
        </w:rPr>
        <w:t>ób</w:t>
      </w:r>
      <w:r w:rsidRPr="00984419">
        <w:rPr>
          <w:sz w:val="24"/>
        </w:rPr>
        <w:t xml:space="preserve"> kontynuował</w:t>
      </w:r>
      <w:r w:rsidR="007C0446" w:rsidRPr="00984419">
        <w:rPr>
          <w:sz w:val="24"/>
        </w:rPr>
        <w:t>o</w:t>
      </w:r>
      <w:r w:rsidRPr="00984419">
        <w:rPr>
          <w:sz w:val="24"/>
        </w:rPr>
        <w:t xml:space="preserve"> program stażu</w:t>
      </w:r>
      <w:r w:rsidR="007C0446" w:rsidRPr="00984419">
        <w:rPr>
          <w:sz w:val="24"/>
        </w:rPr>
        <w:t xml:space="preserve">. </w:t>
      </w:r>
    </w:p>
    <w:p w:rsidR="00123212" w:rsidRPr="00984419" w:rsidRDefault="00123212">
      <w:pPr>
        <w:jc w:val="both"/>
        <w:rPr>
          <w:sz w:val="16"/>
          <w:szCs w:val="16"/>
        </w:rPr>
      </w:pPr>
    </w:p>
    <w:p w:rsidR="00621575" w:rsidRPr="00651F9F" w:rsidRDefault="000C47A8" w:rsidP="00651F9F">
      <w:pPr>
        <w:jc w:val="center"/>
        <w:rPr>
          <w:sz w:val="22"/>
          <w:szCs w:val="22"/>
        </w:rPr>
      </w:pPr>
      <w:r w:rsidRPr="00984419">
        <w:rPr>
          <w:sz w:val="22"/>
          <w:szCs w:val="22"/>
        </w:rPr>
        <w:t xml:space="preserve">Zawody w których bezrobotni najczęściej podejmowali staż </w:t>
      </w:r>
      <w:r w:rsidR="00F00786" w:rsidRPr="00984419">
        <w:rPr>
          <w:sz w:val="22"/>
          <w:szCs w:val="22"/>
        </w:rPr>
        <w:t>z podziałem na</w:t>
      </w:r>
      <w:r w:rsidR="00F00786" w:rsidRPr="00651F9F">
        <w:rPr>
          <w:sz w:val="22"/>
          <w:szCs w:val="22"/>
        </w:rPr>
        <w:t xml:space="preserve"> płeć:</w:t>
      </w:r>
    </w:p>
    <w:p w:rsidR="00F00786" w:rsidRPr="00CE7AF8" w:rsidRDefault="007C0446" w:rsidP="00574C49">
      <w:pPr>
        <w:jc w:val="center"/>
        <w:rPr>
          <w:sz w:val="22"/>
          <w:szCs w:val="22"/>
        </w:rPr>
      </w:pPr>
      <w:r>
        <w:rPr>
          <w:noProof/>
          <w:sz w:val="22"/>
          <w:szCs w:val="22"/>
          <w:lang w:eastAsia="pl-PL"/>
        </w:rPr>
        <w:drawing>
          <wp:anchor distT="0" distB="0" distL="114300" distR="114300" simplePos="0" relativeHeight="251919360" behindDoc="1" locked="0" layoutInCell="1" allowOverlap="1">
            <wp:simplePos x="0" y="0"/>
            <wp:positionH relativeFrom="column">
              <wp:posOffset>692150</wp:posOffset>
            </wp:positionH>
            <wp:positionV relativeFrom="paragraph">
              <wp:posOffset>127000</wp:posOffset>
            </wp:positionV>
            <wp:extent cx="4579620" cy="2038985"/>
            <wp:effectExtent l="19050" t="0" r="11430" b="0"/>
            <wp:wrapTight wrapText="bothSides">
              <wp:wrapPolygon edited="0">
                <wp:start x="-90" y="0"/>
                <wp:lineTo x="-90" y="21593"/>
                <wp:lineTo x="21654" y="21593"/>
                <wp:lineTo x="21654" y="0"/>
                <wp:lineTo x="-90" y="0"/>
              </wp:wrapPolygon>
            </wp:wrapTight>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C0446" w:rsidRDefault="00AE1D25">
      <w:pPr>
        <w:jc w:val="both"/>
        <w:rPr>
          <w:sz w:val="18"/>
          <w:szCs w:val="18"/>
        </w:rPr>
      </w:pPr>
      <w:r>
        <w:rPr>
          <w:sz w:val="18"/>
          <w:szCs w:val="18"/>
        </w:rPr>
        <w:t xml:space="preserve">                    </w:t>
      </w: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7C0446" w:rsidRDefault="007C0446">
      <w:pPr>
        <w:jc w:val="both"/>
        <w:rPr>
          <w:sz w:val="18"/>
          <w:szCs w:val="18"/>
        </w:rPr>
      </w:pPr>
    </w:p>
    <w:p w:rsidR="00352295" w:rsidRDefault="007C0446">
      <w:pPr>
        <w:jc w:val="both"/>
        <w:rPr>
          <w:b/>
          <w:sz w:val="16"/>
          <w:szCs w:val="16"/>
        </w:rPr>
      </w:pPr>
      <w:r>
        <w:rPr>
          <w:sz w:val="18"/>
          <w:szCs w:val="18"/>
        </w:rPr>
        <w:t xml:space="preserve">                       </w:t>
      </w:r>
      <w:r w:rsidR="00651F9F" w:rsidRPr="00651F9F">
        <w:rPr>
          <w:sz w:val="18"/>
          <w:szCs w:val="18"/>
        </w:rPr>
        <w:t>Źródło: opracowanie własne</w:t>
      </w:r>
    </w:p>
    <w:p w:rsidR="00651F9F" w:rsidRPr="00750592" w:rsidRDefault="00651F9F">
      <w:pPr>
        <w:jc w:val="both"/>
        <w:rPr>
          <w:b/>
          <w:sz w:val="16"/>
          <w:szCs w:val="16"/>
        </w:rPr>
      </w:pPr>
    </w:p>
    <w:p w:rsidR="007E7A6D" w:rsidRPr="004A1CFE" w:rsidRDefault="007E7A6D" w:rsidP="007E7A6D">
      <w:pPr>
        <w:pStyle w:val="Bezodstpw"/>
        <w:jc w:val="both"/>
        <w:rPr>
          <w:sz w:val="16"/>
          <w:szCs w:val="16"/>
        </w:rPr>
      </w:pPr>
    </w:p>
    <w:p w:rsidR="00290292" w:rsidRPr="00984419" w:rsidRDefault="00901D6F" w:rsidP="00113F0D">
      <w:pPr>
        <w:jc w:val="both"/>
        <w:rPr>
          <w:b/>
          <w:sz w:val="24"/>
        </w:rPr>
      </w:pPr>
      <w:r w:rsidRPr="00984419">
        <w:rPr>
          <w:b/>
          <w:sz w:val="24"/>
        </w:rPr>
        <w:t>5.2.</w:t>
      </w:r>
      <w:r w:rsidR="001707EA" w:rsidRPr="00984419">
        <w:rPr>
          <w:b/>
          <w:sz w:val="24"/>
        </w:rPr>
        <w:t>2</w:t>
      </w:r>
      <w:r w:rsidR="00290292" w:rsidRPr="00984419">
        <w:rPr>
          <w:b/>
          <w:sz w:val="24"/>
        </w:rPr>
        <w:t>. Finansowanie egzaminów i licencji</w:t>
      </w:r>
    </w:p>
    <w:p w:rsidR="00F86A0B" w:rsidRPr="00984419" w:rsidRDefault="00F86A0B" w:rsidP="00113F0D">
      <w:pPr>
        <w:ind w:firstLine="708"/>
        <w:jc w:val="both"/>
        <w:rPr>
          <w:sz w:val="16"/>
          <w:szCs w:val="16"/>
        </w:rPr>
      </w:pPr>
    </w:p>
    <w:p w:rsidR="005644E6" w:rsidRPr="00984419" w:rsidRDefault="00AE5A99" w:rsidP="00AE5A99">
      <w:pPr>
        <w:jc w:val="both"/>
        <w:rPr>
          <w:sz w:val="24"/>
        </w:rPr>
      </w:pPr>
      <w:r w:rsidRPr="00984419">
        <w:rPr>
          <w:sz w:val="24"/>
        </w:rPr>
        <w:tab/>
      </w:r>
      <w:r w:rsidR="005644E6" w:rsidRPr="00984419">
        <w:rPr>
          <w:sz w:val="24"/>
        </w:rPr>
        <w:t>W 201</w:t>
      </w:r>
      <w:r w:rsidRPr="00984419">
        <w:rPr>
          <w:sz w:val="24"/>
        </w:rPr>
        <w:t>3</w:t>
      </w:r>
      <w:r w:rsidR="005644E6" w:rsidRPr="00984419">
        <w:rPr>
          <w:sz w:val="24"/>
        </w:rPr>
        <w:t xml:space="preserve">r. </w:t>
      </w:r>
      <w:r w:rsidR="005644E6" w:rsidRPr="00984419">
        <w:rPr>
          <w:sz w:val="24"/>
          <w:szCs w:val="24"/>
        </w:rPr>
        <w:t>Powiatowy Urząd Pracy w Brodnicy sfinansowa</w:t>
      </w:r>
      <w:r w:rsidR="00290F59" w:rsidRPr="00984419">
        <w:rPr>
          <w:sz w:val="24"/>
          <w:szCs w:val="24"/>
        </w:rPr>
        <w:t>ł</w:t>
      </w:r>
      <w:r w:rsidR="003E1384" w:rsidRPr="00984419">
        <w:rPr>
          <w:sz w:val="24"/>
          <w:szCs w:val="24"/>
        </w:rPr>
        <w:t xml:space="preserve"> </w:t>
      </w:r>
      <w:r w:rsidR="00290F59" w:rsidRPr="00984419">
        <w:rPr>
          <w:sz w:val="24"/>
          <w:szCs w:val="24"/>
        </w:rPr>
        <w:t xml:space="preserve"> </w:t>
      </w:r>
      <w:r w:rsidRPr="00984419">
        <w:rPr>
          <w:sz w:val="24"/>
          <w:szCs w:val="24"/>
        </w:rPr>
        <w:t>1  osobie</w:t>
      </w:r>
      <w:r w:rsidR="00290F59" w:rsidRPr="00984419">
        <w:rPr>
          <w:sz w:val="24"/>
          <w:szCs w:val="24"/>
        </w:rPr>
        <w:t xml:space="preserve"> </w:t>
      </w:r>
      <w:r w:rsidRPr="00984419">
        <w:rPr>
          <w:sz w:val="24"/>
          <w:szCs w:val="24"/>
        </w:rPr>
        <w:t xml:space="preserve">bezrobotnej (mężczyźnie) </w:t>
      </w:r>
      <w:r w:rsidR="00290F59" w:rsidRPr="00984419">
        <w:rPr>
          <w:sz w:val="24"/>
          <w:szCs w:val="24"/>
        </w:rPr>
        <w:t>egzamin</w:t>
      </w:r>
      <w:r w:rsidRPr="00984419">
        <w:rPr>
          <w:sz w:val="24"/>
          <w:szCs w:val="24"/>
        </w:rPr>
        <w:t>, który dotyczył przedłużenia uprawnień spawania metodą MAG (135).</w:t>
      </w:r>
    </w:p>
    <w:p w:rsidR="001707EA" w:rsidRPr="00984419" w:rsidRDefault="005644E6" w:rsidP="00901D6F">
      <w:pPr>
        <w:jc w:val="both"/>
        <w:rPr>
          <w:b/>
          <w:sz w:val="24"/>
        </w:rPr>
      </w:pPr>
      <w:r w:rsidRPr="00984419">
        <w:rPr>
          <w:sz w:val="24"/>
          <w:szCs w:val="24"/>
        </w:rPr>
        <w:t>Łączny koszt sfinansowania egzamin</w:t>
      </w:r>
      <w:r w:rsidR="00AE5A99" w:rsidRPr="00984419">
        <w:rPr>
          <w:sz w:val="24"/>
          <w:szCs w:val="24"/>
        </w:rPr>
        <w:t>u</w:t>
      </w:r>
      <w:r w:rsidRPr="00984419">
        <w:rPr>
          <w:sz w:val="24"/>
          <w:szCs w:val="24"/>
        </w:rPr>
        <w:t xml:space="preserve"> wyniósł </w:t>
      </w:r>
      <w:r w:rsidR="00AE5A99" w:rsidRPr="00984419">
        <w:rPr>
          <w:sz w:val="24"/>
          <w:szCs w:val="24"/>
        </w:rPr>
        <w:t>650</w:t>
      </w:r>
      <w:r w:rsidRPr="00984419">
        <w:rPr>
          <w:sz w:val="24"/>
          <w:szCs w:val="24"/>
        </w:rPr>
        <w:t xml:space="preserve"> zł.  Po  </w:t>
      </w:r>
      <w:r w:rsidR="00AE5A99" w:rsidRPr="00984419">
        <w:rPr>
          <w:sz w:val="24"/>
          <w:szCs w:val="24"/>
        </w:rPr>
        <w:t>zdaniu</w:t>
      </w:r>
      <w:r w:rsidRPr="00984419">
        <w:rPr>
          <w:sz w:val="24"/>
          <w:szCs w:val="24"/>
        </w:rPr>
        <w:t xml:space="preserve"> egzaminu </w:t>
      </w:r>
      <w:r w:rsidR="00AE5A99" w:rsidRPr="00984419">
        <w:rPr>
          <w:sz w:val="24"/>
          <w:szCs w:val="24"/>
        </w:rPr>
        <w:t xml:space="preserve">mężczyzna ten podjął </w:t>
      </w:r>
      <w:r w:rsidRPr="00984419">
        <w:rPr>
          <w:sz w:val="24"/>
          <w:szCs w:val="24"/>
        </w:rPr>
        <w:t xml:space="preserve"> zatrudnienie.  </w:t>
      </w:r>
    </w:p>
    <w:p w:rsidR="001707EA" w:rsidRPr="00984419" w:rsidRDefault="001707EA" w:rsidP="00901D6F">
      <w:pPr>
        <w:jc w:val="both"/>
        <w:rPr>
          <w:b/>
          <w:sz w:val="24"/>
        </w:rPr>
      </w:pPr>
    </w:p>
    <w:p w:rsidR="00901D6F" w:rsidRPr="00984419" w:rsidRDefault="00901D6F" w:rsidP="00901D6F">
      <w:pPr>
        <w:jc w:val="both"/>
        <w:rPr>
          <w:b/>
          <w:sz w:val="24"/>
        </w:rPr>
      </w:pPr>
      <w:r w:rsidRPr="00984419">
        <w:rPr>
          <w:b/>
          <w:sz w:val="24"/>
        </w:rPr>
        <w:t>5.2.</w:t>
      </w:r>
      <w:r w:rsidR="001707EA" w:rsidRPr="00984419">
        <w:rPr>
          <w:b/>
          <w:sz w:val="24"/>
        </w:rPr>
        <w:t>3</w:t>
      </w:r>
      <w:r w:rsidRPr="00984419">
        <w:rPr>
          <w:b/>
          <w:sz w:val="24"/>
        </w:rPr>
        <w:t>. Szkolenia</w:t>
      </w:r>
    </w:p>
    <w:p w:rsidR="00005F7F" w:rsidRPr="00984419" w:rsidRDefault="00005F7F" w:rsidP="00901D6F">
      <w:pPr>
        <w:jc w:val="both"/>
        <w:rPr>
          <w:b/>
        </w:rPr>
      </w:pPr>
    </w:p>
    <w:p w:rsidR="005644E6" w:rsidRPr="00984419" w:rsidRDefault="005644E6" w:rsidP="005644E6">
      <w:pPr>
        <w:ind w:firstLine="708"/>
        <w:jc w:val="both"/>
        <w:rPr>
          <w:sz w:val="24"/>
        </w:rPr>
      </w:pPr>
      <w:r w:rsidRPr="00984419">
        <w:rPr>
          <w:sz w:val="24"/>
        </w:rPr>
        <w:t>Ogółem w 201</w:t>
      </w:r>
      <w:r w:rsidR="00911E85" w:rsidRPr="00984419">
        <w:rPr>
          <w:sz w:val="24"/>
        </w:rPr>
        <w:t>3</w:t>
      </w:r>
      <w:r w:rsidRPr="00984419">
        <w:rPr>
          <w:sz w:val="24"/>
        </w:rPr>
        <w:t>r. w szkoleniach uczestniczył</w:t>
      </w:r>
      <w:r w:rsidR="00911E85" w:rsidRPr="00984419">
        <w:rPr>
          <w:sz w:val="24"/>
        </w:rPr>
        <w:t>y</w:t>
      </w:r>
      <w:r w:rsidRPr="00984419">
        <w:rPr>
          <w:sz w:val="24"/>
        </w:rPr>
        <w:t xml:space="preserve"> </w:t>
      </w:r>
      <w:r w:rsidR="00911E85" w:rsidRPr="00984419">
        <w:rPr>
          <w:sz w:val="24"/>
        </w:rPr>
        <w:t>143</w:t>
      </w:r>
      <w:r w:rsidRPr="00984419">
        <w:rPr>
          <w:sz w:val="24"/>
        </w:rPr>
        <w:t xml:space="preserve"> os</w:t>
      </w:r>
      <w:r w:rsidR="00911E85" w:rsidRPr="00984419">
        <w:rPr>
          <w:sz w:val="24"/>
        </w:rPr>
        <w:t>oby</w:t>
      </w:r>
      <w:r w:rsidRPr="00984419">
        <w:rPr>
          <w:sz w:val="24"/>
        </w:rPr>
        <w:t xml:space="preserve"> </w:t>
      </w:r>
      <w:r w:rsidR="00911E85" w:rsidRPr="00984419">
        <w:rPr>
          <w:sz w:val="24"/>
        </w:rPr>
        <w:t xml:space="preserve">bezrobotne, </w:t>
      </w:r>
      <w:r w:rsidRPr="00984419">
        <w:rPr>
          <w:sz w:val="24"/>
        </w:rPr>
        <w:t xml:space="preserve">w tym: </w:t>
      </w:r>
      <w:r w:rsidR="00911E85" w:rsidRPr="00984419">
        <w:rPr>
          <w:sz w:val="24"/>
        </w:rPr>
        <w:t>31</w:t>
      </w:r>
      <w:r w:rsidRPr="00984419">
        <w:rPr>
          <w:sz w:val="24"/>
        </w:rPr>
        <w:t xml:space="preserve"> kobiet i </w:t>
      </w:r>
      <w:r w:rsidR="00911E85" w:rsidRPr="00984419">
        <w:rPr>
          <w:sz w:val="24"/>
        </w:rPr>
        <w:t xml:space="preserve">112 </w:t>
      </w:r>
      <w:r w:rsidRPr="00984419">
        <w:rPr>
          <w:sz w:val="24"/>
        </w:rPr>
        <w:t>mężczyzn. Uczestnictwo w szkoleniach w 201</w:t>
      </w:r>
      <w:r w:rsidR="00911E85" w:rsidRPr="00984419">
        <w:rPr>
          <w:sz w:val="24"/>
        </w:rPr>
        <w:t>3</w:t>
      </w:r>
      <w:r w:rsidRPr="00984419">
        <w:rPr>
          <w:sz w:val="24"/>
        </w:rPr>
        <w:t xml:space="preserve"> roku ukończyło </w:t>
      </w:r>
      <w:r w:rsidR="00911E85" w:rsidRPr="00984419">
        <w:rPr>
          <w:sz w:val="24"/>
        </w:rPr>
        <w:t>141</w:t>
      </w:r>
      <w:r w:rsidRPr="00984419">
        <w:rPr>
          <w:sz w:val="24"/>
        </w:rPr>
        <w:t xml:space="preserve"> osób, a zatrudnienie po szkoleniu podjęło </w:t>
      </w:r>
      <w:r w:rsidR="00E00B71" w:rsidRPr="00984419">
        <w:rPr>
          <w:sz w:val="24"/>
        </w:rPr>
        <w:t>96</w:t>
      </w:r>
      <w:r w:rsidRPr="00984419">
        <w:rPr>
          <w:sz w:val="24"/>
        </w:rPr>
        <w:t xml:space="preserve"> osób tj. </w:t>
      </w:r>
      <w:r w:rsidR="00E00B71" w:rsidRPr="00984419">
        <w:rPr>
          <w:sz w:val="24"/>
        </w:rPr>
        <w:t>68,09</w:t>
      </w:r>
      <w:r w:rsidRPr="00984419">
        <w:rPr>
          <w:sz w:val="24"/>
        </w:rPr>
        <w:t xml:space="preserve"> % . </w:t>
      </w:r>
    </w:p>
    <w:p w:rsidR="005644E6" w:rsidRPr="00984419" w:rsidRDefault="005644E6" w:rsidP="005644E6">
      <w:pPr>
        <w:ind w:firstLine="708"/>
        <w:jc w:val="both"/>
        <w:rPr>
          <w:sz w:val="24"/>
        </w:rPr>
      </w:pPr>
      <w:r w:rsidRPr="00984419">
        <w:rPr>
          <w:sz w:val="24"/>
        </w:rPr>
        <w:t xml:space="preserve">Wydatki na finansowanie szkoleń stanowiły </w:t>
      </w:r>
      <w:r w:rsidR="00E00B71" w:rsidRPr="00984419">
        <w:rPr>
          <w:sz w:val="24"/>
        </w:rPr>
        <w:t>3,2</w:t>
      </w:r>
      <w:r w:rsidRPr="00984419">
        <w:rPr>
          <w:sz w:val="24"/>
        </w:rPr>
        <w:t xml:space="preserve">% ogółu środków poniesionych na aktywne formy (w roku poprzednim – </w:t>
      </w:r>
      <w:r w:rsidR="00E00B71" w:rsidRPr="00984419">
        <w:rPr>
          <w:sz w:val="24"/>
        </w:rPr>
        <w:t>4,9</w:t>
      </w:r>
      <w:r w:rsidRPr="00984419">
        <w:rPr>
          <w:sz w:val="24"/>
        </w:rPr>
        <w:t xml:space="preserve">%). Przeciętny koszt szkolenia na jedną osobę wyniósł </w:t>
      </w:r>
      <w:r w:rsidR="00E00B71" w:rsidRPr="00984419">
        <w:rPr>
          <w:sz w:val="24"/>
        </w:rPr>
        <w:br/>
        <w:t>1 542,62</w:t>
      </w:r>
      <w:r w:rsidRPr="00984419">
        <w:rPr>
          <w:sz w:val="24"/>
        </w:rPr>
        <w:t xml:space="preserve"> zł (rok wcześniej – </w:t>
      </w:r>
      <w:r w:rsidR="00E00B71" w:rsidRPr="00984419">
        <w:rPr>
          <w:sz w:val="24"/>
        </w:rPr>
        <w:t xml:space="preserve">1818,84 </w:t>
      </w:r>
      <w:r w:rsidRPr="00984419">
        <w:rPr>
          <w:sz w:val="24"/>
        </w:rPr>
        <w:t xml:space="preserve">zł).  </w:t>
      </w:r>
    </w:p>
    <w:p w:rsidR="005644E6" w:rsidRPr="005644E6" w:rsidRDefault="005644E6" w:rsidP="005644E6">
      <w:pPr>
        <w:jc w:val="center"/>
        <w:rPr>
          <w:color w:val="548DD4" w:themeColor="text2" w:themeTint="99"/>
          <w:sz w:val="16"/>
          <w:szCs w:val="16"/>
        </w:rPr>
      </w:pPr>
    </w:p>
    <w:p w:rsidR="00AE5A99" w:rsidRDefault="0074725B" w:rsidP="007B7349">
      <w:pPr>
        <w:ind w:left="3540" w:right="-429"/>
        <w:rPr>
          <w:sz w:val="24"/>
        </w:rPr>
      </w:pPr>
      <w:r>
        <w:rPr>
          <w:sz w:val="24"/>
        </w:rPr>
        <w:t xml:space="preserve"> </w:t>
      </w:r>
      <w:r w:rsidR="007B7349">
        <w:rPr>
          <w:sz w:val="24"/>
        </w:rPr>
        <w:t xml:space="preserve">  </w:t>
      </w: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7B7349">
      <w:pPr>
        <w:ind w:left="3540" w:right="-429"/>
        <w:rPr>
          <w:sz w:val="24"/>
        </w:rPr>
      </w:pPr>
    </w:p>
    <w:p w:rsidR="00AE5A99" w:rsidRDefault="00AE5A99" w:rsidP="00D1135B">
      <w:pPr>
        <w:ind w:right="-429"/>
        <w:rPr>
          <w:sz w:val="24"/>
        </w:rPr>
      </w:pPr>
    </w:p>
    <w:p w:rsidR="008846E6" w:rsidRDefault="008846E6" w:rsidP="00D1135B">
      <w:pPr>
        <w:ind w:right="-429"/>
        <w:jc w:val="center"/>
        <w:rPr>
          <w:sz w:val="24"/>
        </w:rPr>
      </w:pPr>
      <w:r>
        <w:rPr>
          <w:noProof/>
          <w:sz w:val="24"/>
          <w:lang w:eastAsia="pl-PL"/>
        </w:rPr>
        <w:drawing>
          <wp:anchor distT="0" distB="0" distL="114300" distR="114300" simplePos="0" relativeHeight="251953152" behindDoc="1" locked="0" layoutInCell="1" allowOverlap="1">
            <wp:simplePos x="0" y="0"/>
            <wp:positionH relativeFrom="column">
              <wp:posOffset>-76200</wp:posOffset>
            </wp:positionH>
            <wp:positionV relativeFrom="paragraph">
              <wp:posOffset>531495</wp:posOffset>
            </wp:positionV>
            <wp:extent cx="5972810" cy="7205980"/>
            <wp:effectExtent l="19050" t="0" r="27940" b="0"/>
            <wp:wrapTight wrapText="bothSides">
              <wp:wrapPolygon edited="0">
                <wp:start x="-69" y="0"/>
                <wp:lineTo x="-69" y="21585"/>
                <wp:lineTo x="21701" y="21585"/>
                <wp:lineTo x="21701" y="0"/>
                <wp:lineTo x="-69" y="0"/>
              </wp:wrapPolygon>
            </wp:wrapTight>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5644E6" w:rsidRPr="00984419">
        <w:rPr>
          <w:sz w:val="24"/>
        </w:rPr>
        <w:t xml:space="preserve">Szkolenia indywidualne </w:t>
      </w:r>
      <w:r>
        <w:rPr>
          <w:sz w:val="24"/>
        </w:rPr>
        <w:t xml:space="preserve">wg płci </w:t>
      </w:r>
    </w:p>
    <w:p w:rsidR="005644E6" w:rsidRPr="00984419" w:rsidRDefault="00D1135B" w:rsidP="00D1135B">
      <w:pPr>
        <w:ind w:right="-429"/>
        <w:jc w:val="center"/>
        <w:rPr>
          <w:sz w:val="24"/>
        </w:rPr>
      </w:pPr>
      <w:r w:rsidRPr="00984419">
        <w:rPr>
          <w:sz w:val="24"/>
        </w:rPr>
        <w:t xml:space="preserve">zorganizowano </w:t>
      </w:r>
      <w:r w:rsidR="005644E6" w:rsidRPr="00984419">
        <w:rPr>
          <w:sz w:val="24"/>
        </w:rPr>
        <w:t>w zakresie:</w:t>
      </w:r>
    </w:p>
    <w:p w:rsidR="00D1135B" w:rsidRPr="003C586C" w:rsidRDefault="00D1135B" w:rsidP="00D1135B">
      <w:pPr>
        <w:ind w:right="-429"/>
        <w:jc w:val="center"/>
        <w:rPr>
          <w:sz w:val="24"/>
        </w:rPr>
      </w:pPr>
    </w:p>
    <w:p w:rsidR="008846E6" w:rsidRDefault="008846E6" w:rsidP="005644E6">
      <w:pPr>
        <w:ind w:left="993"/>
        <w:rPr>
          <w:sz w:val="18"/>
          <w:szCs w:val="18"/>
        </w:rPr>
      </w:pPr>
    </w:p>
    <w:p w:rsidR="008846E6" w:rsidRDefault="008846E6" w:rsidP="005644E6">
      <w:pPr>
        <w:ind w:left="993"/>
        <w:rPr>
          <w:sz w:val="18"/>
          <w:szCs w:val="18"/>
        </w:rPr>
      </w:pPr>
    </w:p>
    <w:p w:rsidR="005644E6" w:rsidRDefault="005644E6" w:rsidP="005644E6">
      <w:pPr>
        <w:ind w:left="993"/>
        <w:rPr>
          <w:sz w:val="18"/>
          <w:szCs w:val="18"/>
        </w:rPr>
      </w:pPr>
      <w:r w:rsidRPr="00651F9F">
        <w:rPr>
          <w:sz w:val="18"/>
          <w:szCs w:val="18"/>
        </w:rPr>
        <w:t>Źródło: opracowanie własne</w:t>
      </w:r>
    </w:p>
    <w:p w:rsidR="006E3E3D" w:rsidRDefault="006E3E3D" w:rsidP="0074725B">
      <w:pPr>
        <w:rPr>
          <w:sz w:val="24"/>
        </w:rPr>
      </w:pPr>
    </w:p>
    <w:p w:rsidR="0074725B" w:rsidRPr="008846E6" w:rsidRDefault="006E3E3D" w:rsidP="0074725B">
      <w:pPr>
        <w:rPr>
          <w:sz w:val="24"/>
        </w:rPr>
      </w:pPr>
      <w:r>
        <w:rPr>
          <w:sz w:val="24"/>
        </w:rPr>
        <w:tab/>
      </w:r>
      <w:r w:rsidR="0074725B" w:rsidRPr="008846E6">
        <w:rPr>
          <w:sz w:val="24"/>
        </w:rPr>
        <w:t xml:space="preserve">Przeprowadzone szkolenia dla mężczyzn </w:t>
      </w:r>
      <w:r w:rsidR="00E85D3E" w:rsidRPr="008846E6">
        <w:rPr>
          <w:sz w:val="24"/>
        </w:rPr>
        <w:t xml:space="preserve">przyczyniły się w </w:t>
      </w:r>
      <w:r w:rsidRPr="008846E6">
        <w:rPr>
          <w:sz w:val="24"/>
        </w:rPr>
        <w:t>51,6</w:t>
      </w:r>
      <w:r w:rsidR="00E85D3E" w:rsidRPr="008846E6">
        <w:rPr>
          <w:sz w:val="24"/>
        </w:rPr>
        <w:t xml:space="preserve">% do poprawy zdolności do zatrudnienia, </w:t>
      </w:r>
      <w:r w:rsidR="0074725B" w:rsidRPr="008846E6">
        <w:rPr>
          <w:sz w:val="24"/>
        </w:rPr>
        <w:t xml:space="preserve">gdyż spośród </w:t>
      </w:r>
      <w:r w:rsidRPr="008846E6">
        <w:rPr>
          <w:sz w:val="24"/>
        </w:rPr>
        <w:t xml:space="preserve">62 uczestników, którzy ukończyli </w:t>
      </w:r>
      <w:r w:rsidR="0074725B" w:rsidRPr="008846E6">
        <w:rPr>
          <w:sz w:val="24"/>
        </w:rPr>
        <w:t>szkoleni</w:t>
      </w:r>
      <w:r w:rsidRPr="008846E6">
        <w:rPr>
          <w:sz w:val="24"/>
        </w:rPr>
        <w:t>e</w:t>
      </w:r>
      <w:r w:rsidR="0074725B" w:rsidRPr="008846E6">
        <w:rPr>
          <w:sz w:val="24"/>
        </w:rPr>
        <w:t xml:space="preserve"> </w:t>
      </w:r>
      <w:r w:rsidRPr="008846E6">
        <w:rPr>
          <w:sz w:val="24"/>
        </w:rPr>
        <w:t>32</w:t>
      </w:r>
      <w:r w:rsidR="0074725B" w:rsidRPr="008846E6">
        <w:rPr>
          <w:sz w:val="24"/>
        </w:rPr>
        <w:t xml:space="preserve"> podjęło zatrudnienie.</w:t>
      </w:r>
    </w:p>
    <w:p w:rsidR="005D40D5" w:rsidRPr="008846E6" w:rsidRDefault="003423A5" w:rsidP="005D40D5">
      <w:pPr>
        <w:jc w:val="both"/>
        <w:rPr>
          <w:sz w:val="24"/>
          <w:szCs w:val="24"/>
        </w:rPr>
      </w:pPr>
      <w:r w:rsidRPr="008846E6">
        <w:rPr>
          <w:sz w:val="24"/>
          <w:szCs w:val="24"/>
        </w:rPr>
        <w:tab/>
        <w:t>W 2013 r. zrealizowano również 7 szkoleń</w:t>
      </w:r>
      <w:r w:rsidR="005D40D5" w:rsidRPr="008846E6">
        <w:rPr>
          <w:sz w:val="24"/>
          <w:szCs w:val="24"/>
        </w:rPr>
        <w:t xml:space="preserve"> zawodow</w:t>
      </w:r>
      <w:r w:rsidRPr="008846E6">
        <w:rPr>
          <w:sz w:val="24"/>
          <w:szCs w:val="24"/>
        </w:rPr>
        <w:t>ych</w:t>
      </w:r>
      <w:r w:rsidR="005D40D5" w:rsidRPr="008846E6">
        <w:rPr>
          <w:sz w:val="24"/>
          <w:szCs w:val="24"/>
        </w:rPr>
        <w:t xml:space="preserve"> w ramach bonu szkoleniowego na zasadach programu pilotażowego</w:t>
      </w:r>
      <w:r w:rsidR="006E3E3D" w:rsidRPr="008846E6">
        <w:rPr>
          <w:sz w:val="24"/>
          <w:szCs w:val="24"/>
        </w:rPr>
        <w:t xml:space="preserve">, </w:t>
      </w:r>
      <w:r w:rsidRPr="008846E6">
        <w:rPr>
          <w:sz w:val="24"/>
          <w:szCs w:val="24"/>
        </w:rPr>
        <w:t xml:space="preserve">z których po ukończeniu </w:t>
      </w:r>
      <w:r w:rsidR="00942DDE">
        <w:rPr>
          <w:sz w:val="24"/>
          <w:szCs w:val="24"/>
        </w:rPr>
        <w:t>trzech</w:t>
      </w:r>
      <w:r w:rsidRPr="008846E6">
        <w:rPr>
          <w:sz w:val="24"/>
          <w:szCs w:val="24"/>
        </w:rPr>
        <w:t xml:space="preserve"> szkoleń uczestnicy podjęli pracę</w:t>
      </w:r>
      <w:r w:rsidR="005D40D5" w:rsidRPr="008846E6">
        <w:rPr>
          <w:sz w:val="24"/>
          <w:szCs w:val="24"/>
        </w:rPr>
        <w:t>.</w:t>
      </w:r>
    </w:p>
    <w:p w:rsidR="002B7AA5" w:rsidRDefault="002B7AA5" w:rsidP="005644E6">
      <w:pPr>
        <w:jc w:val="center"/>
        <w:rPr>
          <w:sz w:val="24"/>
        </w:rPr>
      </w:pPr>
    </w:p>
    <w:p w:rsidR="005D40D5" w:rsidRDefault="005D40D5" w:rsidP="005644E6">
      <w:pPr>
        <w:jc w:val="center"/>
        <w:rPr>
          <w:sz w:val="24"/>
        </w:rPr>
      </w:pPr>
    </w:p>
    <w:p w:rsidR="002B7AA5" w:rsidRPr="008846E6" w:rsidRDefault="005644E6" w:rsidP="00CA65C5">
      <w:pPr>
        <w:jc w:val="center"/>
        <w:rPr>
          <w:sz w:val="18"/>
          <w:szCs w:val="18"/>
        </w:rPr>
      </w:pPr>
      <w:r w:rsidRPr="008846E6">
        <w:rPr>
          <w:sz w:val="24"/>
        </w:rPr>
        <w:lastRenderedPageBreak/>
        <w:t>Szkoleni grupowe w zakresie</w:t>
      </w:r>
      <w:r w:rsidR="00CA65C5" w:rsidRPr="008846E6">
        <w:rPr>
          <w:sz w:val="24"/>
        </w:rPr>
        <w:t xml:space="preserve"> „ABC Przedsiębiorczości”</w:t>
      </w:r>
      <w:r w:rsidRPr="008846E6">
        <w:rPr>
          <w:sz w:val="18"/>
          <w:szCs w:val="18"/>
        </w:rPr>
        <w:t xml:space="preserve">        </w:t>
      </w:r>
    </w:p>
    <w:p w:rsidR="008846E6" w:rsidRDefault="008846E6" w:rsidP="00CA65C5">
      <w:pPr>
        <w:jc w:val="center"/>
        <w:rPr>
          <w:color w:val="FF0000"/>
          <w:sz w:val="18"/>
          <w:szCs w:val="18"/>
        </w:rPr>
      </w:pPr>
      <w:r>
        <w:rPr>
          <w:noProof/>
          <w:color w:val="FF0000"/>
          <w:sz w:val="18"/>
          <w:szCs w:val="18"/>
          <w:lang w:eastAsia="pl-PL"/>
        </w:rPr>
        <w:drawing>
          <wp:anchor distT="0" distB="0" distL="114300" distR="114300" simplePos="0" relativeHeight="251954176" behindDoc="1" locked="0" layoutInCell="1" allowOverlap="1">
            <wp:simplePos x="0" y="0"/>
            <wp:positionH relativeFrom="column">
              <wp:posOffset>426085</wp:posOffset>
            </wp:positionH>
            <wp:positionV relativeFrom="paragraph">
              <wp:posOffset>24765</wp:posOffset>
            </wp:positionV>
            <wp:extent cx="4807585" cy="2349500"/>
            <wp:effectExtent l="19050" t="0" r="12065" b="0"/>
            <wp:wrapTight wrapText="bothSides">
              <wp:wrapPolygon edited="0">
                <wp:start x="-86" y="0"/>
                <wp:lineTo x="-86" y="21542"/>
                <wp:lineTo x="21654" y="21542"/>
                <wp:lineTo x="21654" y="0"/>
                <wp:lineTo x="-86" y="0"/>
              </wp:wrapPolygon>
            </wp:wrapTight>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8846E6" w:rsidRDefault="008846E6" w:rsidP="00CA65C5">
      <w:pPr>
        <w:jc w:val="center"/>
        <w:rPr>
          <w:color w:val="FF0000"/>
          <w:sz w:val="18"/>
          <w:szCs w:val="18"/>
        </w:rPr>
      </w:pPr>
    </w:p>
    <w:p w:rsidR="008846E6" w:rsidRDefault="008846E6" w:rsidP="00CA65C5">
      <w:pPr>
        <w:jc w:val="center"/>
        <w:rPr>
          <w:color w:val="FF0000"/>
          <w:sz w:val="18"/>
          <w:szCs w:val="18"/>
        </w:rPr>
      </w:pPr>
    </w:p>
    <w:p w:rsidR="008846E6" w:rsidRDefault="008846E6" w:rsidP="00CA65C5">
      <w:pPr>
        <w:jc w:val="center"/>
        <w:rPr>
          <w:color w:val="FF0000"/>
          <w:sz w:val="18"/>
          <w:szCs w:val="18"/>
        </w:rPr>
      </w:pPr>
    </w:p>
    <w:p w:rsidR="008846E6" w:rsidRPr="00CA65C5" w:rsidRDefault="008846E6" w:rsidP="00CA65C5">
      <w:pPr>
        <w:jc w:val="center"/>
        <w:rPr>
          <w:color w:val="FF0000"/>
          <w:sz w:val="18"/>
          <w:szCs w:val="18"/>
        </w:rPr>
      </w:pPr>
    </w:p>
    <w:p w:rsidR="008846E6" w:rsidRDefault="005644E6" w:rsidP="005644E6">
      <w:pPr>
        <w:ind w:firstLine="708"/>
        <w:jc w:val="both"/>
        <w:rPr>
          <w:sz w:val="18"/>
          <w:szCs w:val="18"/>
        </w:rPr>
      </w:pPr>
      <w:r>
        <w:rPr>
          <w:sz w:val="18"/>
          <w:szCs w:val="18"/>
        </w:rPr>
        <w:t xml:space="preserve">  </w:t>
      </w:r>
      <w:r w:rsidRPr="00CA65C5">
        <w:rPr>
          <w:b/>
          <w:sz w:val="18"/>
          <w:szCs w:val="18"/>
        </w:rPr>
        <w:t xml:space="preserve"> </w:t>
      </w:r>
      <w:r>
        <w:rPr>
          <w:sz w:val="18"/>
          <w:szCs w:val="18"/>
        </w:rPr>
        <w:t xml:space="preserve">     </w:t>
      </w:r>
    </w:p>
    <w:p w:rsidR="005644E6" w:rsidRDefault="005644E6" w:rsidP="005644E6">
      <w:pPr>
        <w:ind w:firstLine="708"/>
        <w:jc w:val="both"/>
        <w:rPr>
          <w:sz w:val="18"/>
          <w:szCs w:val="18"/>
        </w:rPr>
      </w:pPr>
      <w:r w:rsidRPr="00651F9F">
        <w:rPr>
          <w:sz w:val="18"/>
          <w:szCs w:val="18"/>
        </w:rPr>
        <w:t>Źródło: opracowanie własne</w:t>
      </w:r>
    </w:p>
    <w:p w:rsidR="0074725B" w:rsidRDefault="0074725B" w:rsidP="005644E6">
      <w:pPr>
        <w:ind w:firstLine="708"/>
        <w:jc w:val="both"/>
        <w:rPr>
          <w:sz w:val="18"/>
          <w:szCs w:val="18"/>
        </w:rPr>
      </w:pPr>
    </w:p>
    <w:p w:rsidR="002B7AA5" w:rsidRDefault="002B7AA5" w:rsidP="005644E6">
      <w:pPr>
        <w:ind w:firstLine="708"/>
        <w:jc w:val="both"/>
        <w:rPr>
          <w:sz w:val="18"/>
          <w:szCs w:val="18"/>
        </w:rPr>
      </w:pPr>
    </w:p>
    <w:p w:rsidR="0088040D" w:rsidRPr="008846E6" w:rsidRDefault="00A76D5D" w:rsidP="005644E6">
      <w:pPr>
        <w:ind w:firstLine="708"/>
        <w:jc w:val="both"/>
        <w:rPr>
          <w:sz w:val="24"/>
          <w:szCs w:val="18"/>
        </w:rPr>
      </w:pPr>
      <w:r w:rsidRPr="008846E6">
        <w:rPr>
          <w:sz w:val="24"/>
          <w:szCs w:val="18"/>
        </w:rPr>
        <w:t>Uczestnictwo bezrobotnych w sz</w:t>
      </w:r>
      <w:r w:rsidR="0074725B" w:rsidRPr="008846E6">
        <w:rPr>
          <w:sz w:val="24"/>
          <w:szCs w:val="18"/>
        </w:rPr>
        <w:t>kolenia</w:t>
      </w:r>
      <w:r w:rsidRPr="008846E6">
        <w:rPr>
          <w:sz w:val="24"/>
          <w:szCs w:val="18"/>
        </w:rPr>
        <w:t xml:space="preserve">ch </w:t>
      </w:r>
      <w:r w:rsidR="0074725B" w:rsidRPr="008846E6">
        <w:rPr>
          <w:sz w:val="24"/>
          <w:szCs w:val="18"/>
        </w:rPr>
        <w:t>grupow</w:t>
      </w:r>
      <w:r w:rsidRPr="008846E6">
        <w:rPr>
          <w:sz w:val="24"/>
          <w:szCs w:val="18"/>
        </w:rPr>
        <w:t>ych</w:t>
      </w:r>
      <w:r w:rsidR="0074725B" w:rsidRPr="008846E6">
        <w:rPr>
          <w:sz w:val="24"/>
          <w:szCs w:val="18"/>
        </w:rPr>
        <w:t xml:space="preserve"> </w:t>
      </w:r>
      <w:r w:rsidRPr="008846E6">
        <w:rPr>
          <w:sz w:val="24"/>
          <w:szCs w:val="18"/>
        </w:rPr>
        <w:t xml:space="preserve">przyczyniło się do </w:t>
      </w:r>
      <w:r w:rsidR="0074725B" w:rsidRPr="008846E6">
        <w:rPr>
          <w:sz w:val="24"/>
          <w:szCs w:val="18"/>
        </w:rPr>
        <w:t xml:space="preserve">poprawy zdolności do zatrudnienia. Spośród </w:t>
      </w:r>
      <w:r w:rsidR="00CA65C5" w:rsidRPr="008846E6">
        <w:rPr>
          <w:sz w:val="24"/>
          <w:szCs w:val="18"/>
        </w:rPr>
        <w:t xml:space="preserve">73 bezrobotnych, którzy </w:t>
      </w:r>
      <w:r w:rsidR="0088040D" w:rsidRPr="008846E6">
        <w:rPr>
          <w:sz w:val="24"/>
          <w:szCs w:val="18"/>
        </w:rPr>
        <w:t xml:space="preserve">ukończyli </w:t>
      </w:r>
      <w:r w:rsidR="00CA65C5" w:rsidRPr="008846E6">
        <w:rPr>
          <w:sz w:val="24"/>
          <w:szCs w:val="18"/>
        </w:rPr>
        <w:t>szkolenia w zakresie „ABC przedsiębiorczości”</w:t>
      </w:r>
      <w:r w:rsidR="0088040D" w:rsidRPr="008846E6">
        <w:rPr>
          <w:sz w:val="24"/>
          <w:szCs w:val="18"/>
        </w:rPr>
        <w:t>,</w:t>
      </w:r>
      <w:r w:rsidR="00CA65C5" w:rsidRPr="008846E6">
        <w:rPr>
          <w:sz w:val="24"/>
          <w:szCs w:val="18"/>
        </w:rPr>
        <w:t xml:space="preserve"> 59 osób w okresie do 3</w:t>
      </w:r>
      <w:r w:rsidR="0088040D" w:rsidRPr="008846E6">
        <w:rPr>
          <w:sz w:val="24"/>
          <w:szCs w:val="18"/>
        </w:rPr>
        <w:t xml:space="preserve"> miesięcy podjęło działalność gospodarczą, natomiast ogółem działalność gospodarczą po ukończeniu szkolenia podjęło 65 osób tj. 89%.</w:t>
      </w:r>
    </w:p>
    <w:p w:rsidR="0074725B" w:rsidRPr="008846E6" w:rsidRDefault="00CA65C5" w:rsidP="005644E6">
      <w:pPr>
        <w:ind w:firstLine="708"/>
        <w:jc w:val="both"/>
        <w:rPr>
          <w:sz w:val="24"/>
        </w:rPr>
      </w:pPr>
      <w:r w:rsidRPr="008846E6">
        <w:rPr>
          <w:sz w:val="24"/>
          <w:szCs w:val="18"/>
        </w:rPr>
        <w:t xml:space="preserve"> </w:t>
      </w:r>
    </w:p>
    <w:p w:rsidR="00A76D5D" w:rsidRPr="0074725B" w:rsidRDefault="00A76D5D" w:rsidP="005644E6">
      <w:pPr>
        <w:ind w:firstLine="708"/>
        <w:jc w:val="both"/>
        <w:rPr>
          <w:sz w:val="24"/>
        </w:rPr>
      </w:pPr>
    </w:p>
    <w:p w:rsidR="00B937D3" w:rsidRPr="008846E6" w:rsidRDefault="00860ECB" w:rsidP="00E57662">
      <w:pPr>
        <w:jc w:val="center"/>
        <w:rPr>
          <w:sz w:val="24"/>
        </w:rPr>
      </w:pPr>
      <w:r w:rsidRPr="008846E6">
        <w:rPr>
          <w:sz w:val="24"/>
        </w:rPr>
        <w:t>Charakterystyka uczestników szkoleń</w:t>
      </w:r>
    </w:p>
    <w:p w:rsidR="00572BC9" w:rsidRPr="008846E6" w:rsidRDefault="00572BC9" w:rsidP="00E57662">
      <w:pPr>
        <w:jc w:val="center"/>
        <w:rPr>
          <w:sz w:val="24"/>
        </w:rPr>
      </w:pPr>
    </w:p>
    <w:p w:rsidR="00356BC9" w:rsidRPr="008846E6" w:rsidRDefault="00CA014D" w:rsidP="00860ECB">
      <w:pPr>
        <w:rPr>
          <w:sz w:val="24"/>
        </w:rPr>
      </w:pPr>
      <w:r w:rsidRPr="008846E6">
        <w:rPr>
          <w:noProof/>
          <w:lang w:eastAsia="pl-PL"/>
        </w:rPr>
        <w:drawing>
          <wp:anchor distT="0" distB="0" distL="114300" distR="114300" simplePos="0" relativeHeight="251922432" behindDoc="1" locked="0" layoutInCell="1" allowOverlap="1">
            <wp:simplePos x="0" y="0"/>
            <wp:positionH relativeFrom="column">
              <wp:posOffset>-615950</wp:posOffset>
            </wp:positionH>
            <wp:positionV relativeFrom="paragraph">
              <wp:posOffset>194945</wp:posOffset>
            </wp:positionV>
            <wp:extent cx="3328035" cy="2934335"/>
            <wp:effectExtent l="19050" t="0" r="24765" b="0"/>
            <wp:wrapTight wrapText="bothSides">
              <wp:wrapPolygon edited="0">
                <wp:start x="-124" y="0"/>
                <wp:lineTo x="-124" y="21595"/>
                <wp:lineTo x="21761" y="21595"/>
                <wp:lineTo x="21761" y="0"/>
                <wp:lineTo x="-124" y="0"/>
              </wp:wrapPolygon>
            </wp:wrapTight>
            <wp:docPr id="8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8846E6">
        <w:rPr>
          <w:noProof/>
          <w:lang w:eastAsia="pl-PL"/>
        </w:rPr>
        <w:drawing>
          <wp:anchor distT="0" distB="0" distL="114300" distR="114300" simplePos="0" relativeHeight="251923456" behindDoc="1" locked="0" layoutInCell="1" allowOverlap="1">
            <wp:simplePos x="0" y="0"/>
            <wp:positionH relativeFrom="column">
              <wp:posOffset>3065145</wp:posOffset>
            </wp:positionH>
            <wp:positionV relativeFrom="paragraph">
              <wp:posOffset>194945</wp:posOffset>
            </wp:positionV>
            <wp:extent cx="3317240" cy="2934335"/>
            <wp:effectExtent l="19050" t="0" r="16510" b="0"/>
            <wp:wrapTight wrapText="bothSides">
              <wp:wrapPolygon edited="0">
                <wp:start x="-124" y="0"/>
                <wp:lineTo x="-124" y="21595"/>
                <wp:lineTo x="21708" y="21595"/>
                <wp:lineTo x="21708" y="0"/>
                <wp:lineTo x="-124" y="0"/>
              </wp:wrapPolygon>
            </wp:wrapTight>
            <wp:docPr id="8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8846E6">
        <w:rPr>
          <w:noProof/>
          <w:lang w:eastAsia="pl-PL"/>
        </w:rPr>
        <w:t xml:space="preserve"> </w:t>
      </w:r>
      <w:r w:rsidR="00860ECB" w:rsidRPr="008846E6">
        <w:rPr>
          <w:sz w:val="24"/>
        </w:rPr>
        <w:t xml:space="preserve">                    </w:t>
      </w:r>
      <w:r w:rsidR="00750592" w:rsidRPr="008846E6">
        <w:rPr>
          <w:sz w:val="24"/>
        </w:rPr>
        <w:t>z</w:t>
      </w:r>
      <w:r w:rsidR="00860ECB" w:rsidRPr="008846E6">
        <w:rPr>
          <w:sz w:val="24"/>
        </w:rPr>
        <w:t>e względu na wiek                                                ze względu na wykształcenie</w:t>
      </w:r>
    </w:p>
    <w:p w:rsidR="00860ECB" w:rsidRDefault="00860ECB" w:rsidP="00CA014D">
      <w:pPr>
        <w:rPr>
          <w:sz w:val="18"/>
          <w:szCs w:val="18"/>
        </w:rPr>
      </w:pPr>
      <w:r>
        <w:rPr>
          <w:sz w:val="18"/>
          <w:szCs w:val="18"/>
        </w:rPr>
        <w:t xml:space="preserve">                     </w:t>
      </w:r>
      <w:r w:rsidRPr="00651F9F">
        <w:rPr>
          <w:sz w:val="18"/>
          <w:szCs w:val="18"/>
        </w:rPr>
        <w:t>Źródło: opracowanie własne</w:t>
      </w: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572BC9" w:rsidRDefault="00572BC9" w:rsidP="00860ECB">
      <w:pPr>
        <w:ind w:firstLine="708"/>
        <w:jc w:val="both"/>
        <w:rPr>
          <w:sz w:val="18"/>
          <w:szCs w:val="18"/>
        </w:rPr>
      </w:pPr>
    </w:p>
    <w:p w:rsidR="00572BC9" w:rsidRDefault="00572BC9" w:rsidP="00860ECB">
      <w:pPr>
        <w:ind w:firstLine="708"/>
        <w:jc w:val="both"/>
        <w:rPr>
          <w:sz w:val="18"/>
          <w:szCs w:val="18"/>
        </w:rPr>
      </w:pPr>
    </w:p>
    <w:p w:rsidR="008846E6" w:rsidRDefault="008846E6" w:rsidP="00860ECB">
      <w:pPr>
        <w:ind w:firstLine="708"/>
        <w:jc w:val="both"/>
        <w:rPr>
          <w:sz w:val="18"/>
          <w:szCs w:val="18"/>
        </w:rPr>
      </w:pPr>
    </w:p>
    <w:p w:rsidR="008846E6" w:rsidRDefault="008846E6" w:rsidP="00860ECB">
      <w:pPr>
        <w:ind w:firstLine="708"/>
        <w:jc w:val="both"/>
        <w:rPr>
          <w:sz w:val="18"/>
          <w:szCs w:val="18"/>
        </w:rPr>
      </w:pPr>
    </w:p>
    <w:p w:rsidR="008846E6" w:rsidRDefault="008846E6" w:rsidP="00860ECB">
      <w:pPr>
        <w:ind w:firstLine="708"/>
        <w:jc w:val="both"/>
        <w:rPr>
          <w:sz w:val="18"/>
          <w:szCs w:val="18"/>
        </w:rPr>
      </w:pPr>
    </w:p>
    <w:p w:rsidR="0088040D" w:rsidRDefault="0088040D" w:rsidP="00860ECB">
      <w:pPr>
        <w:ind w:firstLine="708"/>
        <w:jc w:val="both"/>
        <w:rPr>
          <w:sz w:val="18"/>
          <w:szCs w:val="18"/>
        </w:rPr>
      </w:pPr>
    </w:p>
    <w:p w:rsidR="0088040D" w:rsidRDefault="0088040D" w:rsidP="00860ECB">
      <w:pPr>
        <w:ind w:firstLine="708"/>
        <w:jc w:val="both"/>
        <w:rPr>
          <w:sz w:val="18"/>
          <w:szCs w:val="18"/>
        </w:rPr>
      </w:pPr>
    </w:p>
    <w:p w:rsidR="00352295" w:rsidRPr="008846E6" w:rsidRDefault="00147BF9" w:rsidP="00147BF9">
      <w:pPr>
        <w:jc w:val="both"/>
        <w:rPr>
          <w:sz w:val="24"/>
        </w:rPr>
      </w:pPr>
      <w:r w:rsidRPr="008846E6">
        <w:rPr>
          <w:sz w:val="24"/>
        </w:rPr>
        <w:lastRenderedPageBreak/>
        <w:t xml:space="preserve">5.3. </w:t>
      </w:r>
      <w:r w:rsidR="00352295" w:rsidRPr="008846E6">
        <w:rPr>
          <w:sz w:val="24"/>
        </w:rPr>
        <w:t>INNE FORMY AKTYWIZACJI I WSPARCIA</w:t>
      </w:r>
    </w:p>
    <w:p w:rsidR="00352295" w:rsidRPr="008846E6" w:rsidRDefault="00352295">
      <w:pPr>
        <w:ind w:left="360"/>
        <w:jc w:val="both"/>
        <w:rPr>
          <w:b/>
          <w:sz w:val="24"/>
        </w:rPr>
      </w:pPr>
    </w:p>
    <w:p w:rsidR="00352295" w:rsidRPr="008846E6" w:rsidRDefault="00352295">
      <w:pPr>
        <w:ind w:left="567" w:hanging="567"/>
        <w:jc w:val="both"/>
        <w:rPr>
          <w:b/>
          <w:sz w:val="24"/>
        </w:rPr>
      </w:pPr>
      <w:r w:rsidRPr="008846E6">
        <w:rPr>
          <w:b/>
          <w:sz w:val="24"/>
        </w:rPr>
        <w:t>5.3.1.</w:t>
      </w:r>
      <w:r w:rsidR="00147BF9" w:rsidRPr="008846E6">
        <w:rPr>
          <w:b/>
          <w:sz w:val="24"/>
        </w:rPr>
        <w:t xml:space="preserve"> </w:t>
      </w:r>
      <w:r w:rsidRPr="008846E6">
        <w:rPr>
          <w:b/>
          <w:sz w:val="24"/>
        </w:rPr>
        <w:t xml:space="preserve">Zwrot kosztów dojazdu </w:t>
      </w:r>
      <w:r w:rsidR="00070AA0" w:rsidRPr="008846E6">
        <w:rPr>
          <w:b/>
          <w:sz w:val="24"/>
        </w:rPr>
        <w:t>na zajęcia aktywizacyjne i poradnictwo grupowe</w:t>
      </w:r>
      <w:r w:rsidRPr="008846E6">
        <w:rPr>
          <w:b/>
          <w:sz w:val="24"/>
        </w:rPr>
        <w:t xml:space="preserve"> </w:t>
      </w:r>
    </w:p>
    <w:p w:rsidR="00E14357" w:rsidRPr="008846E6" w:rsidRDefault="00320419" w:rsidP="0068306A">
      <w:pPr>
        <w:ind w:firstLine="567"/>
        <w:jc w:val="both"/>
        <w:rPr>
          <w:sz w:val="24"/>
        </w:rPr>
      </w:pPr>
      <w:r w:rsidRPr="008846E6">
        <w:rPr>
          <w:sz w:val="24"/>
        </w:rPr>
        <w:t>W 20</w:t>
      </w:r>
      <w:r w:rsidR="004232E9" w:rsidRPr="008846E6">
        <w:rPr>
          <w:sz w:val="24"/>
        </w:rPr>
        <w:t>1</w:t>
      </w:r>
      <w:r w:rsidR="00F6740A" w:rsidRPr="008846E6">
        <w:rPr>
          <w:sz w:val="24"/>
        </w:rPr>
        <w:t>3</w:t>
      </w:r>
      <w:r w:rsidR="00352295" w:rsidRPr="008846E6">
        <w:rPr>
          <w:sz w:val="24"/>
        </w:rPr>
        <w:t>r</w:t>
      </w:r>
      <w:r w:rsidRPr="008846E6">
        <w:rPr>
          <w:sz w:val="24"/>
        </w:rPr>
        <w:t>.</w:t>
      </w:r>
      <w:r w:rsidR="00352295" w:rsidRPr="008846E6">
        <w:rPr>
          <w:sz w:val="24"/>
        </w:rPr>
        <w:t xml:space="preserve"> dokonano </w:t>
      </w:r>
      <w:r w:rsidR="00F6740A" w:rsidRPr="008846E6">
        <w:rPr>
          <w:sz w:val="24"/>
        </w:rPr>
        <w:t>6</w:t>
      </w:r>
      <w:r w:rsidR="00352295" w:rsidRPr="008846E6">
        <w:rPr>
          <w:sz w:val="24"/>
        </w:rPr>
        <w:t xml:space="preserve"> kobietom zwrotu kosztów dojazdu </w:t>
      </w:r>
      <w:r w:rsidR="00707F76" w:rsidRPr="008846E6">
        <w:rPr>
          <w:sz w:val="24"/>
        </w:rPr>
        <w:t>na zajęcia aktywizacyjne i poradnictwo grupowe</w:t>
      </w:r>
      <w:r w:rsidR="00352295" w:rsidRPr="008846E6">
        <w:rPr>
          <w:sz w:val="24"/>
        </w:rPr>
        <w:t xml:space="preserve">. </w:t>
      </w:r>
    </w:p>
    <w:p w:rsidR="00352295" w:rsidRPr="008846E6" w:rsidRDefault="00352295" w:rsidP="0068306A">
      <w:pPr>
        <w:ind w:firstLine="567"/>
        <w:jc w:val="both"/>
        <w:rPr>
          <w:sz w:val="24"/>
        </w:rPr>
      </w:pPr>
      <w:r w:rsidRPr="008846E6">
        <w:rPr>
          <w:sz w:val="24"/>
        </w:rPr>
        <w:t xml:space="preserve">Głównymi beneficjentami tej formy były osoby </w:t>
      </w:r>
      <w:r w:rsidR="00707F76" w:rsidRPr="008846E6">
        <w:rPr>
          <w:sz w:val="24"/>
        </w:rPr>
        <w:t>długotrwale bezrobotne</w:t>
      </w:r>
      <w:r w:rsidRPr="008846E6">
        <w:rPr>
          <w:sz w:val="24"/>
        </w:rPr>
        <w:t xml:space="preserve"> </w:t>
      </w:r>
      <w:r w:rsidR="00F6740A" w:rsidRPr="008846E6">
        <w:rPr>
          <w:sz w:val="24"/>
        </w:rPr>
        <w:t xml:space="preserve">i </w:t>
      </w:r>
      <w:r w:rsidR="004232E9" w:rsidRPr="008846E6">
        <w:rPr>
          <w:sz w:val="24"/>
        </w:rPr>
        <w:t xml:space="preserve">bez </w:t>
      </w:r>
      <w:r w:rsidR="00707F76" w:rsidRPr="008846E6">
        <w:rPr>
          <w:sz w:val="24"/>
        </w:rPr>
        <w:t>wykształcenia średniego</w:t>
      </w:r>
      <w:r w:rsidRPr="008846E6">
        <w:rPr>
          <w:sz w:val="24"/>
        </w:rPr>
        <w:t xml:space="preserve"> </w:t>
      </w:r>
      <w:r w:rsidR="00F6740A" w:rsidRPr="008846E6">
        <w:rPr>
          <w:sz w:val="24"/>
        </w:rPr>
        <w:t>(83,33% każda grupa)</w:t>
      </w:r>
      <w:r w:rsidRPr="008846E6">
        <w:rPr>
          <w:sz w:val="24"/>
        </w:rPr>
        <w:t xml:space="preserve">. Wydatki na finansowanie zwrotu kosztów dojazdu stanowiły </w:t>
      </w:r>
      <w:r w:rsidR="00E14357" w:rsidRPr="008846E6">
        <w:rPr>
          <w:sz w:val="24"/>
        </w:rPr>
        <w:t>najniższą kwotę w strukturze wydatków na aktywne formy.</w:t>
      </w:r>
      <w:r w:rsidRPr="008846E6">
        <w:rPr>
          <w:sz w:val="24"/>
        </w:rPr>
        <w:t xml:space="preserve"> Przeciętn</w:t>
      </w:r>
      <w:r w:rsidR="00707F76" w:rsidRPr="008846E6">
        <w:rPr>
          <w:sz w:val="24"/>
        </w:rPr>
        <w:t>y zwrot kosztów dojazdu wynosił</w:t>
      </w:r>
      <w:r w:rsidRPr="008846E6">
        <w:rPr>
          <w:sz w:val="24"/>
        </w:rPr>
        <w:t xml:space="preserve"> </w:t>
      </w:r>
      <w:r w:rsidR="00BA4918" w:rsidRPr="008846E6">
        <w:rPr>
          <w:sz w:val="24"/>
        </w:rPr>
        <w:t>17,58</w:t>
      </w:r>
      <w:r w:rsidRPr="008846E6">
        <w:rPr>
          <w:sz w:val="24"/>
        </w:rPr>
        <w:t xml:space="preserve">zł (rok wcześniej </w:t>
      </w:r>
      <w:r w:rsidR="00F6740A" w:rsidRPr="008846E6">
        <w:rPr>
          <w:sz w:val="24"/>
        </w:rPr>
        <w:t>14,66</w:t>
      </w:r>
      <w:r w:rsidR="004232E9" w:rsidRPr="008846E6">
        <w:rPr>
          <w:sz w:val="24"/>
        </w:rPr>
        <w:t xml:space="preserve"> </w:t>
      </w:r>
      <w:r w:rsidRPr="008846E6">
        <w:rPr>
          <w:sz w:val="24"/>
        </w:rPr>
        <w:t>zł).</w:t>
      </w:r>
    </w:p>
    <w:p w:rsidR="00352295" w:rsidRPr="008846E6" w:rsidRDefault="00352295">
      <w:pPr>
        <w:jc w:val="both"/>
        <w:rPr>
          <w:sz w:val="24"/>
        </w:rPr>
      </w:pPr>
    </w:p>
    <w:p w:rsidR="001C012B" w:rsidRPr="008846E6" w:rsidRDefault="001C012B" w:rsidP="001C012B">
      <w:pPr>
        <w:jc w:val="both"/>
        <w:rPr>
          <w:b/>
          <w:sz w:val="24"/>
        </w:rPr>
      </w:pPr>
      <w:r w:rsidRPr="008846E6">
        <w:rPr>
          <w:b/>
          <w:sz w:val="24"/>
        </w:rPr>
        <w:t>5.3.2. Dodatek aktywizacyjny</w:t>
      </w:r>
    </w:p>
    <w:p w:rsidR="001C012B" w:rsidRPr="008846E6" w:rsidRDefault="001C012B" w:rsidP="001C012B">
      <w:pPr>
        <w:ind w:firstLine="708"/>
        <w:jc w:val="both"/>
        <w:rPr>
          <w:sz w:val="24"/>
        </w:rPr>
      </w:pPr>
      <w:r w:rsidRPr="008846E6">
        <w:rPr>
          <w:sz w:val="24"/>
        </w:rPr>
        <w:t xml:space="preserve">Dodatek aktywizacyjny wypłacany jest osobom bezrobotnym posiadającym prawo do zasiłku, które podjęły samodzielnie lub w wyniku skierowania przez PUP zatrudnienie lub inną pracę zarobkową. W 2013r dokonano wypłaty dodatku aktywizacyjnego 323 osobom, </w:t>
      </w:r>
      <w:r w:rsidRPr="008846E6">
        <w:rPr>
          <w:sz w:val="24"/>
        </w:rPr>
        <w:br/>
        <w:t>tj. o 19% więcej niż w 2012r. Osoby podejmowały zatrudnienie z własnej inicjatywy.</w:t>
      </w:r>
      <w:r w:rsidRPr="008846E6">
        <w:rPr>
          <w:sz w:val="24"/>
        </w:rPr>
        <w:br/>
      </w:r>
      <w:r w:rsidR="00942DDE">
        <w:rPr>
          <w:sz w:val="24"/>
        </w:rPr>
        <w:t xml:space="preserve">Tylko w jednym przypadku </w:t>
      </w:r>
      <w:r w:rsidRPr="008846E6">
        <w:rPr>
          <w:sz w:val="24"/>
        </w:rPr>
        <w:t>przyznano dodatek aktywizacyjny osobie podejmującej zatrudnienie za pośrednictwem PUP. Miesięczna wysokość dodatku aktywizacyjnego w 2013r. wynosiła: od stycznia do czerwca - 397,10zł brutto, natomiast od lipca do grudnia 329,50zł brutto (w roku 2012 – 397,10 zł brutto). Dodatek ten finansowany jest ze środków Funduszu Pracy nie objętych limitem.</w:t>
      </w:r>
    </w:p>
    <w:p w:rsidR="002E0B3E" w:rsidRPr="008846E6" w:rsidRDefault="00352D95" w:rsidP="0068306A">
      <w:pPr>
        <w:ind w:firstLine="708"/>
        <w:jc w:val="both"/>
        <w:rPr>
          <w:sz w:val="24"/>
        </w:rPr>
      </w:pPr>
      <w:r w:rsidRPr="008846E6">
        <w:rPr>
          <w:noProof/>
          <w:sz w:val="24"/>
          <w:lang w:eastAsia="pl-PL"/>
        </w:rPr>
        <w:drawing>
          <wp:anchor distT="0" distB="0" distL="114300" distR="114300" simplePos="0" relativeHeight="251885568" behindDoc="1" locked="0" layoutInCell="1" allowOverlap="1">
            <wp:simplePos x="0" y="0"/>
            <wp:positionH relativeFrom="column">
              <wp:posOffset>64770</wp:posOffset>
            </wp:positionH>
            <wp:positionV relativeFrom="paragraph">
              <wp:posOffset>464185</wp:posOffset>
            </wp:positionV>
            <wp:extent cx="5967095" cy="1318260"/>
            <wp:effectExtent l="19050" t="0" r="14605" b="0"/>
            <wp:wrapTight wrapText="bothSides">
              <wp:wrapPolygon edited="0">
                <wp:start x="-69" y="0"/>
                <wp:lineTo x="-69" y="21538"/>
                <wp:lineTo x="21653" y="21538"/>
                <wp:lineTo x="21653" y="0"/>
                <wp:lineTo x="-69" y="0"/>
              </wp:wrapPolygon>
            </wp:wrapTight>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2E0B3E" w:rsidRPr="008846E6" w:rsidRDefault="002E0B3E" w:rsidP="004C736D">
      <w:pPr>
        <w:jc w:val="center"/>
        <w:rPr>
          <w:sz w:val="24"/>
        </w:rPr>
      </w:pPr>
      <w:r w:rsidRPr="008846E6">
        <w:rPr>
          <w:sz w:val="24"/>
        </w:rPr>
        <w:t>Uprawnieni bezrobotni do dodatku aktywizacyjnego według wieku</w:t>
      </w:r>
    </w:p>
    <w:p w:rsidR="002E505B" w:rsidRDefault="009225BA">
      <w:pPr>
        <w:jc w:val="both"/>
        <w:rPr>
          <w:b/>
          <w:color w:val="548DD4" w:themeColor="text2" w:themeTint="99"/>
          <w:sz w:val="16"/>
          <w:szCs w:val="16"/>
        </w:rPr>
      </w:pPr>
      <w:r>
        <w:rPr>
          <w:sz w:val="18"/>
          <w:szCs w:val="18"/>
        </w:rPr>
        <w:t xml:space="preserve">       </w:t>
      </w:r>
      <w:r w:rsidRPr="00651F9F">
        <w:rPr>
          <w:sz w:val="18"/>
          <w:szCs w:val="18"/>
        </w:rPr>
        <w:t>Źródło: opracowanie własne</w:t>
      </w:r>
    </w:p>
    <w:p w:rsidR="009225BA" w:rsidRPr="002E505B" w:rsidRDefault="009225BA">
      <w:pPr>
        <w:jc w:val="both"/>
        <w:rPr>
          <w:b/>
          <w:color w:val="548DD4" w:themeColor="text2" w:themeTint="99"/>
          <w:sz w:val="16"/>
          <w:szCs w:val="16"/>
        </w:rPr>
      </w:pPr>
    </w:p>
    <w:p w:rsidR="001C012B" w:rsidRPr="008846E6" w:rsidRDefault="001C012B" w:rsidP="001C012B">
      <w:pPr>
        <w:jc w:val="both"/>
        <w:rPr>
          <w:b/>
          <w:sz w:val="24"/>
        </w:rPr>
      </w:pPr>
      <w:r w:rsidRPr="008846E6">
        <w:rPr>
          <w:b/>
          <w:sz w:val="24"/>
        </w:rPr>
        <w:t>5.3.3. Stypendium w okresie kontynuowania nauki</w:t>
      </w:r>
    </w:p>
    <w:p w:rsidR="001C012B" w:rsidRPr="008846E6" w:rsidRDefault="001C012B" w:rsidP="001C012B">
      <w:pPr>
        <w:ind w:firstLine="708"/>
        <w:jc w:val="both"/>
        <w:rPr>
          <w:sz w:val="24"/>
        </w:rPr>
      </w:pPr>
      <w:r w:rsidRPr="008846E6">
        <w:rPr>
          <w:sz w:val="24"/>
        </w:rPr>
        <w:t xml:space="preserve">Stypendium w okresie kontynuowania nauki przysługuje osobom bezrobotnym bez kwalifikacji zawodowych, które w okresie 12 miesięcy od dnia zarejestrowania w PUP podjęły dalszą naukę w szkole </w:t>
      </w:r>
      <w:proofErr w:type="spellStart"/>
      <w:r w:rsidRPr="008846E6">
        <w:rPr>
          <w:sz w:val="24"/>
        </w:rPr>
        <w:t>ponadgimnazjalnej</w:t>
      </w:r>
      <w:proofErr w:type="spellEnd"/>
      <w:r w:rsidRPr="008846E6">
        <w:rPr>
          <w:sz w:val="24"/>
        </w:rPr>
        <w:t xml:space="preserve"> dla dorosłych lub w szkole wyższej pod warunkiem, iż nie przekroczyły wysokości dochodu na osobę w rodzinie w rozumieniu przepisów o pomocy społecznej ( tj. 542zł netto - dla osoby samotnie gospodarującej; 456zł netto dla osoby w rodzinie; 250 zł netto dochód z </w:t>
      </w:r>
      <w:smartTag w:uri="urn:schemas-microsoft-com:office:smarttags" w:element="metricconverter">
        <w:smartTagPr>
          <w:attr w:name="ProductID" w:val="1 ha"/>
        </w:smartTagPr>
        <w:r w:rsidRPr="008846E6">
          <w:rPr>
            <w:sz w:val="24"/>
          </w:rPr>
          <w:t>1 ha</w:t>
        </w:r>
      </w:smartTag>
      <w:r w:rsidRPr="008846E6">
        <w:rPr>
          <w:sz w:val="24"/>
        </w:rPr>
        <w:t xml:space="preserve"> przeliczeniowego). Stypendium w okresie kontynuowania nauki w 2013r. pobierała 1 osoba. Przeciętna miesięczna wysokość stypendium wynosiła 823,60 zł brutto -100% kwoty zasiłku (w roku 2012 – 794,20zł brutto). Stypendium w okresie kontynuowania nauki finansowane jest ze środków FP objętych limitem.</w:t>
      </w:r>
    </w:p>
    <w:p w:rsidR="00352295" w:rsidRPr="008846E6" w:rsidRDefault="00352295">
      <w:pPr>
        <w:jc w:val="both"/>
        <w:rPr>
          <w:sz w:val="16"/>
          <w:szCs w:val="16"/>
        </w:rPr>
      </w:pPr>
    </w:p>
    <w:p w:rsidR="00352295" w:rsidRPr="008846E6" w:rsidRDefault="00352295">
      <w:pPr>
        <w:jc w:val="both"/>
        <w:rPr>
          <w:b/>
          <w:sz w:val="24"/>
        </w:rPr>
      </w:pPr>
      <w:r w:rsidRPr="008846E6">
        <w:rPr>
          <w:b/>
          <w:sz w:val="24"/>
        </w:rPr>
        <w:t>5.3.4. Prace społecznie użyteczne</w:t>
      </w:r>
    </w:p>
    <w:p w:rsidR="00F833B3" w:rsidRPr="008846E6" w:rsidRDefault="00352295" w:rsidP="00901D6F">
      <w:pPr>
        <w:ind w:firstLine="708"/>
        <w:jc w:val="both"/>
        <w:rPr>
          <w:sz w:val="24"/>
        </w:rPr>
      </w:pPr>
      <w:r w:rsidRPr="008846E6">
        <w:rPr>
          <w:sz w:val="24"/>
        </w:rPr>
        <w:t>W 20</w:t>
      </w:r>
      <w:r w:rsidR="00765790" w:rsidRPr="008846E6">
        <w:rPr>
          <w:sz w:val="24"/>
        </w:rPr>
        <w:t>1</w:t>
      </w:r>
      <w:r w:rsidR="004330A4" w:rsidRPr="008846E6">
        <w:rPr>
          <w:sz w:val="24"/>
        </w:rPr>
        <w:t>3</w:t>
      </w:r>
      <w:r w:rsidRPr="008846E6">
        <w:rPr>
          <w:sz w:val="24"/>
        </w:rPr>
        <w:t xml:space="preserve"> roku prace społecznie użyteczne rozpoczęł</w:t>
      </w:r>
      <w:r w:rsidR="004330A4" w:rsidRPr="008846E6">
        <w:rPr>
          <w:sz w:val="24"/>
        </w:rPr>
        <w:t>o</w:t>
      </w:r>
      <w:r w:rsidRPr="008846E6">
        <w:rPr>
          <w:sz w:val="24"/>
        </w:rPr>
        <w:t xml:space="preserve"> </w:t>
      </w:r>
      <w:r w:rsidR="00356BC9" w:rsidRPr="008846E6">
        <w:rPr>
          <w:sz w:val="24"/>
        </w:rPr>
        <w:t>9</w:t>
      </w:r>
      <w:r w:rsidR="004330A4" w:rsidRPr="008846E6">
        <w:rPr>
          <w:sz w:val="24"/>
        </w:rPr>
        <w:t>6</w:t>
      </w:r>
      <w:r w:rsidR="00C735B3" w:rsidRPr="008846E6">
        <w:rPr>
          <w:sz w:val="24"/>
        </w:rPr>
        <w:t xml:space="preserve"> os</w:t>
      </w:r>
      <w:r w:rsidR="00356BC9" w:rsidRPr="008846E6">
        <w:rPr>
          <w:sz w:val="24"/>
        </w:rPr>
        <w:t>ób</w:t>
      </w:r>
      <w:r w:rsidR="00C735B3" w:rsidRPr="008846E6">
        <w:rPr>
          <w:sz w:val="24"/>
        </w:rPr>
        <w:t xml:space="preserve"> bezrobotn</w:t>
      </w:r>
      <w:r w:rsidR="00356BC9" w:rsidRPr="008846E6">
        <w:rPr>
          <w:sz w:val="24"/>
        </w:rPr>
        <w:t>ych</w:t>
      </w:r>
      <w:r w:rsidR="00C735B3" w:rsidRPr="008846E6">
        <w:rPr>
          <w:sz w:val="24"/>
        </w:rPr>
        <w:t xml:space="preserve"> ( w tym </w:t>
      </w:r>
      <w:r w:rsidR="004330A4" w:rsidRPr="008846E6">
        <w:rPr>
          <w:sz w:val="24"/>
        </w:rPr>
        <w:t>29</w:t>
      </w:r>
      <w:r w:rsidRPr="008846E6">
        <w:rPr>
          <w:sz w:val="24"/>
        </w:rPr>
        <w:t xml:space="preserve"> % kobiet). Na skutek rezygnacji bezrobotnych skierowano o </w:t>
      </w:r>
      <w:r w:rsidR="004330A4" w:rsidRPr="008846E6">
        <w:rPr>
          <w:sz w:val="24"/>
        </w:rPr>
        <w:t>14</w:t>
      </w:r>
      <w:r w:rsidRPr="008846E6">
        <w:rPr>
          <w:sz w:val="24"/>
        </w:rPr>
        <w:t xml:space="preserve"> osób więcej niż określały </w:t>
      </w:r>
      <w:r w:rsidR="0022122C" w:rsidRPr="008846E6">
        <w:rPr>
          <w:sz w:val="24"/>
        </w:rPr>
        <w:br/>
      </w:r>
      <w:r w:rsidRPr="008846E6">
        <w:rPr>
          <w:sz w:val="24"/>
        </w:rPr>
        <w:t xml:space="preserve">to porozumienia z gminami. Do prac społecznie użytecznych w wymiarze 10 godzin tygodniowo, kierowane były osoby bezrobotne bez prawa do zasiłku, korzystające ze świadczeń pomocy społecznej. Wskaźnik efektywności zatrudnienia po zakończeniu prac społecznie użytecznych wyniósł </w:t>
      </w:r>
      <w:r w:rsidR="00C735B3" w:rsidRPr="008846E6">
        <w:rPr>
          <w:sz w:val="24"/>
        </w:rPr>
        <w:t>–</w:t>
      </w:r>
      <w:r w:rsidRPr="008846E6">
        <w:rPr>
          <w:sz w:val="24"/>
        </w:rPr>
        <w:t xml:space="preserve"> </w:t>
      </w:r>
      <w:r w:rsidR="004D0CCD" w:rsidRPr="008846E6">
        <w:rPr>
          <w:sz w:val="24"/>
        </w:rPr>
        <w:t>13</w:t>
      </w:r>
      <w:r w:rsidRPr="008846E6">
        <w:rPr>
          <w:sz w:val="24"/>
        </w:rPr>
        <w:t xml:space="preserve">%. Wydatki na finansowanie prac społecznie użytecznych stanowiły </w:t>
      </w:r>
      <w:r w:rsidR="004D0CCD" w:rsidRPr="008846E6">
        <w:rPr>
          <w:sz w:val="24"/>
        </w:rPr>
        <w:t>1,7</w:t>
      </w:r>
      <w:r w:rsidR="00104DAA" w:rsidRPr="008846E6">
        <w:rPr>
          <w:sz w:val="24"/>
        </w:rPr>
        <w:t>7</w:t>
      </w:r>
      <w:r w:rsidRPr="008846E6">
        <w:rPr>
          <w:sz w:val="24"/>
        </w:rPr>
        <w:t xml:space="preserve">% </w:t>
      </w:r>
      <w:r w:rsidR="00356BC9" w:rsidRPr="008846E6">
        <w:rPr>
          <w:sz w:val="24"/>
        </w:rPr>
        <w:t xml:space="preserve"> ogółu</w:t>
      </w:r>
      <w:r w:rsidRPr="008846E6">
        <w:rPr>
          <w:sz w:val="24"/>
        </w:rPr>
        <w:t xml:space="preserve"> środków poniesionych na aktywne formy (w roku poprzednim </w:t>
      </w:r>
      <w:r w:rsidR="00C735B3" w:rsidRPr="008846E6">
        <w:rPr>
          <w:sz w:val="24"/>
        </w:rPr>
        <w:t>–</w:t>
      </w:r>
      <w:r w:rsidRPr="008846E6">
        <w:rPr>
          <w:sz w:val="24"/>
        </w:rPr>
        <w:t xml:space="preserve"> </w:t>
      </w:r>
      <w:r w:rsidR="004D0CCD" w:rsidRPr="008846E6">
        <w:rPr>
          <w:sz w:val="24"/>
        </w:rPr>
        <w:t>2,43</w:t>
      </w:r>
      <w:r w:rsidRPr="008846E6">
        <w:rPr>
          <w:sz w:val="24"/>
        </w:rPr>
        <w:t xml:space="preserve"> %). Przeciętny miesięczny koszt refundacji na jedną osobę wynosił </w:t>
      </w:r>
      <w:r w:rsidR="004D0CCD" w:rsidRPr="008846E6">
        <w:rPr>
          <w:sz w:val="24"/>
        </w:rPr>
        <w:t>192</w:t>
      </w:r>
      <w:r w:rsidR="000F0267" w:rsidRPr="008846E6">
        <w:rPr>
          <w:sz w:val="24"/>
        </w:rPr>
        <w:t xml:space="preserve"> </w:t>
      </w:r>
      <w:r w:rsidRPr="008846E6">
        <w:rPr>
          <w:sz w:val="24"/>
        </w:rPr>
        <w:t xml:space="preserve">zł (rok wcześniej </w:t>
      </w:r>
      <w:r w:rsidR="00581815" w:rsidRPr="008846E6">
        <w:rPr>
          <w:sz w:val="24"/>
        </w:rPr>
        <w:t>–</w:t>
      </w:r>
      <w:r w:rsidRPr="008846E6">
        <w:rPr>
          <w:sz w:val="24"/>
        </w:rPr>
        <w:t xml:space="preserve"> </w:t>
      </w:r>
      <w:r w:rsidR="004D0CCD" w:rsidRPr="008846E6">
        <w:rPr>
          <w:sz w:val="24"/>
        </w:rPr>
        <w:t>184,80</w:t>
      </w:r>
      <w:r w:rsidRPr="008846E6">
        <w:rPr>
          <w:sz w:val="24"/>
        </w:rPr>
        <w:t>zł).</w:t>
      </w:r>
    </w:p>
    <w:p w:rsidR="00B074E5" w:rsidRPr="007B7349" w:rsidRDefault="00B074E5" w:rsidP="00901D6F">
      <w:pPr>
        <w:ind w:firstLine="708"/>
        <w:jc w:val="both"/>
        <w:rPr>
          <w:sz w:val="24"/>
        </w:rPr>
      </w:pPr>
    </w:p>
    <w:p w:rsidR="00813B56" w:rsidRPr="009225BA" w:rsidRDefault="00813B56" w:rsidP="00901D6F">
      <w:pPr>
        <w:ind w:firstLine="708"/>
        <w:jc w:val="both"/>
        <w:rPr>
          <w:sz w:val="24"/>
        </w:rPr>
      </w:pPr>
    </w:p>
    <w:p w:rsidR="00813B56" w:rsidRPr="009225BA" w:rsidRDefault="00813B56" w:rsidP="00901D6F">
      <w:pPr>
        <w:ind w:firstLine="708"/>
        <w:jc w:val="both"/>
        <w:rPr>
          <w:sz w:val="24"/>
        </w:rPr>
      </w:pPr>
    </w:p>
    <w:p w:rsidR="007B42CE" w:rsidRDefault="007B42CE" w:rsidP="00901D6F">
      <w:pPr>
        <w:ind w:firstLine="708"/>
        <w:jc w:val="both"/>
        <w:rPr>
          <w:color w:val="548DD4" w:themeColor="text2" w:themeTint="99"/>
          <w:sz w:val="24"/>
        </w:rPr>
      </w:pPr>
    </w:p>
    <w:p w:rsidR="00FB4C72" w:rsidRPr="008846E6" w:rsidRDefault="00A72245" w:rsidP="00FB4C72">
      <w:pPr>
        <w:jc w:val="both"/>
        <w:rPr>
          <w:b/>
          <w:sz w:val="24"/>
        </w:rPr>
      </w:pPr>
      <w:r w:rsidRPr="008846E6">
        <w:rPr>
          <w:b/>
          <w:sz w:val="24"/>
        </w:rPr>
        <w:lastRenderedPageBreak/>
        <w:t>5.4</w:t>
      </w:r>
      <w:r w:rsidR="00147BF9" w:rsidRPr="008846E6">
        <w:rPr>
          <w:b/>
          <w:sz w:val="24"/>
        </w:rPr>
        <w:t xml:space="preserve">. </w:t>
      </w:r>
      <w:r w:rsidRPr="008846E6">
        <w:rPr>
          <w:b/>
          <w:sz w:val="24"/>
        </w:rPr>
        <w:t xml:space="preserve"> </w:t>
      </w:r>
      <w:r w:rsidR="00FB4C72" w:rsidRPr="008846E6">
        <w:rPr>
          <w:b/>
          <w:sz w:val="24"/>
        </w:rPr>
        <w:t>POŚREDNICTWO PRACY</w:t>
      </w:r>
    </w:p>
    <w:p w:rsidR="00917401" w:rsidRPr="008846E6" w:rsidRDefault="00917401" w:rsidP="00FB4C72">
      <w:pPr>
        <w:jc w:val="both"/>
        <w:rPr>
          <w:b/>
          <w:sz w:val="12"/>
          <w:szCs w:val="12"/>
        </w:rPr>
      </w:pPr>
    </w:p>
    <w:p w:rsidR="00D861B7" w:rsidRPr="008846E6" w:rsidRDefault="00D861B7" w:rsidP="00FB4C72">
      <w:pPr>
        <w:jc w:val="both"/>
        <w:rPr>
          <w:sz w:val="24"/>
          <w:szCs w:val="24"/>
        </w:rPr>
      </w:pPr>
      <w:r w:rsidRPr="008846E6">
        <w:rPr>
          <w:b/>
          <w:sz w:val="16"/>
          <w:szCs w:val="16"/>
        </w:rPr>
        <w:tab/>
        <w:t xml:space="preserve"> </w:t>
      </w:r>
      <w:r w:rsidRPr="008846E6">
        <w:rPr>
          <w:sz w:val="24"/>
          <w:szCs w:val="24"/>
        </w:rPr>
        <w:t>W 201</w:t>
      </w:r>
      <w:r w:rsidR="00D35452" w:rsidRPr="008846E6">
        <w:rPr>
          <w:sz w:val="24"/>
          <w:szCs w:val="24"/>
        </w:rPr>
        <w:t>3</w:t>
      </w:r>
      <w:r w:rsidRPr="008846E6">
        <w:rPr>
          <w:sz w:val="24"/>
          <w:szCs w:val="24"/>
        </w:rPr>
        <w:t xml:space="preserve">r. do Powiatowego Urzędu Pracy w Brodnicy wpłynęło </w:t>
      </w:r>
      <w:r w:rsidR="00C31E78" w:rsidRPr="008846E6">
        <w:rPr>
          <w:sz w:val="24"/>
          <w:szCs w:val="24"/>
        </w:rPr>
        <w:t>2 040</w:t>
      </w:r>
      <w:r w:rsidRPr="008846E6">
        <w:rPr>
          <w:sz w:val="24"/>
          <w:szCs w:val="24"/>
        </w:rPr>
        <w:t xml:space="preserve"> wolnych miejsc pracy oraz wolnych mi</w:t>
      </w:r>
      <w:r w:rsidR="00DC41B5" w:rsidRPr="008846E6">
        <w:rPr>
          <w:sz w:val="24"/>
          <w:szCs w:val="24"/>
        </w:rPr>
        <w:t xml:space="preserve">ejsc aktywizacji zawodowej (o </w:t>
      </w:r>
      <w:r w:rsidR="00C31E78" w:rsidRPr="008846E6">
        <w:rPr>
          <w:sz w:val="24"/>
          <w:szCs w:val="24"/>
        </w:rPr>
        <w:t>318</w:t>
      </w:r>
      <w:r w:rsidRPr="008846E6">
        <w:rPr>
          <w:sz w:val="24"/>
          <w:szCs w:val="24"/>
        </w:rPr>
        <w:t xml:space="preserve"> </w:t>
      </w:r>
      <w:r w:rsidR="00C31E78" w:rsidRPr="008846E6">
        <w:rPr>
          <w:sz w:val="24"/>
          <w:szCs w:val="24"/>
        </w:rPr>
        <w:t>więcej</w:t>
      </w:r>
      <w:r w:rsidRPr="008846E6">
        <w:rPr>
          <w:sz w:val="24"/>
          <w:szCs w:val="24"/>
        </w:rPr>
        <w:t xml:space="preserve"> niż w 201</w:t>
      </w:r>
      <w:r w:rsidR="00C31E78" w:rsidRPr="008846E6">
        <w:rPr>
          <w:sz w:val="24"/>
          <w:szCs w:val="24"/>
        </w:rPr>
        <w:t>2</w:t>
      </w:r>
      <w:r w:rsidRPr="008846E6">
        <w:rPr>
          <w:sz w:val="24"/>
          <w:szCs w:val="24"/>
        </w:rPr>
        <w:t xml:space="preserve"> r.). Wśród wszystkich wolnych miejsc 1</w:t>
      </w:r>
      <w:r w:rsidR="00DC41B5" w:rsidRPr="008846E6">
        <w:rPr>
          <w:sz w:val="24"/>
          <w:szCs w:val="24"/>
        </w:rPr>
        <w:t xml:space="preserve"> </w:t>
      </w:r>
      <w:r w:rsidR="00C31E78" w:rsidRPr="008846E6">
        <w:rPr>
          <w:sz w:val="24"/>
          <w:szCs w:val="24"/>
        </w:rPr>
        <w:t>331</w:t>
      </w:r>
      <w:r w:rsidRPr="008846E6">
        <w:rPr>
          <w:sz w:val="24"/>
          <w:szCs w:val="24"/>
        </w:rPr>
        <w:t xml:space="preserve"> dotyczyło propozycji zatrudnienia lub innej pracy zarobkowej, </w:t>
      </w:r>
      <w:r w:rsidR="00C31E78" w:rsidRPr="008846E6">
        <w:rPr>
          <w:sz w:val="24"/>
          <w:szCs w:val="24"/>
        </w:rPr>
        <w:t>709</w:t>
      </w:r>
      <w:r w:rsidRPr="008846E6">
        <w:rPr>
          <w:sz w:val="24"/>
          <w:szCs w:val="24"/>
        </w:rPr>
        <w:t xml:space="preserve"> miejsc aktywizacji zawodowej (staże, prace społecznie użyteczne). </w:t>
      </w:r>
    </w:p>
    <w:p w:rsidR="00D861B7" w:rsidRPr="008846E6" w:rsidRDefault="00D861B7" w:rsidP="00FB4C72">
      <w:pPr>
        <w:jc w:val="both"/>
        <w:rPr>
          <w:b/>
          <w:sz w:val="12"/>
          <w:szCs w:val="12"/>
        </w:rPr>
      </w:pPr>
    </w:p>
    <w:p w:rsidR="004E21C1" w:rsidRPr="008846E6" w:rsidRDefault="008D18EC" w:rsidP="00917401">
      <w:pPr>
        <w:jc w:val="both"/>
        <w:rPr>
          <w:sz w:val="24"/>
        </w:rPr>
      </w:pPr>
      <w:r w:rsidRPr="008846E6">
        <w:rPr>
          <w:b/>
          <w:sz w:val="24"/>
        </w:rPr>
        <w:t xml:space="preserve">5.4.1.  </w:t>
      </w:r>
      <w:r w:rsidR="004F5EE7" w:rsidRPr="008846E6">
        <w:rPr>
          <w:b/>
          <w:sz w:val="24"/>
        </w:rPr>
        <w:t>Miejsca pracy</w:t>
      </w:r>
      <w:r w:rsidR="004E21C1" w:rsidRPr="008846E6">
        <w:rPr>
          <w:b/>
          <w:sz w:val="24"/>
        </w:rPr>
        <w:t>*</w:t>
      </w:r>
      <w:r w:rsidR="004F5EE7" w:rsidRPr="008846E6">
        <w:rPr>
          <w:b/>
          <w:sz w:val="24"/>
        </w:rPr>
        <w:t xml:space="preserve"> zgłoszone do PUP i podjęcia pracy przez bezrobotnych</w:t>
      </w:r>
      <w:r w:rsidRPr="008846E6">
        <w:rPr>
          <w:sz w:val="24"/>
        </w:rPr>
        <w:t>.</w:t>
      </w:r>
    </w:p>
    <w:p w:rsidR="00B45CDA" w:rsidRPr="008846E6" w:rsidRDefault="004E21C1" w:rsidP="00917401">
      <w:pPr>
        <w:jc w:val="both"/>
        <w:rPr>
          <w:sz w:val="12"/>
          <w:szCs w:val="12"/>
          <w:vertAlign w:val="superscript"/>
        </w:rPr>
      </w:pPr>
      <w:r w:rsidRPr="008846E6">
        <w:rPr>
          <w:sz w:val="24"/>
        </w:rPr>
        <w:tab/>
      </w:r>
    </w:p>
    <w:p w:rsidR="00E9021F" w:rsidRPr="008846E6" w:rsidRDefault="00B45CDA" w:rsidP="00917401">
      <w:pPr>
        <w:jc w:val="both"/>
        <w:rPr>
          <w:sz w:val="24"/>
        </w:rPr>
      </w:pPr>
      <w:r w:rsidRPr="008846E6">
        <w:rPr>
          <w:sz w:val="24"/>
        </w:rPr>
        <w:tab/>
      </w:r>
      <w:r w:rsidR="00176592" w:rsidRPr="008846E6">
        <w:rPr>
          <w:sz w:val="24"/>
        </w:rPr>
        <w:t>D</w:t>
      </w:r>
      <w:r w:rsidR="00510290" w:rsidRPr="008846E6">
        <w:rPr>
          <w:sz w:val="24"/>
        </w:rPr>
        <w:t>o Powiatowego Urzędu Pracy</w:t>
      </w:r>
      <w:r w:rsidR="00176592" w:rsidRPr="008846E6">
        <w:rPr>
          <w:sz w:val="24"/>
        </w:rPr>
        <w:t xml:space="preserve"> w 201</w:t>
      </w:r>
      <w:r w:rsidR="00C31E78" w:rsidRPr="008846E6">
        <w:rPr>
          <w:sz w:val="24"/>
        </w:rPr>
        <w:t>3</w:t>
      </w:r>
      <w:r w:rsidR="00176592" w:rsidRPr="008846E6">
        <w:rPr>
          <w:sz w:val="24"/>
        </w:rPr>
        <w:t>r. zostało zgłoszonych 1</w:t>
      </w:r>
      <w:r w:rsidR="00C31E78" w:rsidRPr="008846E6">
        <w:rPr>
          <w:sz w:val="24"/>
        </w:rPr>
        <w:t xml:space="preserve"> 331 </w:t>
      </w:r>
      <w:r w:rsidR="00176592" w:rsidRPr="008846E6">
        <w:rPr>
          <w:sz w:val="24"/>
        </w:rPr>
        <w:t>miejsc zatrudnienia</w:t>
      </w:r>
      <w:r w:rsidR="00510290" w:rsidRPr="008846E6">
        <w:rPr>
          <w:sz w:val="24"/>
        </w:rPr>
        <w:t xml:space="preserve"> lub innej pracy zarobkowej</w:t>
      </w:r>
      <w:r w:rsidR="00176592" w:rsidRPr="008846E6">
        <w:rPr>
          <w:sz w:val="24"/>
        </w:rPr>
        <w:t>. B</w:t>
      </w:r>
      <w:r w:rsidR="00510290" w:rsidRPr="008846E6">
        <w:rPr>
          <w:sz w:val="24"/>
        </w:rPr>
        <w:t xml:space="preserve">yło </w:t>
      </w:r>
      <w:r w:rsidR="00176592" w:rsidRPr="008846E6">
        <w:rPr>
          <w:sz w:val="24"/>
        </w:rPr>
        <w:t>t</w:t>
      </w:r>
      <w:r w:rsidR="00917401" w:rsidRPr="008846E6">
        <w:rPr>
          <w:sz w:val="24"/>
        </w:rPr>
        <w:t xml:space="preserve">o </w:t>
      </w:r>
      <w:r w:rsidR="00176592" w:rsidRPr="008846E6">
        <w:rPr>
          <w:sz w:val="24"/>
        </w:rPr>
        <w:t xml:space="preserve">o </w:t>
      </w:r>
      <w:r w:rsidR="00C31E78" w:rsidRPr="008846E6">
        <w:rPr>
          <w:sz w:val="24"/>
        </w:rPr>
        <w:t>216</w:t>
      </w:r>
      <w:r w:rsidR="00552FFD" w:rsidRPr="008846E6">
        <w:rPr>
          <w:sz w:val="24"/>
        </w:rPr>
        <w:t xml:space="preserve"> </w:t>
      </w:r>
      <w:r w:rsidR="00176592" w:rsidRPr="008846E6">
        <w:rPr>
          <w:sz w:val="24"/>
        </w:rPr>
        <w:t xml:space="preserve">miejsc </w:t>
      </w:r>
      <w:r w:rsidR="00C31E78" w:rsidRPr="008846E6">
        <w:rPr>
          <w:sz w:val="24"/>
        </w:rPr>
        <w:t>więcej</w:t>
      </w:r>
      <w:r w:rsidR="00917401" w:rsidRPr="008846E6">
        <w:rPr>
          <w:sz w:val="24"/>
        </w:rPr>
        <w:t xml:space="preserve"> niż w 20</w:t>
      </w:r>
      <w:r w:rsidR="008D18EC" w:rsidRPr="008846E6">
        <w:rPr>
          <w:sz w:val="24"/>
        </w:rPr>
        <w:t>1</w:t>
      </w:r>
      <w:r w:rsidR="00C31E78" w:rsidRPr="008846E6">
        <w:rPr>
          <w:sz w:val="24"/>
        </w:rPr>
        <w:t>2</w:t>
      </w:r>
      <w:r w:rsidR="00B640AD" w:rsidRPr="008846E6">
        <w:rPr>
          <w:sz w:val="24"/>
        </w:rPr>
        <w:t xml:space="preserve"> </w:t>
      </w:r>
      <w:r w:rsidR="00917401" w:rsidRPr="008846E6">
        <w:rPr>
          <w:sz w:val="24"/>
        </w:rPr>
        <w:t>roku.</w:t>
      </w:r>
      <w:r w:rsidR="00E9021F" w:rsidRPr="008846E6">
        <w:rPr>
          <w:sz w:val="24"/>
        </w:rPr>
        <w:t xml:space="preserve"> Zgłoszone wolne miejsca pracy dotyczyły zatrudnienia subsydiowanego</w:t>
      </w:r>
      <w:r w:rsidR="00A94217" w:rsidRPr="008846E6">
        <w:rPr>
          <w:sz w:val="24"/>
        </w:rPr>
        <w:t xml:space="preserve"> (</w:t>
      </w:r>
      <w:r w:rsidR="00C31E78" w:rsidRPr="008846E6">
        <w:rPr>
          <w:sz w:val="24"/>
        </w:rPr>
        <w:t>10,67</w:t>
      </w:r>
      <w:r w:rsidR="00A94217" w:rsidRPr="008846E6">
        <w:rPr>
          <w:sz w:val="24"/>
        </w:rPr>
        <w:t>%)</w:t>
      </w:r>
      <w:r w:rsidR="003E306F" w:rsidRPr="008846E6">
        <w:rPr>
          <w:sz w:val="24"/>
        </w:rPr>
        <w:t xml:space="preserve"> </w:t>
      </w:r>
      <w:r w:rsidR="00E9021F" w:rsidRPr="008846E6">
        <w:rPr>
          <w:sz w:val="24"/>
        </w:rPr>
        <w:t xml:space="preserve">i niesubsydiowanego </w:t>
      </w:r>
      <w:r w:rsidR="00A94217" w:rsidRPr="008846E6">
        <w:rPr>
          <w:sz w:val="24"/>
        </w:rPr>
        <w:t>(</w:t>
      </w:r>
      <w:r w:rsidR="00C31E78" w:rsidRPr="008846E6">
        <w:rPr>
          <w:sz w:val="24"/>
        </w:rPr>
        <w:t>89,33</w:t>
      </w:r>
      <w:r w:rsidR="00A94217" w:rsidRPr="008846E6">
        <w:rPr>
          <w:sz w:val="24"/>
        </w:rPr>
        <w:t>%).</w:t>
      </w:r>
      <w:r w:rsidR="003E306F" w:rsidRPr="008846E6">
        <w:rPr>
          <w:sz w:val="24"/>
        </w:rPr>
        <w:t xml:space="preserve"> Z sektora publicznego zgłoszono ogółem </w:t>
      </w:r>
      <w:r w:rsidR="00DE50AF" w:rsidRPr="008846E6">
        <w:rPr>
          <w:sz w:val="24"/>
        </w:rPr>
        <w:t>80</w:t>
      </w:r>
      <w:r w:rsidR="003E306F" w:rsidRPr="008846E6">
        <w:rPr>
          <w:sz w:val="24"/>
        </w:rPr>
        <w:t xml:space="preserve"> woln</w:t>
      </w:r>
      <w:r w:rsidR="000D56F1" w:rsidRPr="008846E6">
        <w:rPr>
          <w:sz w:val="24"/>
        </w:rPr>
        <w:t>ych</w:t>
      </w:r>
      <w:r w:rsidR="003E306F" w:rsidRPr="008846E6">
        <w:rPr>
          <w:sz w:val="24"/>
        </w:rPr>
        <w:t xml:space="preserve"> miejsc pracy.</w:t>
      </w:r>
    </w:p>
    <w:p w:rsidR="00750592" w:rsidRPr="008846E6" w:rsidRDefault="00750592" w:rsidP="00917401">
      <w:pPr>
        <w:jc w:val="both"/>
        <w:rPr>
          <w:sz w:val="12"/>
          <w:szCs w:val="12"/>
        </w:rPr>
      </w:pPr>
    </w:p>
    <w:p w:rsidR="00520445" w:rsidRPr="008846E6" w:rsidRDefault="0090573C" w:rsidP="00381483">
      <w:pPr>
        <w:jc w:val="center"/>
        <w:rPr>
          <w:sz w:val="24"/>
        </w:rPr>
      </w:pPr>
      <w:r w:rsidRPr="008846E6">
        <w:rPr>
          <w:sz w:val="24"/>
        </w:rPr>
        <w:t>M</w:t>
      </w:r>
      <w:r w:rsidR="00381483" w:rsidRPr="008846E6">
        <w:rPr>
          <w:sz w:val="24"/>
        </w:rPr>
        <w:t>iejsca zatrudnienia lub innej pracy zarobkowej</w:t>
      </w:r>
      <w:r w:rsidRPr="008846E6">
        <w:rPr>
          <w:sz w:val="24"/>
        </w:rPr>
        <w:t xml:space="preserve"> najczęściej zgłaszane</w:t>
      </w:r>
      <w:r w:rsidR="00381483" w:rsidRPr="008846E6">
        <w:rPr>
          <w:sz w:val="24"/>
        </w:rPr>
        <w:t xml:space="preserve"> w 201</w:t>
      </w:r>
      <w:r w:rsidR="00DE50AF" w:rsidRPr="008846E6">
        <w:rPr>
          <w:sz w:val="24"/>
        </w:rPr>
        <w:t>3</w:t>
      </w:r>
      <w:r w:rsidR="00381483" w:rsidRPr="008846E6">
        <w:rPr>
          <w:sz w:val="24"/>
        </w:rPr>
        <w:t xml:space="preserve">r.   </w:t>
      </w:r>
    </w:p>
    <w:p w:rsidR="005A40DF" w:rsidRDefault="00FD68E6" w:rsidP="00381483">
      <w:pPr>
        <w:jc w:val="center"/>
        <w:rPr>
          <w:sz w:val="24"/>
        </w:rPr>
      </w:pPr>
      <w:r w:rsidRPr="00FD68E6">
        <w:rPr>
          <w:noProof/>
          <w:sz w:val="24"/>
          <w:lang w:eastAsia="pl-PL"/>
        </w:rPr>
        <w:drawing>
          <wp:inline distT="0" distB="0" distL="0" distR="0">
            <wp:extent cx="5616206" cy="3072809"/>
            <wp:effectExtent l="19050" t="0" r="22594" b="0"/>
            <wp:docPr id="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55555" w:rsidRDefault="00FD68E6" w:rsidP="00917401">
      <w:pPr>
        <w:jc w:val="both"/>
        <w:rPr>
          <w:sz w:val="18"/>
          <w:szCs w:val="18"/>
        </w:rPr>
      </w:pPr>
      <w:r>
        <w:rPr>
          <w:sz w:val="18"/>
          <w:szCs w:val="18"/>
        </w:rPr>
        <w:t xml:space="preserve">     </w:t>
      </w:r>
      <w:r w:rsidR="0090573C">
        <w:rPr>
          <w:sz w:val="18"/>
          <w:szCs w:val="18"/>
        </w:rPr>
        <w:t xml:space="preserve">    </w:t>
      </w:r>
      <w:r w:rsidR="00055555" w:rsidRPr="00651F9F">
        <w:rPr>
          <w:sz w:val="18"/>
          <w:szCs w:val="18"/>
        </w:rPr>
        <w:t>Źródło: opracowanie własne</w:t>
      </w:r>
    </w:p>
    <w:p w:rsidR="00C90A5D" w:rsidRPr="008846E6" w:rsidRDefault="00055555" w:rsidP="00917401">
      <w:pPr>
        <w:jc w:val="both"/>
        <w:rPr>
          <w:sz w:val="24"/>
        </w:rPr>
      </w:pPr>
      <w:r>
        <w:rPr>
          <w:sz w:val="24"/>
        </w:rPr>
        <w:tab/>
      </w:r>
      <w:r w:rsidR="00381483" w:rsidRPr="008846E6">
        <w:rPr>
          <w:sz w:val="24"/>
        </w:rPr>
        <w:t xml:space="preserve">Za pośrednictwem PUP pracodawcy poszukiwali przede wszystkim pracowników </w:t>
      </w:r>
      <w:r w:rsidR="00381483" w:rsidRPr="008846E6">
        <w:rPr>
          <w:sz w:val="24"/>
        </w:rPr>
        <w:br/>
        <w:t xml:space="preserve">w zawodach: </w:t>
      </w:r>
      <w:r w:rsidR="00CF64DB" w:rsidRPr="008846E6">
        <w:rPr>
          <w:sz w:val="24"/>
          <w:szCs w:val="24"/>
        </w:rPr>
        <w:t>sprzedawca</w:t>
      </w:r>
      <w:r w:rsidR="0090573C" w:rsidRPr="008846E6">
        <w:rPr>
          <w:sz w:val="24"/>
          <w:szCs w:val="24"/>
        </w:rPr>
        <w:t xml:space="preserve">, </w:t>
      </w:r>
      <w:r w:rsidR="00B45CDA" w:rsidRPr="008846E6">
        <w:rPr>
          <w:sz w:val="24"/>
          <w:szCs w:val="24"/>
        </w:rPr>
        <w:t>robotnik gospodarczy oraz szwaczka</w:t>
      </w:r>
      <w:r w:rsidR="00381483" w:rsidRPr="008846E6">
        <w:rPr>
          <w:sz w:val="24"/>
        </w:rPr>
        <w:t xml:space="preserve">. </w:t>
      </w:r>
    </w:p>
    <w:p w:rsidR="00FD68E6" w:rsidRPr="008846E6" w:rsidRDefault="00FD68E6" w:rsidP="00FD68E6">
      <w:pPr>
        <w:ind w:firstLine="708"/>
        <w:jc w:val="both"/>
        <w:rPr>
          <w:sz w:val="24"/>
          <w:szCs w:val="24"/>
        </w:rPr>
      </w:pPr>
      <w:r w:rsidRPr="008846E6">
        <w:rPr>
          <w:sz w:val="24"/>
          <w:szCs w:val="24"/>
        </w:rPr>
        <w:t xml:space="preserve">Z zaprezentowanych na poniższym wykresie danych wynika, że bezrobotni są aktywni </w:t>
      </w:r>
      <w:r w:rsidRPr="008846E6">
        <w:rPr>
          <w:sz w:val="24"/>
          <w:szCs w:val="24"/>
        </w:rPr>
        <w:br/>
        <w:t xml:space="preserve">i podejmują pracę u pracodawców, którzy przy poszukiwaniu pracowników nie zawsze korzystają </w:t>
      </w:r>
      <w:r w:rsidRPr="008846E6">
        <w:rPr>
          <w:sz w:val="24"/>
          <w:szCs w:val="24"/>
        </w:rPr>
        <w:br/>
        <w:t xml:space="preserve">z usług pośrednictwa powiatowego urzędu pracy. Oferty zgłoszone do urzędu stanowią tylko część zapotrzebowania pracodawców na siłę roboczą.   </w:t>
      </w:r>
    </w:p>
    <w:p w:rsidR="00FD68E6" w:rsidRPr="008846E6" w:rsidRDefault="00FD68E6" w:rsidP="00FD68E6">
      <w:pPr>
        <w:jc w:val="both"/>
        <w:rPr>
          <w:sz w:val="24"/>
        </w:rPr>
      </w:pPr>
      <w:r w:rsidRPr="008846E6">
        <w:rPr>
          <w:sz w:val="24"/>
        </w:rPr>
        <w:t xml:space="preserve">Bezrobotni z prawem do zasiłku podejmujący pracę z własnej inicjatywy premiowani są dodatkiem aktywizacyjnym. </w:t>
      </w:r>
    </w:p>
    <w:p w:rsidR="00FD68E6" w:rsidRPr="008846E6" w:rsidRDefault="00FD68E6" w:rsidP="00FD68E6">
      <w:pPr>
        <w:ind w:right="-283"/>
        <w:jc w:val="center"/>
        <w:rPr>
          <w:sz w:val="22"/>
          <w:szCs w:val="22"/>
        </w:rPr>
      </w:pPr>
      <w:r w:rsidRPr="008846E6">
        <w:rPr>
          <w:noProof/>
          <w:sz w:val="24"/>
          <w:szCs w:val="24"/>
          <w:lang w:eastAsia="pl-PL"/>
        </w:rPr>
        <w:drawing>
          <wp:anchor distT="0" distB="0" distL="114300" distR="114300" simplePos="0" relativeHeight="251924480" behindDoc="1" locked="0" layoutInCell="1" allowOverlap="1">
            <wp:simplePos x="0" y="0"/>
            <wp:positionH relativeFrom="column">
              <wp:posOffset>-9525</wp:posOffset>
            </wp:positionH>
            <wp:positionV relativeFrom="paragraph">
              <wp:posOffset>194945</wp:posOffset>
            </wp:positionV>
            <wp:extent cx="6052185" cy="1701165"/>
            <wp:effectExtent l="19050" t="0" r="24765" b="0"/>
            <wp:wrapTight wrapText="bothSides">
              <wp:wrapPolygon edited="0">
                <wp:start x="-68" y="0"/>
                <wp:lineTo x="-68" y="21527"/>
                <wp:lineTo x="21688" y="21527"/>
                <wp:lineTo x="21688" y="0"/>
                <wp:lineTo x="-68" y="0"/>
              </wp:wrapPolygon>
            </wp:wrapTight>
            <wp:docPr id="9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8846E6">
        <w:rPr>
          <w:sz w:val="24"/>
          <w:szCs w:val="24"/>
        </w:rPr>
        <w:t>Wolne miejsca pracy* zgłoszone do PUP i podjęcia pracy przez bezrobotnych w 2013r. wg miesięcy</w:t>
      </w:r>
    </w:p>
    <w:p w:rsidR="00FD68E6" w:rsidRDefault="00FD68E6" w:rsidP="00FD68E6">
      <w:pPr>
        <w:rPr>
          <w:sz w:val="24"/>
          <w:szCs w:val="24"/>
        </w:rPr>
      </w:pPr>
      <w:r w:rsidRPr="00055555">
        <w:rPr>
          <w:sz w:val="18"/>
          <w:szCs w:val="18"/>
        </w:rPr>
        <w:t xml:space="preserve">Źródło: opracowanie własne </w:t>
      </w:r>
      <w:r w:rsidRPr="00C03FD5">
        <w:rPr>
          <w:sz w:val="18"/>
          <w:szCs w:val="18"/>
        </w:rPr>
        <w:t xml:space="preserve">na podstawie MPiPS-01 Sprawozdanie o rynku pracy </w:t>
      </w:r>
      <w:r w:rsidR="005A40DF">
        <w:rPr>
          <w:sz w:val="24"/>
          <w:szCs w:val="24"/>
        </w:rPr>
        <w:t>____________________________________________________________________</w:t>
      </w:r>
      <w:r>
        <w:rPr>
          <w:sz w:val="24"/>
          <w:szCs w:val="24"/>
        </w:rPr>
        <w:t>___</w:t>
      </w:r>
      <w:r w:rsidR="005A40DF">
        <w:rPr>
          <w:sz w:val="24"/>
          <w:szCs w:val="24"/>
        </w:rPr>
        <w:t>________</w:t>
      </w:r>
    </w:p>
    <w:p w:rsidR="0090573C" w:rsidRDefault="0090573C" w:rsidP="00FD68E6">
      <w:pPr>
        <w:jc w:val="both"/>
      </w:pPr>
      <w:r w:rsidRPr="00055555">
        <w:t>*)</w:t>
      </w:r>
      <w:r w:rsidR="00D4408B">
        <w:t xml:space="preserve"> </w:t>
      </w:r>
      <w:r w:rsidRPr="00055555">
        <w:t>miejsca zatrudnienia lub innej pracy zarobkowej bez miejsc aktywizacji zawodowej takich jak: staż, prace społecznie użyteczne, przygotowanie zawodowe dorosłych.</w:t>
      </w:r>
    </w:p>
    <w:p w:rsidR="00E0462C" w:rsidRPr="008846E6" w:rsidRDefault="002A204B" w:rsidP="00E0462C">
      <w:pPr>
        <w:jc w:val="both"/>
        <w:rPr>
          <w:sz w:val="24"/>
        </w:rPr>
      </w:pPr>
      <w:r>
        <w:rPr>
          <w:sz w:val="24"/>
        </w:rPr>
        <w:lastRenderedPageBreak/>
        <w:tab/>
      </w:r>
      <w:r w:rsidR="00E0462C" w:rsidRPr="008846E6">
        <w:rPr>
          <w:sz w:val="24"/>
        </w:rPr>
        <w:t>W 201</w:t>
      </w:r>
      <w:r w:rsidR="007823C7" w:rsidRPr="008846E6">
        <w:rPr>
          <w:sz w:val="24"/>
        </w:rPr>
        <w:t>3</w:t>
      </w:r>
      <w:r w:rsidR="00E0462C" w:rsidRPr="008846E6">
        <w:rPr>
          <w:sz w:val="24"/>
        </w:rPr>
        <w:t xml:space="preserve"> roku </w:t>
      </w:r>
      <w:r w:rsidR="00E0462C" w:rsidRPr="008846E6">
        <w:rPr>
          <w:b/>
          <w:sz w:val="24"/>
        </w:rPr>
        <w:t xml:space="preserve">pracę podjęło 2 </w:t>
      </w:r>
      <w:r w:rsidR="007823C7" w:rsidRPr="008846E6">
        <w:rPr>
          <w:b/>
          <w:sz w:val="24"/>
        </w:rPr>
        <w:t>856</w:t>
      </w:r>
      <w:r w:rsidR="00E0462C" w:rsidRPr="008846E6">
        <w:rPr>
          <w:b/>
          <w:sz w:val="24"/>
        </w:rPr>
        <w:t xml:space="preserve"> osób bezrobotnych</w:t>
      </w:r>
      <w:r w:rsidR="00E0462C" w:rsidRPr="008846E6">
        <w:rPr>
          <w:sz w:val="24"/>
        </w:rPr>
        <w:t xml:space="preserve">, co stanowiło </w:t>
      </w:r>
      <w:r w:rsidR="007823C7" w:rsidRPr="008846E6">
        <w:rPr>
          <w:sz w:val="24"/>
        </w:rPr>
        <w:t>43,65</w:t>
      </w:r>
      <w:r w:rsidR="00E0462C" w:rsidRPr="008846E6">
        <w:rPr>
          <w:sz w:val="24"/>
        </w:rPr>
        <w:t>% ogółu wyłączeń z ewidencji bezrobotnych. W stosunku do 201</w:t>
      </w:r>
      <w:r w:rsidR="007823C7" w:rsidRPr="008846E6">
        <w:rPr>
          <w:sz w:val="24"/>
        </w:rPr>
        <w:t>2</w:t>
      </w:r>
      <w:r w:rsidR="00E0462C" w:rsidRPr="008846E6">
        <w:rPr>
          <w:sz w:val="24"/>
        </w:rPr>
        <w:t xml:space="preserve"> roku li</w:t>
      </w:r>
      <w:r w:rsidR="003E63F0" w:rsidRPr="008846E6">
        <w:rPr>
          <w:sz w:val="24"/>
        </w:rPr>
        <w:t xml:space="preserve">czba podjęć pracy </w:t>
      </w:r>
      <w:r w:rsidR="007823C7" w:rsidRPr="008846E6">
        <w:rPr>
          <w:sz w:val="24"/>
        </w:rPr>
        <w:t>wzrosła</w:t>
      </w:r>
      <w:r w:rsidR="003E63F0" w:rsidRPr="008846E6">
        <w:rPr>
          <w:sz w:val="24"/>
        </w:rPr>
        <w:br/>
        <w:t xml:space="preserve">o </w:t>
      </w:r>
      <w:r w:rsidR="007823C7" w:rsidRPr="008846E6">
        <w:rPr>
          <w:sz w:val="24"/>
        </w:rPr>
        <w:t>167</w:t>
      </w:r>
      <w:r w:rsidR="00E0462C" w:rsidRPr="008846E6">
        <w:rPr>
          <w:sz w:val="24"/>
        </w:rPr>
        <w:t xml:space="preserve"> czyli o </w:t>
      </w:r>
      <w:r w:rsidR="007823C7" w:rsidRPr="008846E6">
        <w:rPr>
          <w:sz w:val="24"/>
        </w:rPr>
        <w:t>6,2</w:t>
      </w:r>
      <w:r w:rsidR="003E63F0" w:rsidRPr="008846E6">
        <w:rPr>
          <w:sz w:val="24"/>
        </w:rPr>
        <w:t>%.</w:t>
      </w:r>
      <w:r w:rsidR="00E0462C" w:rsidRPr="008846E6">
        <w:rPr>
          <w:sz w:val="24"/>
        </w:rPr>
        <w:t xml:space="preserve"> Najwięcej podjęć pracy w 201</w:t>
      </w:r>
      <w:r w:rsidR="007823C7" w:rsidRPr="008846E6">
        <w:rPr>
          <w:sz w:val="24"/>
        </w:rPr>
        <w:t>3</w:t>
      </w:r>
      <w:r w:rsidR="00E0462C" w:rsidRPr="008846E6">
        <w:rPr>
          <w:sz w:val="24"/>
        </w:rPr>
        <w:t>r. odnotowano w miesiąc</w:t>
      </w:r>
      <w:r w:rsidR="003E63F0" w:rsidRPr="008846E6">
        <w:rPr>
          <w:sz w:val="24"/>
        </w:rPr>
        <w:t xml:space="preserve">ach: </w:t>
      </w:r>
      <w:r w:rsidR="007823C7" w:rsidRPr="008846E6">
        <w:rPr>
          <w:sz w:val="24"/>
        </w:rPr>
        <w:t>wrzesień</w:t>
      </w:r>
      <w:r w:rsidR="00E0462C" w:rsidRPr="008846E6">
        <w:rPr>
          <w:sz w:val="24"/>
        </w:rPr>
        <w:t xml:space="preserve"> (</w:t>
      </w:r>
      <w:r w:rsidR="007823C7" w:rsidRPr="008846E6">
        <w:rPr>
          <w:sz w:val="24"/>
        </w:rPr>
        <w:t>286</w:t>
      </w:r>
      <w:r w:rsidR="00E0462C" w:rsidRPr="008846E6">
        <w:rPr>
          <w:sz w:val="24"/>
        </w:rPr>
        <w:t>),</w:t>
      </w:r>
      <w:r w:rsidR="003E63F0" w:rsidRPr="008846E6">
        <w:rPr>
          <w:sz w:val="24"/>
        </w:rPr>
        <w:t xml:space="preserve"> </w:t>
      </w:r>
      <w:r w:rsidR="007823C7" w:rsidRPr="008846E6">
        <w:rPr>
          <w:sz w:val="24"/>
        </w:rPr>
        <w:t xml:space="preserve">lipiec (277), kwiecień (272), </w:t>
      </w:r>
      <w:r w:rsidR="003E63F0" w:rsidRPr="008846E6">
        <w:rPr>
          <w:sz w:val="24"/>
        </w:rPr>
        <w:t xml:space="preserve">maj, </w:t>
      </w:r>
      <w:r w:rsidR="007823C7" w:rsidRPr="008846E6">
        <w:rPr>
          <w:sz w:val="24"/>
        </w:rPr>
        <w:t>grudzień</w:t>
      </w:r>
      <w:r w:rsidR="003E63F0" w:rsidRPr="008846E6">
        <w:rPr>
          <w:sz w:val="24"/>
        </w:rPr>
        <w:t xml:space="preserve"> (po </w:t>
      </w:r>
      <w:r w:rsidR="007823C7" w:rsidRPr="008846E6">
        <w:rPr>
          <w:sz w:val="24"/>
        </w:rPr>
        <w:t>271</w:t>
      </w:r>
      <w:r w:rsidR="003E63F0" w:rsidRPr="008846E6">
        <w:rPr>
          <w:sz w:val="24"/>
        </w:rPr>
        <w:t>),</w:t>
      </w:r>
      <w:r w:rsidR="00E0462C" w:rsidRPr="008846E6">
        <w:rPr>
          <w:sz w:val="24"/>
        </w:rPr>
        <w:t xml:space="preserve"> najmniej w </w:t>
      </w:r>
      <w:r w:rsidR="007823C7" w:rsidRPr="008846E6">
        <w:rPr>
          <w:sz w:val="24"/>
        </w:rPr>
        <w:t>styczniu</w:t>
      </w:r>
      <w:r w:rsidR="003E63F0" w:rsidRPr="008846E6">
        <w:rPr>
          <w:sz w:val="24"/>
        </w:rPr>
        <w:t xml:space="preserve"> (154</w:t>
      </w:r>
      <w:r w:rsidR="00E0462C" w:rsidRPr="008846E6">
        <w:rPr>
          <w:sz w:val="24"/>
        </w:rPr>
        <w:t>).</w:t>
      </w:r>
    </w:p>
    <w:p w:rsidR="00E0462C" w:rsidRPr="008846E6" w:rsidRDefault="00E0462C" w:rsidP="00E0462C">
      <w:pPr>
        <w:jc w:val="both"/>
        <w:rPr>
          <w:sz w:val="24"/>
        </w:rPr>
      </w:pPr>
      <w:r w:rsidRPr="008846E6">
        <w:rPr>
          <w:sz w:val="24"/>
        </w:rPr>
        <w:tab/>
        <w:t>Prawie połowę (</w:t>
      </w:r>
      <w:r w:rsidR="00A5141B" w:rsidRPr="008846E6">
        <w:rPr>
          <w:sz w:val="24"/>
        </w:rPr>
        <w:t>45,87</w:t>
      </w:r>
      <w:r w:rsidRPr="008846E6">
        <w:rPr>
          <w:sz w:val="24"/>
        </w:rPr>
        <w:t>%) bezrobotnych podejmujących pracę w 201</w:t>
      </w:r>
      <w:r w:rsidR="00A5141B" w:rsidRPr="008846E6">
        <w:rPr>
          <w:sz w:val="24"/>
        </w:rPr>
        <w:t>3</w:t>
      </w:r>
      <w:r w:rsidRPr="008846E6">
        <w:rPr>
          <w:sz w:val="24"/>
        </w:rPr>
        <w:t xml:space="preserve"> roku stano</w:t>
      </w:r>
      <w:r w:rsidR="00435343" w:rsidRPr="008846E6">
        <w:rPr>
          <w:sz w:val="24"/>
        </w:rPr>
        <w:t xml:space="preserve">wiły kobiety (rok wcześniej – </w:t>
      </w:r>
      <w:r w:rsidR="007823C7" w:rsidRPr="008846E6">
        <w:rPr>
          <w:sz w:val="24"/>
        </w:rPr>
        <w:t>46,45</w:t>
      </w:r>
      <w:r w:rsidRPr="008846E6">
        <w:rPr>
          <w:sz w:val="24"/>
        </w:rPr>
        <w:t>%). Wśród bezrobotnych w 201</w:t>
      </w:r>
      <w:r w:rsidR="00A5141B" w:rsidRPr="008846E6">
        <w:rPr>
          <w:sz w:val="24"/>
        </w:rPr>
        <w:t>3</w:t>
      </w:r>
      <w:r w:rsidRPr="008846E6">
        <w:rPr>
          <w:sz w:val="24"/>
        </w:rPr>
        <w:t xml:space="preserve">r. częściej – </w:t>
      </w:r>
      <w:r w:rsidR="00A5141B" w:rsidRPr="008846E6">
        <w:rPr>
          <w:sz w:val="24"/>
        </w:rPr>
        <w:t>57,04</w:t>
      </w:r>
      <w:r w:rsidRPr="008846E6">
        <w:rPr>
          <w:sz w:val="24"/>
        </w:rPr>
        <w:t xml:space="preserve">%  pracę podejmowały osoby z terenów wiejskich (rok wcześniej – </w:t>
      </w:r>
      <w:r w:rsidR="00A5141B" w:rsidRPr="008846E6">
        <w:rPr>
          <w:sz w:val="24"/>
        </w:rPr>
        <w:t>56,64</w:t>
      </w:r>
      <w:r w:rsidRPr="008846E6">
        <w:rPr>
          <w:sz w:val="24"/>
        </w:rPr>
        <w:t xml:space="preserve">%). </w:t>
      </w:r>
    </w:p>
    <w:p w:rsidR="000A0778" w:rsidRPr="008846E6" w:rsidRDefault="003E306F" w:rsidP="003E306F">
      <w:pPr>
        <w:jc w:val="both"/>
        <w:rPr>
          <w:sz w:val="24"/>
        </w:rPr>
      </w:pPr>
      <w:r w:rsidRPr="008846E6">
        <w:rPr>
          <w:sz w:val="24"/>
        </w:rPr>
        <w:tab/>
        <w:t>Podjęcia pracy niesubsydiowanej w 201</w:t>
      </w:r>
      <w:r w:rsidR="00A41C6E" w:rsidRPr="008846E6">
        <w:rPr>
          <w:sz w:val="24"/>
        </w:rPr>
        <w:t>3</w:t>
      </w:r>
      <w:r w:rsidRPr="008846E6">
        <w:rPr>
          <w:sz w:val="24"/>
        </w:rPr>
        <w:t xml:space="preserve"> roku stanowiły </w:t>
      </w:r>
      <w:r w:rsidR="00A41C6E" w:rsidRPr="008846E6">
        <w:rPr>
          <w:sz w:val="24"/>
        </w:rPr>
        <w:t>92,40</w:t>
      </w:r>
      <w:r w:rsidR="004F5EE7" w:rsidRPr="008846E6">
        <w:rPr>
          <w:sz w:val="24"/>
        </w:rPr>
        <w:t>%</w:t>
      </w:r>
      <w:r w:rsidRPr="008846E6">
        <w:rPr>
          <w:sz w:val="24"/>
        </w:rPr>
        <w:t xml:space="preserve"> wszystkich podjęć pracy przez bezrobotnych (przed rokiem </w:t>
      </w:r>
      <w:r w:rsidR="00A41C6E" w:rsidRPr="008846E6">
        <w:rPr>
          <w:sz w:val="24"/>
        </w:rPr>
        <w:t>90,42</w:t>
      </w:r>
      <w:r w:rsidRPr="008846E6">
        <w:rPr>
          <w:sz w:val="24"/>
        </w:rPr>
        <w:t>%). Podjęcia pracy subsydiowanej w 201</w:t>
      </w:r>
      <w:r w:rsidR="00A41C6E" w:rsidRPr="008846E6">
        <w:rPr>
          <w:sz w:val="24"/>
        </w:rPr>
        <w:t>3</w:t>
      </w:r>
      <w:r w:rsidRPr="008846E6">
        <w:rPr>
          <w:sz w:val="24"/>
        </w:rPr>
        <w:t xml:space="preserve"> roku stanowiły zaledwie </w:t>
      </w:r>
      <w:r w:rsidR="00A41C6E" w:rsidRPr="008846E6">
        <w:rPr>
          <w:sz w:val="24"/>
        </w:rPr>
        <w:t>7,60</w:t>
      </w:r>
      <w:r w:rsidRPr="008846E6">
        <w:rPr>
          <w:sz w:val="24"/>
        </w:rPr>
        <w:t xml:space="preserve">% wszystkich podjęć pracy (przed rokiem </w:t>
      </w:r>
      <w:r w:rsidR="00A41C6E" w:rsidRPr="008846E6">
        <w:rPr>
          <w:sz w:val="24"/>
        </w:rPr>
        <w:t>9,69</w:t>
      </w:r>
      <w:r w:rsidR="00031A32" w:rsidRPr="008846E6">
        <w:rPr>
          <w:sz w:val="24"/>
        </w:rPr>
        <w:t xml:space="preserve">%). </w:t>
      </w:r>
    </w:p>
    <w:p w:rsidR="007377A4" w:rsidRPr="008846E6" w:rsidRDefault="007377A4" w:rsidP="003E306F">
      <w:pPr>
        <w:jc w:val="both"/>
        <w:rPr>
          <w:sz w:val="24"/>
        </w:rPr>
      </w:pPr>
    </w:p>
    <w:p w:rsidR="008274B8" w:rsidRPr="008846E6" w:rsidRDefault="008274B8" w:rsidP="008274B8">
      <w:pPr>
        <w:jc w:val="center"/>
        <w:rPr>
          <w:sz w:val="24"/>
        </w:rPr>
      </w:pPr>
      <w:r w:rsidRPr="008846E6">
        <w:rPr>
          <w:sz w:val="24"/>
        </w:rPr>
        <w:t>Struktura podjęć pracy w 201</w:t>
      </w:r>
      <w:r w:rsidR="007377A4" w:rsidRPr="008846E6">
        <w:rPr>
          <w:sz w:val="24"/>
        </w:rPr>
        <w:t>3</w:t>
      </w:r>
      <w:r w:rsidRPr="008846E6">
        <w:rPr>
          <w:sz w:val="24"/>
        </w:rPr>
        <w:t xml:space="preserve"> roku</w:t>
      </w:r>
    </w:p>
    <w:p w:rsidR="008274B8" w:rsidRDefault="007377A4" w:rsidP="00DE3A36">
      <w:pPr>
        <w:jc w:val="center"/>
        <w:rPr>
          <w:sz w:val="24"/>
        </w:rPr>
      </w:pPr>
      <w:r w:rsidRPr="007377A4">
        <w:rPr>
          <w:noProof/>
          <w:sz w:val="24"/>
          <w:lang w:eastAsia="pl-PL"/>
        </w:rPr>
        <w:drawing>
          <wp:inline distT="0" distB="0" distL="0" distR="0">
            <wp:extent cx="4976185" cy="2509283"/>
            <wp:effectExtent l="19050" t="0" r="14915" b="5317"/>
            <wp:docPr id="8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274B8" w:rsidRPr="00C03FD5" w:rsidRDefault="008274B8" w:rsidP="008274B8">
      <w:pPr>
        <w:rPr>
          <w:sz w:val="18"/>
          <w:szCs w:val="18"/>
        </w:rPr>
      </w:pPr>
      <w:r>
        <w:rPr>
          <w:sz w:val="18"/>
          <w:szCs w:val="18"/>
        </w:rPr>
        <w:t xml:space="preserve">        </w:t>
      </w:r>
      <w:r w:rsidR="00750592">
        <w:rPr>
          <w:sz w:val="18"/>
          <w:szCs w:val="18"/>
        </w:rPr>
        <w:t xml:space="preserve">   </w:t>
      </w:r>
      <w:r w:rsidRPr="00055555">
        <w:rPr>
          <w:sz w:val="18"/>
          <w:szCs w:val="18"/>
        </w:rPr>
        <w:t xml:space="preserve">Źródło: opracowanie własne </w:t>
      </w:r>
    </w:p>
    <w:p w:rsidR="00055555" w:rsidRDefault="00055555" w:rsidP="00DE3A36">
      <w:pPr>
        <w:jc w:val="both"/>
        <w:rPr>
          <w:color w:val="FF0000"/>
          <w:sz w:val="14"/>
        </w:rPr>
      </w:pPr>
    </w:p>
    <w:p w:rsidR="00E62501" w:rsidRDefault="002F34DA" w:rsidP="00DE3A36">
      <w:pPr>
        <w:jc w:val="both"/>
        <w:rPr>
          <w:sz w:val="24"/>
        </w:rPr>
      </w:pPr>
      <w:r>
        <w:rPr>
          <w:color w:val="548DD4" w:themeColor="text2" w:themeTint="99"/>
          <w:sz w:val="24"/>
        </w:rPr>
        <w:tab/>
      </w:r>
    </w:p>
    <w:p w:rsidR="00E62501" w:rsidRPr="008846E6" w:rsidRDefault="00E62501" w:rsidP="00E62501">
      <w:pPr>
        <w:jc w:val="center"/>
        <w:rPr>
          <w:sz w:val="24"/>
        </w:rPr>
      </w:pPr>
      <w:r w:rsidRPr="008846E6">
        <w:rPr>
          <w:sz w:val="24"/>
        </w:rPr>
        <w:t xml:space="preserve">Podjęcia pracy </w:t>
      </w:r>
      <w:r w:rsidR="00A10868" w:rsidRPr="008846E6">
        <w:rPr>
          <w:sz w:val="24"/>
        </w:rPr>
        <w:t xml:space="preserve">zgłoszone przez bezrobotnych </w:t>
      </w:r>
      <w:r w:rsidR="00A617F2" w:rsidRPr="008846E6">
        <w:rPr>
          <w:sz w:val="24"/>
        </w:rPr>
        <w:t>w 20</w:t>
      </w:r>
      <w:r w:rsidR="007377A4" w:rsidRPr="008846E6">
        <w:rPr>
          <w:sz w:val="24"/>
        </w:rPr>
        <w:t>13</w:t>
      </w:r>
      <w:r w:rsidR="00A617F2" w:rsidRPr="008846E6">
        <w:rPr>
          <w:sz w:val="24"/>
        </w:rPr>
        <w:t xml:space="preserve"> roku według wieku</w:t>
      </w:r>
    </w:p>
    <w:p w:rsidR="00AB14B4" w:rsidRDefault="00AB14B4" w:rsidP="00E62501">
      <w:pPr>
        <w:jc w:val="center"/>
        <w:rPr>
          <w:sz w:val="24"/>
        </w:rPr>
      </w:pPr>
    </w:p>
    <w:p w:rsidR="008274B8" w:rsidRDefault="008A38CB" w:rsidP="008274B8">
      <w:pPr>
        <w:jc w:val="center"/>
        <w:rPr>
          <w:sz w:val="24"/>
        </w:rPr>
      </w:pPr>
      <w:r w:rsidRPr="008A38CB">
        <w:rPr>
          <w:noProof/>
          <w:sz w:val="24"/>
          <w:lang w:eastAsia="pl-PL"/>
        </w:rPr>
        <w:drawing>
          <wp:inline distT="0" distB="0" distL="0" distR="0">
            <wp:extent cx="4882559" cy="2498651"/>
            <wp:effectExtent l="19050" t="0" r="13291" b="0"/>
            <wp:docPr id="8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74B8" w:rsidRDefault="00E62501" w:rsidP="00DE3A36">
      <w:pPr>
        <w:jc w:val="both"/>
        <w:rPr>
          <w:sz w:val="24"/>
        </w:rPr>
      </w:pPr>
      <w:r>
        <w:rPr>
          <w:sz w:val="18"/>
          <w:szCs w:val="18"/>
        </w:rPr>
        <w:t xml:space="preserve">     </w:t>
      </w:r>
      <w:r w:rsidR="00750592">
        <w:rPr>
          <w:sz w:val="18"/>
          <w:szCs w:val="18"/>
        </w:rPr>
        <w:t xml:space="preserve">                   </w:t>
      </w:r>
      <w:r>
        <w:rPr>
          <w:sz w:val="18"/>
          <w:szCs w:val="18"/>
        </w:rPr>
        <w:t xml:space="preserve">  </w:t>
      </w:r>
      <w:r w:rsidRPr="00055555">
        <w:rPr>
          <w:sz w:val="18"/>
          <w:szCs w:val="18"/>
        </w:rPr>
        <w:t xml:space="preserve">Źródło: opracowanie własne </w:t>
      </w:r>
      <w:r w:rsidRPr="00C03FD5">
        <w:rPr>
          <w:sz w:val="18"/>
          <w:szCs w:val="18"/>
        </w:rPr>
        <w:t>na podstawie MPiPS-01 Sprawozdanie o rynku pracy</w:t>
      </w:r>
    </w:p>
    <w:p w:rsidR="008274B8" w:rsidRDefault="008274B8" w:rsidP="00DE3A36">
      <w:pPr>
        <w:jc w:val="both"/>
        <w:rPr>
          <w:sz w:val="24"/>
        </w:rPr>
      </w:pPr>
    </w:p>
    <w:p w:rsidR="00A10868" w:rsidRDefault="00A10868" w:rsidP="00DE3A36">
      <w:pPr>
        <w:jc w:val="both"/>
        <w:rPr>
          <w:sz w:val="24"/>
        </w:rPr>
      </w:pPr>
    </w:p>
    <w:p w:rsidR="008274B8" w:rsidRPr="008846E6" w:rsidRDefault="00FD68E6" w:rsidP="00DE3A36">
      <w:pPr>
        <w:jc w:val="both"/>
        <w:rPr>
          <w:sz w:val="24"/>
        </w:rPr>
      </w:pPr>
      <w:r>
        <w:rPr>
          <w:color w:val="548DD4" w:themeColor="text2" w:themeTint="99"/>
          <w:sz w:val="24"/>
        </w:rPr>
        <w:tab/>
      </w:r>
      <w:r w:rsidR="00A10868" w:rsidRPr="008846E6">
        <w:rPr>
          <w:sz w:val="24"/>
        </w:rPr>
        <w:t xml:space="preserve">Osoby w wieku 18-24 lata stanowiły </w:t>
      </w:r>
      <w:r w:rsidR="008A38CB" w:rsidRPr="008846E6">
        <w:rPr>
          <w:sz w:val="24"/>
        </w:rPr>
        <w:t>32</w:t>
      </w:r>
      <w:r w:rsidR="00A10868" w:rsidRPr="008846E6">
        <w:rPr>
          <w:sz w:val="24"/>
        </w:rPr>
        <w:t>% wszystkich podejmujących pracę w 201</w:t>
      </w:r>
      <w:r w:rsidR="008A38CB" w:rsidRPr="008846E6">
        <w:rPr>
          <w:sz w:val="24"/>
        </w:rPr>
        <w:t>3</w:t>
      </w:r>
      <w:r w:rsidR="00A10868" w:rsidRPr="008846E6">
        <w:rPr>
          <w:sz w:val="24"/>
        </w:rPr>
        <w:t xml:space="preserve"> roku (przed rokiem – 3</w:t>
      </w:r>
      <w:r w:rsidR="008A38CB" w:rsidRPr="008846E6">
        <w:rPr>
          <w:sz w:val="24"/>
        </w:rPr>
        <w:t>3</w:t>
      </w:r>
      <w:r w:rsidR="00A10868" w:rsidRPr="008846E6">
        <w:rPr>
          <w:sz w:val="24"/>
        </w:rPr>
        <w:t>% ), bezrobotni powyżej 50 roku życia stanowili 12% (rok wcześniej- 12%), a osoby w wieku 25-49 lat stanowili 5</w:t>
      </w:r>
      <w:r w:rsidR="008A38CB" w:rsidRPr="008846E6">
        <w:rPr>
          <w:sz w:val="24"/>
        </w:rPr>
        <w:t>6</w:t>
      </w:r>
      <w:r w:rsidR="00A10868" w:rsidRPr="008846E6">
        <w:rPr>
          <w:sz w:val="24"/>
        </w:rPr>
        <w:t>% (przed rokiem -5</w:t>
      </w:r>
      <w:r w:rsidR="008A38CB" w:rsidRPr="008846E6">
        <w:rPr>
          <w:sz w:val="24"/>
        </w:rPr>
        <w:t>5</w:t>
      </w:r>
      <w:r w:rsidR="00A10868" w:rsidRPr="008846E6">
        <w:rPr>
          <w:sz w:val="24"/>
        </w:rPr>
        <w:t>%).</w:t>
      </w:r>
    </w:p>
    <w:p w:rsidR="008274B8" w:rsidRDefault="008274B8" w:rsidP="00DE3A36">
      <w:pPr>
        <w:jc w:val="both"/>
        <w:rPr>
          <w:sz w:val="24"/>
        </w:rPr>
      </w:pPr>
    </w:p>
    <w:p w:rsidR="00125ED8" w:rsidRDefault="00125ED8" w:rsidP="00DE3A36">
      <w:pPr>
        <w:jc w:val="both"/>
        <w:rPr>
          <w:sz w:val="24"/>
        </w:rPr>
      </w:pPr>
    </w:p>
    <w:p w:rsidR="00125ED8" w:rsidRDefault="00125ED8" w:rsidP="00DE3A36">
      <w:pPr>
        <w:jc w:val="both"/>
        <w:rPr>
          <w:sz w:val="24"/>
        </w:rPr>
      </w:pPr>
    </w:p>
    <w:p w:rsidR="00510290" w:rsidRPr="002F34DA" w:rsidRDefault="00510290" w:rsidP="00510290">
      <w:pPr>
        <w:jc w:val="both"/>
        <w:rPr>
          <w:b/>
          <w:sz w:val="24"/>
        </w:rPr>
      </w:pPr>
      <w:r w:rsidRPr="002F34DA">
        <w:rPr>
          <w:b/>
          <w:sz w:val="24"/>
        </w:rPr>
        <w:lastRenderedPageBreak/>
        <w:t>5.4.2. Wolne miejsca aktywizacji zawodowej.</w:t>
      </w:r>
    </w:p>
    <w:p w:rsidR="00510290" w:rsidRPr="005E54F2" w:rsidRDefault="00510290" w:rsidP="00510290">
      <w:pPr>
        <w:jc w:val="both"/>
        <w:rPr>
          <w:b/>
          <w:color w:val="548DD4" w:themeColor="text2" w:themeTint="99"/>
          <w:sz w:val="16"/>
          <w:szCs w:val="16"/>
        </w:rPr>
      </w:pPr>
    </w:p>
    <w:p w:rsidR="00510290" w:rsidRPr="008846E6" w:rsidRDefault="00510290" w:rsidP="00510290">
      <w:pPr>
        <w:jc w:val="both"/>
        <w:rPr>
          <w:b/>
          <w:sz w:val="24"/>
        </w:rPr>
      </w:pPr>
      <w:r w:rsidRPr="005E54F2">
        <w:rPr>
          <w:color w:val="548DD4" w:themeColor="text2" w:themeTint="99"/>
          <w:sz w:val="24"/>
        </w:rPr>
        <w:tab/>
      </w:r>
      <w:r w:rsidRPr="008846E6">
        <w:rPr>
          <w:sz w:val="24"/>
        </w:rPr>
        <w:t>W 201</w:t>
      </w:r>
      <w:r w:rsidR="005E54F2" w:rsidRPr="008846E6">
        <w:rPr>
          <w:sz w:val="24"/>
        </w:rPr>
        <w:t>3</w:t>
      </w:r>
      <w:r w:rsidRPr="008846E6">
        <w:rPr>
          <w:sz w:val="24"/>
        </w:rPr>
        <w:t xml:space="preserve">r. do </w:t>
      </w:r>
      <w:r w:rsidR="00426B55" w:rsidRPr="008846E6">
        <w:rPr>
          <w:sz w:val="24"/>
        </w:rPr>
        <w:t xml:space="preserve">Powiatowego Urzędu Pracy w Brodnicy </w:t>
      </w:r>
      <w:r w:rsidR="005E54F2" w:rsidRPr="008846E6">
        <w:rPr>
          <w:sz w:val="24"/>
        </w:rPr>
        <w:t>wpłynęło</w:t>
      </w:r>
      <w:r w:rsidR="00A10868" w:rsidRPr="008846E6">
        <w:rPr>
          <w:sz w:val="24"/>
        </w:rPr>
        <w:t xml:space="preserve"> </w:t>
      </w:r>
      <w:r w:rsidR="005E54F2" w:rsidRPr="008846E6">
        <w:rPr>
          <w:sz w:val="24"/>
        </w:rPr>
        <w:t>709</w:t>
      </w:r>
      <w:r w:rsidR="00426B55" w:rsidRPr="008846E6">
        <w:rPr>
          <w:sz w:val="24"/>
        </w:rPr>
        <w:t xml:space="preserve"> </w:t>
      </w:r>
      <w:r w:rsidR="00A10868" w:rsidRPr="008846E6">
        <w:rPr>
          <w:sz w:val="24"/>
        </w:rPr>
        <w:t xml:space="preserve">propozycji </w:t>
      </w:r>
      <w:r w:rsidR="00426B55" w:rsidRPr="008846E6">
        <w:rPr>
          <w:sz w:val="24"/>
        </w:rPr>
        <w:t>miejsc aktywizacji zawodowej</w:t>
      </w:r>
      <w:r w:rsidR="00004F84" w:rsidRPr="008846E6">
        <w:rPr>
          <w:sz w:val="24"/>
        </w:rPr>
        <w:t>. B</w:t>
      </w:r>
      <w:r w:rsidRPr="008846E6">
        <w:rPr>
          <w:sz w:val="24"/>
        </w:rPr>
        <w:t xml:space="preserve">yło </w:t>
      </w:r>
      <w:r w:rsidR="00004F84" w:rsidRPr="008846E6">
        <w:rPr>
          <w:sz w:val="24"/>
        </w:rPr>
        <w:t xml:space="preserve">o </w:t>
      </w:r>
      <w:r w:rsidR="005E54F2" w:rsidRPr="008846E6">
        <w:rPr>
          <w:sz w:val="24"/>
        </w:rPr>
        <w:t>102</w:t>
      </w:r>
      <w:r w:rsidRPr="008846E6">
        <w:rPr>
          <w:sz w:val="24"/>
        </w:rPr>
        <w:t xml:space="preserve"> </w:t>
      </w:r>
      <w:r w:rsidR="00004F84" w:rsidRPr="008846E6">
        <w:rPr>
          <w:sz w:val="24"/>
        </w:rPr>
        <w:t>miejsc</w:t>
      </w:r>
      <w:r w:rsidR="005E54F2" w:rsidRPr="008846E6">
        <w:rPr>
          <w:sz w:val="24"/>
        </w:rPr>
        <w:t>a</w:t>
      </w:r>
      <w:r w:rsidR="009F4EDE" w:rsidRPr="008846E6">
        <w:rPr>
          <w:sz w:val="24"/>
        </w:rPr>
        <w:t xml:space="preserve"> </w:t>
      </w:r>
      <w:r w:rsidR="005E54F2" w:rsidRPr="008846E6">
        <w:rPr>
          <w:sz w:val="24"/>
        </w:rPr>
        <w:t>więcej</w:t>
      </w:r>
      <w:r w:rsidR="00004F84" w:rsidRPr="008846E6">
        <w:rPr>
          <w:sz w:val="24"/>
        </w:rPr>
        <w:t xml:space="preserve"> </w:t>
      </w:r>
      <w:r w:rsidRPr="008846E6">
        <w:rPr>
          <w:sz w:val="24"/>
        </w:rPr>
        <w:t>niż w 201</w:t>
      </w:r>
      <w:r w:rsidR="005E54F2" w:rsidRPr="008846E6">
        <w:rPr>
          <w:sz w:val="24"/>
        </w:rPr>
        <w:t>2</w:t>
      </w:r>
      <w:r w:rsidRPr="008846E6">
        <w:rPr>
          <w:sz w:val="24"/>
        </w:rPr>
        <w:t xml:space="preserve"> roku. </w:t>
      </w:r>
    </w:p>
    <w:p w:rsidR="00510290" w:rsidRPr="002F34DA" w:rsidRDefault="00510290" w:rsidP="008D18EC">
      <w:pPr>
        <w:jc w:val="center"/>
        <w:rPr>
          <w:sz w:val="16"/>
          <w:szCs w:val="16"/>
        </w:rPr>
      </w:pPr>
    </w:p>
    <w:p w:rsidR="00BE5170" w:rsidRPr="002F34DA" w:rsidRDefault="00BE5170" w:rsidP="008D18EC">
      <w:pPr>
        <w:jc w:val="center"/>
        <w:rPr>
          <w:sz w:val="24"/>
        </w:rPr>
      </w:pPr>
    </w:p>
    <w:p w:rsidR="008D18EC" w:rsidRDefault="008D18EC" w:rsidP="008D18EC">
      <w:pPr>
        <w:jc w:val="center"/>
        <w:rPr>
          <w:sz w:val="24"/>
        </w:rPr>
      </w:pPr>
      <w:r w:rsidRPr="002F34DA">
        <w:rPr>
          <w:sz w:val="24"/>
        </w:rPr>
        <w:t xml:space="preserve">Rozkład liczby zgłoszonych miejsc aktywizacji zawodowej </w:t>
      </w:r>
      <w:r w:rsidRPr="002F34DA">
        <w:rPr>
          <w:sz w:val="24"/>
        </w:rPr>
        <w:br/>
        <w:t xml:space="preserve">w </w:t>
      </w:r>
      <w:r w:rsidR="00776613" w:rsidRPr="002F34DA">
        <w:rPr>
          <w:sz w:val="24"/>
        </w:rPr>
        <w:t>latach 201</w:t>
      </w:r>
      <w:r w:rsidR="005E54F2">
        <w:rPr>
          <w:sz w:val="24"/>
        </w:rPr>
        <w:t>2</w:t>
      </w:r>
      <w:r w:rsidR="00776613" w:rsidRPr="002F34DA">
        <w:rPr>
          <w:sz w:val="24"/>
        </w:rPr>
        <w:t xml:space="preserve"> - 201</w:t>
      </w:r>
      <w:r w:rsidR="005E54F2">
        <w:rPr>
          <w:sz w:val="24"/>
        </w:rPr>
        <w:t>3</w:t>
      </w:r>
      <w:r w:rsidR="00776613" w:rsidRPr="002F34DA">
        <w:rPr>
          <w:sz w:val="24"/>
        </w:rPr>
        <w:t>r. w poszczególnych miesiącach</w:t>
      </w:r>
    </w:p>
    <w:p w:rsidR="00BC6E03" w:rsidRDefault="005E54F2" w:rsidP="008D18EC">
      <w:pPr>
        <w:jc w:val="center"/>
        <w:rPr>
          <w:sz w:val="24"/>
        </w:rPr>
      </w:pPr>
      <w:r w:rsidRPr="005E54F2">
        <w:rPr>
          <w:noProof/>
          <w:sz w:val="24"/>
          <w:lang w:eastAsia="pl-PL"/>
        </w:rPr>
        <w:drawing>
          <wp:inline distT="0" distB="0" distL="0" distR="0">
            <wp:extent cx="5210175" cy="3095625"/>
            <wp:effectExtent l="19050" t="0" r="9525" b="0"/>
            <wp:docPr id="9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F34DA" w:rsidRPr="00C03FD5" w:rsidRDefault="00750592" w:rsidP="002F34DA">
      <w:pPr>
        <w:rPr>
          <w:sz w:val="18"/>
          <w:szCs w:val="18"/>
        </w:rPr>
      </w:pPr>
      <w:r>
        <w:rPr>
          <w:sz w:val="18"/>
          <w:szCs w:val="18"/>
        </w:rPr>
        <w:t xml:space="preserve">     </w:t>
      </w:r>
      <w:r w:rsidR="002F34DA" w:rsidRPr="00055555">
        <w:rPr>
          <w:sz w:val="18"/>
          <w:szCs w:val="18"/>
        </w:rPr>
        <w:t xml:space="preserve">Źródło: opracowanie własne </w:t>
      </w:r>
      <w:r w:rsidR="002F34DA" w:rsidRPr="00C03FD5">
        <w:rPr>
          <w:sz w:val="18"/>
          <w:szCs w:val="18"/>
        </w:rPr>
        <w:t xml:space="preserve">na podstawie MPiPS-01 Sprawozdanie o rynku pracy </w:t>
      </w:r>
    </w:p>
    <w:p w:rsidR="00C90A5D" w:rsidRDefault="00C90A5D" w:rsidP="008D18EC">
      <w:pPr>
        <w:jc w:val="center"/>
        <w:rPr>
          <w:b/>
          <w:sz w:val="28"/>
        </w:rPr>
      </w:pPr>
    </w:p>
    <w:p w:rsidR="00A65336" w:rsidRPr="008846E6" w:rsidRDefault="00410B21" w:rsidP="00A65336">
      <w:pPr>
        <w:jc w:val="center"/>
        <w:rPr>
          <w:sz w:val="24"/>
          <w:szCs w:val="26"/>
        </w:rPr>
      </w:pPr>
      <w:r w:rsidRPr="008846E6">
        <w:rPr>
          <w:sz w:val="24"/>
          <w:szCs w:val="26"/>
        </w:rPr>
        <w:t>Miejsca aktywizacji zawodowej n</w:t>
      </w:r>
      <w:r w:rsidR="00A65336" w:rsidRPr="008846E6">
        <w:rPr>
          <w:sz w:val="24"/>
          <w:szCs w:val="26"/>
        </w:rPr>
        <w:t>ajczęściej zgłaszan</w:t>
      </w:r>
      <w:r w:rsidR="00176AC2" w:rsidRPr="008846E6">
        <w:rPr>
          <w:sz w:val="24"/>
          <w:szCs w:val="26"/>
        </w:rPr>
        <w:t>o</w:t>
      </w:r>
      <w:r w:rsidR="00A65336" w:rsidRPr="008846E6">
        <w:rPr>
          <w:sz w:val="24"/>
          <w:szCs w:val="26"/>
        </w:rPr>
        <w:t xml:space="preserve"> w 201</w:t>
      </w:r>
      <w:r w:rsidR="005E54F2" w:rsidRPr="008846E6">
        <w:rPr>
          <w:sz w:val="24"/>
          <w:szCs w:val="26"/>
        </w:rPr>
        <w:t>3</w:t>
      </w:r>
      <w:r w:rsidR="00A65336" w:rsidRPr="008846E6">
        <w:rPr>
          <w:sz w:val="24"/>
          <w:szCs w:val="26"/>
        </w:rPr>
        <w:t xml:space="preserve"> roku</w:t>
      </w:r>
      <w:r w:rsidRPr="008846E6">
        <w:rPr>
          <w:sz w:val="24"/>
          <w:szCs w:val="26"/>
        </w:rPr>
        <w:t xml:space="preserve"> w zawodzie:</w:t>
      </w:r>
    </w:p>
    <w:p w:rsidR="00353052" w:rsidRDefault="00B5786C" w:rsidP="00A65336">
      <w:pPr>
        <w:jc w:val="center"/>
        <w:rPr>
          <w:sz w:val="24"/>
          <w:szCs w:val="26"/>
        </w:rPr>
      </w:pPr>
      <w:r>
        <w:rPr>
          <w:noProof/>
          <w:sz w:val="24"/>
          <w:szCs w:val="26"/>
          <w:lang w:eastAsia="pl-PL"/>
        </w:rPr>
        <w:pict>
          <v:roundrect id="AutoShape 125" o:spid="_x0000_s1171" style="position:absolute;left:0;text-align:left;margin-left:83.6pt;margin-top:7.1pt;width:347.25pt;height:182.75pt;z-index:-251462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" fillcolor="white [3201]" strokecolor="#fabf8f [1945]" strokeweight="1pt">
            <v:fill color2="#fbd4b4 [1305]" focus="100%" type="gradient"/>
            <v:shadow on="t" color="#4e6128 [1606]" opacity=".5" offset="1pt"/>
          </v:roundrect>
        </w:pict>
      </w:r>
    </w:p>
    <w:p w:rsidR="00353052" w:rsidRDefault="00353052"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 xml:space="preserve"> Pracownik biurowy/ administracyjny – </w:t>
      </w:r>
      <w:r w:rsidR="005E54F2">
        <w:rPr>
          <w:rFonts w:ascii="Times New Roman" w:hAnsi="Times New Roman"/>
          <w:sz w:val="24"/>
          <w:szCs w:val="26"/>
        </w:rPr>
        <w:t>147</w:t>
      </w:r>
      <w:r w:rsidRPr="00410B21">
        <w:rPr>
          <w:rFonts w:ascii="Times New Roman" w:hAnsi="Times New Roman"/>
          <w:sz w:val="24"/>
          <w:szCs w:val="26"/>
        </w:rPr>
        <w:t xml:space="preserve"> miejsc aktywizacji</w:t>
      </w:r>
    </w:p>
    <w:p w:rsidR="005E54F2" w:rsidRPr="005E54F2" w:rsidRDefault="005E54F2" w:rsidP="00410B21">
      <w:pPr>
        <w:pStyle w:val="Akapitzlist"/>
        <w:numPr>
          <w:ilvl w:val="0"/>
          <w:numId w:val="32"/>
        </w:numPr>
        <w:ind w:left="2552" w:hanging="567"/>
        <w:rPr>
          <w:rFonts w:ascii="Times New Roman" w:hAnsi="Times New Roman"/>
          <w:sz w:val="24"/>
          <w:szCs w:val="26"/>
        </w:rPr>
      </w:pPr>
      <w:r w:rsidRPr="005E54F2">
        <w:rPr>
          <w:rFonts w:ascii="Times New Roman" w:hAnsi="Times New Roman"/>
          <w:sz w:val="24"/>
          <w:szCs w:val="26"/>
        </w:rPr>
        <w:t xml:space="preserve">Robotnik/ pracownik gospodarczy – </w:t>
      </w:r>
      <w:r>
        <w:rPr>
          <w:rFonts w:ascii="Times New Roman" w:hAnsi="Times New Roman"/>
          <w:sz w:val="24"/>
          <w:szCs w:val="26"/>
        </w:rPr>
        <w:t>122</w:t>
      </w:r>
      <w:r w:rsidRPr="005E54F2">
        <w:rPr>
          <w:rFonts w:ascii="Times New Roman" w:hAnsi="Times New Roman"/>
          <w:sz w:val="24"/>
          <w:szCs w:val="26"/>
        </w:rPr>
        <w:t xml:space="preserve"> miejsc aktywizacji</w:t>
      </w:r>
    </w:p>
    <w:p w:rsidR="00353052" w:rsidRPr="00410B21" w:rsidRDefault="00353052"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 xml:space="preserve">Sprzedawca – </w:t>
      </w:r>
      <w:r w:rsidR="005E54F2">
        <w:rPr>
          <w:rFonts w:ascii="Times New Roman" w:hAnsi="Times New Roman"/>
          <w:sz w:val="24"/>
          <w:szCs w:val="26"/>
        </w:rPr>
        <w:t>104</w:t>
      </w:r>
      <w:r w:rsidRPr="00410B21">
        <w:rPr>
          <w:rFonts w:ascii="Times New Roman" w:hAnsi="Times New Roman"/>
          <w:sz w:val="24"/>
          <w:szCs w:val="26"/>
        </w:rPr>
        <w:t xml:space="preserve"> miejsca aktywizacji</w:t>
      </w:r>
    </w:p>
    <w:p w:rsidR="00410B21" w:rsidRPr="00410B21" w:rsidRDefault="00410B21"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 xml:space="preserve">Magazynier – </w:t>
      </w:r>
      <w:r w:rsidR="005E54F2">
        <w:rPr>
          <w:rFonts w:ascii="Times New Roman" w:hAnsi="Times New Roman"/>
          <w:sz w:val="24"/>
          <w:szCs w:val="26"/>
        </w:rPr>
        <w:t>28</w:t>
      </w:r>
      <w:r w:rsidRPr="00410B21">
        <w:rPr>
          <w:rFonts w:ascii="Times New Roman" w:hAnsi="Times New Roman"/>
          <w:sz w:val="24"/>
          <w:szCs w:val="26"/>
        </w:rPr>
        <w:t xml:space="preserve"> miejsc aktywizacji</w:t>
      </w:r>
    </w:p>
    <w:p w:rsidR="00410B21" w:rsidRPr="00410B21" w:rsidRDefault="005E54F2"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 xml:space="preserve">Stolarz </w:t>
      </w:r>
      <w:r w:rsidR="00410B21" w:rsidRPr="00410B21">
        <w:rPr>
          <w:rFonts w:ascii="Times New Roman" w:hAnsi="Times New Roman"/>
          <w:sz w:val="24"/>
          <w:szCs w:val="26"/>
        </w:rPr>
        <w:t xml:space="preserve">– </w:t>
      </w:r>
      <w:r>
        <w:rPr>
          <w:rFonts w:ascii="Times New Roman" w:hAnsi="Times New Roman"/>
          <w:sz w:val="24"/>
          <w:szCs w:val="26"/>
        </w:rPr>
        <w:t>15</w:t>
      </w:r>
      <w:r w:rsidR="00410B21" w:rsidRPr="00410B21">
        <w:rPr>
          <w:rFonts w:ascii="Times New Roman" w:hAnsi="Times New Roman"/>
          <w:sz w:val="24"/>
          <w:szCs w:val="26"/>
        </w:rPr>
        <w:t xml:space="preserve"> miejsc aktywizacji</w:t>
      </w:r>
    </w:p>
    <w:p w:rsidR="00410B21" w:rsidRDefault="005E54F2"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Kelner</w:t>
      </w:r>
      <w:r w:rsidR="00410B21" w:rsidRPr="00410B21">
        <w:rPr>
          <w:rFonts w:ascii="Times New Roman" w:hAnsi="Times New Roman"/>
          <w:sz w:val="24"/>
          <w:szCs w:val="26"/>
        </w:rPr>
        <w:t xml:space="preserve"> – 1</w:t>
      </w:r>
      <w:r>
        <w:rPr>
          <w:rFonts w:ascii="Times New Roman" w:hAnsi="Times New Roman"/>
          <w:sz w:val="24"/>
          <w:szCs w:val="26"/>
        </w:rPr>
        <w:t>5</w:t>
      </w:r>
      <w:r w:rsidR="00410B21" w:rsidRPr="00410B21">
        <w:rPr>
          <w:rFonts w:ascii="Times New Roman" w:hAnsi="Times New Roman"/>
          <w:sz w:val="24"/>
          <w:szCs w:val="26"/>
        </w:rPr>
        <w:t xml:space="preserve"> miejsc aktywizacji</w:t>
      </w:r>
    </w:p>
    <w:p w:rsidR="005E54F2" w:rsidRDefault="005E54F2"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Asystent do spraw księgowości – 13 miejsc aktywizacji</w:t>
      </w:r>
    </w:p>
    <w:p w:rsidR="005E54F2" w:rsidRDefault="004B748F"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Kucharz – 13 miejsc aktywizacji</w:t>
      </w:r>
    </w:p>
    <w:p w:rsidR="004B748F" w:rsidRDefault="004B748F"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Robotnik budowlany – 13 miejsc aktywizacji</w:t>
      </w:r>
    </w:p>
    <w:p w:rsidR="004B748F" w:rsidRDefault="004B748F"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Sprzątaczka – 12 miejsc aktywizacji</w:t>
      </w:r>
    </w:p>
    <w:p w:rsidR="004B748F" w:rsidRPr="00410B21" w:rsidRDefault="004B748F" w:rsidP="00410B21">
      <w:pPr>
        <w:pStyle w:val="Akapitzlist"/>
        <w:numPr>
          <w:ilvl w:val="0"/>
          <w:numId w:val="32"/>
        </w:numPr>
        <w:ind w:left="2552" w:hanging="567"/>
        <w:rPr>
          <w:rFonts w:ascii="Times New Roman" w:hAnsi="Times New Roman"/>
          <w:sz w:val="24"/>
          <w:szCs w:val="26"/>
        </w:rPr>
      </w:pPr>
      <w:r>
        <w:rPr>
          <w:rFonts w:ascii="Times New Roman" w:hAnsi="Times New Roman"/>
          <w:sz w:val="24"/>
          <w:szCs w:val="26"/>
        </w:rPr>
        <w:t>Przedstawiciel handlowy – 11 miejsc aktywizacji</w:t>
      </w:r>
    </w:p>
    <w:p w:rsidR="002F34DA" w:rsidRPr="00C03FD5" w:rsidRDefault="00015E6E" w:rsidP="002F34DA">
      <w:pPr>
        <w:rPr>
          <w:sz w:val="18"/>
          <w:szCs w:val="18"/>
        </w:rPr>
      </w:pPr>
      <w:r>
        <w:rPr>
          <w:sz w:val="18"/>
          <w:szCs w:val="18"/>
        </w:rPr>
        <w:t xml:space="preserve">            </w:t>
      </w:r>
      <w:r w:rsidR="00750592">
        <w:rPr>
          <w:sz w:val="18"/>
          <w:szCs w:val="18"/>
        </w:rPr>
        <w:t xml:space="preserve">                              </w:t>
      </w:r>
      <w:r w:rsidR="002F34DA" w:rsidRPr="00055555">
        <w:rPr>
          <w:sz w:val="18"/>
          <w:szCs w:val="18"/>
        </w:rPr>
        <w:t>Źródło: opracowanie własne</w:t>
      </w:r>
    </w:p>
    <w:p w:rsidR="00BE5170" w:rsidRPr="008846E6" w:rsidRDefault="00597A7F" w:rsidP="002D1B0F">
      <w:pPr>
        <w:jc w:val="both"/>
        <w:rPr>
          <w:sz w:val="24"/>
        </w:rPr>
      </w:pPr>
      <w:r w:rsidRPr="008846E6">
        <w:rPr>
          <w:sz w:val="24"/>
        </w:rPr>
        <w:tab/>
      </w:r>
    </w:p>
    <w:p w:rsidR="00A10868" w:rsidRPr="008846E6" w:rsidRDefault="001146F5" w:rsidP="002D1B0F">
      <w:pPr>
        <w:jc w:val="both"/>
        <w:rPr>
          <w:sz w:val="24"/>
        </w:rPr>
      </w:pPr>
      <w:r w:rsidRPr="008846E6">
        <w:rPr>
          <w:sz w:val="24"/>
        </w:rPr>
        <w:tab/>
      </w:r>
      <w:r w:rsidR="00A10868" w:rsidRPr="008846E6">
        <w:rPr>
          <w:sz w:val="24"/>
        </w:rPr>
        <w:t xml:space="preserve">Podobnie jak w latach poprzednich wśród wolnych miejsc aktywizacji zawodowej dominowały staże, które stanowiły </w:t>
      </w:r>
      <w:r w:rsidR="004B748F" w:rsidRPr="008846E6">
        <w:rPr>
          <w:sz w:val="24"/>
        </w:rPr>
        <w:t>ponad 86</w:t>
      </w:r>
      <w:r w:rsidR="00A10868" w:rsidRPr="008846E6">
        <w:rPr>
          <w:sz w:val="24"/>
        </w:rPr>
        <w:t>%</w:t>
      </w:r>
      <w:r w:rsidR="00E327E1" w:rsidRPr="008846E6">
        <w:rPr>
          <w:sz w:val="24"/>
        </w:rPr>
        <w:t xml:space="preserve"> ogółu miejsc aktywizacji.</w:t>
      </w:r>
      <w:r w:rsidR="00A10868" w:rsidRPr="008846E6">
        <w:rPr>
          <w:sz w:val="24"/>
        </w:rPr>
        <w:t xml:space="preserve"> </w:t>
      </w:r>
      <w:r w:rsidR="00004F84" w:rsidRPr="008846E6">
        <w:rPr>
          <w:sz w:val="24"/>
        </w:rPr>
        <w:t>P</w:t>
      </w:r>
      <w:r w:rsidR="002D1B0F" w:rsidRPr="008846E6">
        <w:rPr>
          <w:sz w:val="24"/>
        </w:rPr>
        <w:t xml:space="preserve">racodawcy </w:t>
      </w:r>
      <w:r w:rsidR="00004F84" w:rsidRPr="008846E6">
        <w:rPr>
          <w:sz w:val="24"/>
        </w:rPr>
        <w:t xml:space="preserve">najczęściej zgłaszali </w:t>
      </w:r>
      <w:r w:rsidR="00A10868" w:rsidRPr="008846E6">
        <w:rPr>
          <w:sz w:val="24"/>
        </w:rPr>
        <w:t>o</w:t>
      </w:r>
      <w:r w:rsidR="00046E1C" w:rsidRPr="008846E6">
        <w:rPr>
          <w:sz w:val="24"/>
        </w:rPr>
        <w:t xml:space="preserve">dbycie stażu </w:t>
      </w:r>
      <w:r w:rsidR="00004F84" w:rsidRPr="008846E6">
        <w:rPr>
          <w:sz w:val="24"/>
        </w:rPr>
        <w:t>w zawodach</w:t>
      </w:r>
      <w:r w:rsidR="002D1B0F" w:rsidRPr="008846E6">
        <w:rPr>
          <w:sz w:val="24"/>
        </w:rPr>
        <w:t xml:space="preserve">: </w:t>
      </w:r>
      <w:r w:rsidR="00D15FBC" w:rsidRPr="008846E6">
        <w:rPr>
          <w:sz w:val="24"/>
        </w:rPr>
        <w:t>prac</w:t>
      </w:r>
      <w:r w:rsidR="00A10868" w:rsidRPr="008846E6">
        <w:rPr>
          <w:sz w:val="24"/>
        </w:rPr>
        <w:t>ownik biurowy/ administracyjny i</w:t>
      </w:r>
      <w:r w:rsidR="00D15FBC" w:rsidRPr="008846E6">
        <w:rPr>
          <w:sz w:val="24"/>
        </w:rPr>
        <w:t xml:space="preserve"> </w:t>
      </w:r>
      <w:r w:rsidR="004B748F" w:rsidRPr="008846E6">
        <w:rPr>
          <w:sz w:val="24"/>
        </w:rPr>
        <w:t>robotnik gospodarczy</w:t>
      </w:r>
      <w:r w:rsidR="002D1B0F" w:rsidRPr="008846E6">
        <w:rPr>
          <w:sz w:val="24"/>
        </w:rPr>
        <w:t xml:space="preserve">. </w:t>
      </w:r>
    </w:p>
    <w:p w:rsidR="00BE5170" w:rsidRPr="008846E6" w:rsidRDefault="00A10868" w:rsidP="002D1B0F">
      <w:pPr>
        <w:jc w:val="both"/>
        <w:rPr>
          <w:sz w:val="24"/>
        </w:rPr>
      </w:pPr>
      <w:r w:rsidRPr="008846E6">
        <w:rPr>
          <w:sz w:val="24"/>
        </w:rPr>
        <w:t>Na drugim miejscu znalazły się prace społecznie użyteczne</w:t>
      </w:r>
      <w:r w:rsidR="00E327E1" w:rsidRPr="008846E6">
        <w:rPr>
          <w:sz w:val="24"/>
        </w:rPr>
        <w:t xml:space="preserve"> organizowane przez gminy, które stanowiły </w:t>
      </w:r>
      <w:r w:rsidR="004B748F" w:rsidRPr="008846E6">
        <w:rPr>
          <w:sz w:val="24"/>
        </w:rPr>
        <w:t>około 14</w:t>
      </w:r>
      <w:r w:rsidR="00E327E1" w:rsidRPr="008846E6">
        <w:rPr>
          <w:sz w:val="24"/>
        </w:rPr>
        <w:t xml:space="preserve">% ogółu miejsc aktywizacji. </w:t>
      </w:r>
    </w:p>
    <w:p w:rsidR="00E327E1" w:rsidRPr="002F34DA" w:rsidRDefault="00E327E1" w:rsidP="002D1B0F">
      <w:pPr>
        <w:jc w:val="both"/>
        <w:rPr>
          <w:sz w:val="24"/>
        </w:rPr>
      </w:pPr>
    </w:p>
    <w:p w:rsidR="00C333FB" w:rsidRPr="00290867" w:rsidRDefault="002F34DA" w:rsidP="002D1B0F">
      <w:pPr>
        <w:jc w:val="both"/>
        <w:rPr>
          <w:sz w:val="24"/>
        </w:rPr>
      </w:pPr>
      <w:r>
        <w:rPr>
          <w:sz w:val="24"/>
        </w:rPr>
        <w:tab/>
      </w:r>
      <w:r w:rsidR="0012513C" w:rsidRPr="00290867">
        <w:rPr>
          <w:sz w:val="24"/>
        </w:rPr>
        <w:t xml:space="preserve">Szczegółowe informacje </w:t>
      </w:r>
      <w:r w:rsidR="00C333FB" w:rsidRPr="00290867">
        <w:rPr>
          <w:sz w:val="24"/>
        </w:rPr>
        <w:t xml:space="preserve"> </w:t>
      </w:r>
      <w:r w:rsidR="0012513C" w:rsidRPr="00290867">
        <w:rPr>
          <w:sz w:val="24"/>
        </w:rPr>
        <w:t>o możliwościach i</w:t>
      </w:r>
      <w:r w:rsidR="00BE5170" w:rsidRPr="00290867">
        <w:rPr>
          <w:sz w:val="24"/>
        </w:rPr>
        <w:t xml:space="preserve"> form</w:t>
      </w:r>
      <w:r w:rsidR="0012513C" w:rsidRPr="00290867">
        <w:rPr>
          <w:sz w:val="24"/>
        </w:rPr>
        <w:t>ach</w:t>
      </w:r>
      <w:r w:rsidR="00BE5170" w:rsidRPr="00290867">
        <w:rPr>
          <w:sz w:val="24"/>
        </w:rPr>
        <w:t xml:space="preserve"> aktywizacji zawodowej </w:t>
      </w:r>
      <w:r w:rsidR="0012513C" w:rsidRPr="00290867">
        <w:rPr>
          <w:sz w:val="24"/>
        </w:rPr>
        <w:t xml:space="preserve">zostały </w:t>
      </w:r>
      <w:r w:rsidR="00BE5170" w:rsidRPr="00290867">
        <w:rPr>
          <w:sz w:val="24"/>
        </w:rPr>
        <w:t>opisa</w:t>
      </w:r>
      <w:r w:rsidR="0012513C" w:rsidRPr="00290867">
        <w:rPr>
          <w:sz w:val="24"/>
        </w:rPr>
        <w:t>ne</w:t>
      </w:r>
      <w:r w:rsidR="00BE5170" w:rsidRPr="00290867">
        <w:rPr>
          <w:sz w:val="24"/>
        </w:rPr>
        <w:t xml:space="preserve"> w  pkt</w:t>
      </w:r>
      <w:r w:rsidR="005D2236" w:rsidRPr="00290867">
        <w:rPr>
          <w:sz w:val="24"/>
        </w:rPr>
        <w:t>.</w:t>
      </w:r>
      <w:r w:rsidR="00BE5170" w:rsidRPr="00290867">
        <w:rPr>
          <w:sz w:val="24"/>
        </w:rPr>
        <w:t xml:space="preserve"> 3 i 5</w:t>
      </w:r>
      <w:r w:rsidR="00E327E1" w:rsidRPr="00290867">
        <w:rPr>
          <w:sz w:val="24"/>
        </w:rPr>
        <w:t>.2.1 i 5.3.4</w:t>
      </w:r>
      <w:r w:rsidR="00BE5170" w:rsidRPr="00290867">
        <w:rPr>
          <w:sz w:val="24"/>
        </w:rPr>
        <w:t xml:space="preserve"> niniejszego sprawozdania</w:t>
      </w:r>
      <w:r w:rsidR="00E327E1" w:rsidRPr="00290867">
        <w:rPr>
          <w:sz w:val="24"/>
        </w:rPr>
        <w:t xml:space="preserve"> </w:t>
      </w:r>
      <w:r w:rsidR="00E31DAD" w:rsidRPr="00290867">
        <w:rPr>
          <w:sz w:val="24"/>
        </w:rPr>
        <w:t xml:space="preserve">odpowiednio str.:  </w:t>
      </w:r>
      <w:r w:rsidR="00290867" w:rsidRPr="00290867">
        <w:rPr>
          <w:sz w:val="24"/>
        </w:rPr>
        <w:t>18, 34, 37</w:t>
      </w:r>
      <w:r w:rsidR="00E31DAD" w:rsidRPr="00290867">
        <w:rPr>
          <w:sz w:val="24"/>
        </w:rPr>
        <w:t>.</w:t>
      </w:r>
    </w:p>
    <w:p w:rsidR="00C90A5D" w:rsidRDefault="00C90A5D" w:rsidP="00FB4C72">
      <w:pPr>
        <w:rPr>
          <w:sz w:val="24"/>
          <w:szCs w:val="24"/>
        </w:rPr>
      </w:pPr>
    </w:p>
    <w:p w:rsidR="00F70377" w:rsidRPr="002F34DA" w:rsidRDefault="00F70377" w:rsidP="00FB4C72">
      <w:pPr>
        <w:rPr>
          <w:sz w:val="24"/>
          <w:szCs w:val="24"/>
        </w:rPr>
      </w:pPr>
    </w:p>
    <w:p w:rsidR="00FB4C72" w:rsidRPr="00A70C78" w:rsidRDefault="00A72245" w:rsidP="00FB4C72">
      <w:pPr>
        <w:rPr>
          <w:sz w:val="24"/>
          <w:szCs w:val="24"/>
        </w:rPr>
      </w:pPr>
      <w:r w:rsidRPr="00A70C78">
        <w:rPr>
          <w:sz w:val="24"/>
          <w:szCs w:val="24"/>
        </w:rPr>
        <w:lastRenderedPageBreak/>
        <w:t>5.</w:t>
      </w:r>
      <w:r w:rsidR="00836135" w:rsidRPr="00A70C78">
        <w:rPr>
          <w:sz w:val="24"/>
          <w:szCs w:val="24"/>
        </w:rPr>
        <w:t>5</w:t>
      </w:r>
      <w:r w:rsidR="00147BF9" w:rsidRPr="00A70C78">
        <w:rPr>
          <w:sz w:val="24"/>
          <w:szCs w:val="24"/>
        </w:rPr>
        <w:t xml:space="preserve">. </w:t>
      </w:r>
      <w:r w:rsidRPr="00A70C78">
        <w:rPr>
          <w:sz w:val="24"/>
          <w:szCs w:val="24"/>
        </w:rPr>
        <w:t xml:space="preserve"> </w:t>
      </w:r>
      <w:r w:rsidR="00A02DCF" w:rsidRPr="00A70C78">
        <w:rPr>
          <w:sz w:val="24"/>
          <w:szCs w:val="24"/>
        </w:rPr>
        <w:t>BEZROBOTNI OBJĘ</w:t>
      </w:r>
      <w:r w:rsidR="00195E7A" w:rsidRPr="00A70C78">
        <w:rPr>
          <w:sz w:val="24"/>
          <w:szCs w:val="24"/>
        </w:rPr>
        <w:t>CI INDYWIDUALNYM PLANEM DZIAŁANIA</w:t>
      </w:r>
    </w:p>
    <w:p w:rsidR="00FB4C72" w:rsidRPr="008846E6" w:rsidRDefault="00FB4C72" w:rsidP="00FB4C72"/>
    <w:p w:rsidR="000937A6" w:rsidRPr="008846E6" w:rsidRDefault="00195E7A" w:rsidP="00195E7A">
      <w:pPr>
        <w:pStyle w:val="Tekstpodstawowy2"/>
        <w:ind w:firstLine="360"/>
        <w:jc w:val="both"/>
      </w:pPr>
      <w:r w:rsidRPr="008846E6">
        <w:t xml:space="preserve">Zgodnie z zapisem art.34a Ustawy o promocji zatrudnienia (...) Powiatowy Urząd Pracy udzielając pomocy określonej w ustawie, może przygotować </w:t>
      </w:r>
      <w:r w:rsidR="00A02DCF" w:rsidRPr="008846E6">
        <w:t>I</w:t>
      </w:r>
      <w:r w:rsidRPr="008846E6">
        <w:t xml:space="preserve">ndywidualny </w:t>
      </w:r>
      <w:r w:rsidR="00A02DCF" w:rsidRPr="008846E6">
        <w:t>P</w:t>
      </w:r>
      <w:r w:rsidRPr="008846E6">
        <w:t xml:space="preserve">lan </w:t>
      </w:r>
      <w:r w:rsidR="00A02DCF" w:rsidRPr="008846E6">
        <w:t>D</w:t>
      </w:r>
      <w:r w:rsidRPr="008846E6">
        <w:t xml:space="preserve">ziałania </w:t>
      </w:r>
      <w:r w:rsidR="00DF189E" w:rsidRPr="008846E6">
        <w:t xml:space="preserve">(IPD) </w:t>
      </w:r>
      <w:r w:rsidRPr="008846E6">
        <w:t xml:space="preserve">dla bezrobotnego lub poszukującego pracy  w celu  doprowadzenia do podjęcia przez niego odpowiedniej pracy.  </w:t>
      </w:r>
    </w:p>
    <w:p w:rsidR="001C3FED" w:rsidRDefault="00826FD1" w:rsidP="00195E7A">
      <w:pPr>
        <w:pStyle w:val="Tekstpodstawowy2"/>
        <w:ind w:firstLine="360"/>
        <w:jc w:val="both"/>
      </w:pPr>
      <w:r w:rsidRPr="008846E6">
        <w:t xml:space="preserve">Przygotowanie IPD polega na ustaleniu i uzgodnieniu działań oferowanych przez urząd dla osoby objętej IPD oraz działań deklarowanych przez nią do samodzielnego wykonania, </w:t>
      </w:r>
      <w:r w:rsidR="00DF189E" w:rsidRPr="008846E6">
        <w:t xml:space="preserve">w celu zwiększenia </w:t>
      </w:r>
      <w:r w:rsidRPr="008846E6">
        <w:t>aktywnoś</w:t>
      </w:r>
      <w:r w:rsidR="00DF189E" w:rsidRPr="008846E6">
        <w:t>ci</w:t>
      </w:r>
      <w:r w:rsidRPr="008846E6">
        <w:t xml:space="preserve"> i rzeczywiste</w:t>
      </w:r>
      <w:r w:rsidR="00DF189E" w:rsidRPr="008846E6">
        <w:t>go zaangażowania</w:t>
      </w:r>
      <w:r w:rsidRPr="008846E6">
        <w:t xml:space="preserve"> </w:t>
      </w:r>
      <w:r w:rsidR="00DF189E" w:rsidRPr="008846E6">
        <w:t xml:space="preserve">osoby </w:t>
      </w:r>
      <w:r w:rsidRPr="008846E6">
        <w:t>w poszukiwanie pracy.</w:t>
      </w:r>
    </w:p>
    <w:p w:rsidR="00BA270D" w:rsidRPr="008846E6" w:rsidRDefault="00BA270D" w:rsidP="00195E7A">
      <w:pPr>
        <w:pStyle w:val="Tekstpodstawowy2"/>
        <w:ind w:firstLine="360"/>
        <w:jc w:val="both"/>
      </w:pPr>
      <w:r w:rsidRPr="008846E6">
        <w:t xml:space="preserve">PUP </w:t>
      </w:r>
      <w:r>
        <w:t xml:space="preserve">jest zobowiązany </w:t>
      </w:r>
      <w:r w:rsidRPr="008846E6">
        <w:t xml:space="preserve">do  przygotowania IPD dla każdej osoby bezrobotnej, pozostającej nieprzerwanie w rejestrze urzędu pracy przez okres co najmniej 180 dni od dnia zarejestrowania, przy czym urząd powinien przygotować IPD w ciągu 30 dni, jakie następują po tym okresie. </w:t>
      </w:r>
    </w:p>
    <w:p w:rsidR="00195E7A" w:rsidRPr="008846E6" w:rsidRDefault="001C3FED" w:rsidP="008624D0">
      <w:pPr>
        <w:pStyle w:val="Tekstpodstawowy2"/>
        <w:ind w:firstLine="360"/>
        <w:jc w:val="both"/>
      </w:pPr>
      <w:r w:rsidRPr="008846E6">
        <w:t>W roku 201</w:t>
      </w:r>
      <w:r w:rsidR="001146F5" w:rsidRPr="008846E6">
        <w:t>3</w:t>
      </w:r>
      <w:r w:rsidRPr="008846E6">
        <w:t xml:space="preserve"> w Powiatowym Urzędzie Pracy w Brodnicy </w:t>
      </w:r>
      <w:r w:rsidR="00A02DCF" w:rsidRPr="008846E6">
        <w:t>I</w:t>
      </w:r>
      <w:r w:rsidRPr="008846E6">
        <w:t xml:space="preserve">ndywidualnym </w:t>
      </w:r>
      <w:r w:rsidR="00A02DCF" w:rsidRPr="008846E6">
        <w:t>P</w:t>
      </w:r>
      <w:r w:rsidRPr="008846E6">
        <w:t xml:space="preserve">lanem </w:t>
      </w:r>
      <w:r w:rsidR="00A02DCF" w:rsidRPr="008846E6">
        <w:t>D</w:t>
      </w:r>
      <w:r w:rsidRPr="008846E6">
        <w:t xml:space="preserve">ziałania objęto </w:t>
      </w:r>
      <w:r w:rsidR="001146F5" w:rsidRPr="008846E6">
        <w:t>2 360</w:t>
      </w:r>
      <w:r w:rsidRPr="008846E6">
        <w:t xml:space="preserve"> osób bezrobotnych</w:t>
      </w:r>
      <w:r w:rsidR="00AE0C15" w:rsidRPr="008846E6">
        <w:t>. Realizację IPD przerwał</w:t>
      </w:r>
      <w:r w:rsidR="005728A5" w:rsidRPr="008846E6">
        <w:t>o</w:t>
      </w:r>
      <w:r w:rsidR="00AE0C15" w:rsidRPr="008846E6">
        <w:t xml:space="preserve"> </w:t>
      </w:r>
      <w:r w:rsidR="001146F5" w:rsidRPr="008846E6">
        <w:t>990</w:t>
      </w:r>
      <w:r w:rsidR="00AE0C15" w:rsidRPr="008846E6">
        <w:t xml:space="preserve"> os</w:t>
      </w:r>
      <w:r w:rsidR="005728A5" w:rsidRPr="008846E6">
        <w:t>ób</w:t>
      </w:r>
      <w:r w:rsidR="00AE0C15" w:rsidRPr="008846E6">
        <w:t xml:space="preserve">, natomiast </w:t>
      </w:r>
      <w:r w:rsidR="00DF189E" w:rsidRPr="008846E6">
        <w:t xml:space="preserve">jego </w:t>
      </w:r>
      <w:r w:rsidR="00AE0C15" w:rsidRPr="008846E6">
        <w:t xml:space="preserve">realizację </w:t>
      </w:r>
      <w:r w:rsidR="00DF189E" w:rsidRPr="008846E6">
        <w:t>zakończył</w:t>
      </w:r>
      <w:r w:rsidR="00942DDE">
        <w:t>o</w:t>
      </w:r>
      <w:r w:rsidR="00DF189E" w:rsidRPr="008846E6">
        <w:t xml:space="preserve"> </w:t>
      </w:r>
      <w:r w:rsidR="001146F5" w:rsidRPr="008846E6">
        <w:t>986</w:t>
      </w:r>
      <w:r w:rsidR="00DF189E" w:rsidRPr="008846E6">
        <w:t xml:space="preserve"> os</w:t>
      </w:r>
      <w:r w:rsidR="001146F5" w:rsidRPr="008846E6">
        <w:t>ób</w:t>
      </w:r>
      <w:r w:rsidR="00AE0C15" w:rsidRPr="008846E6">
        <w:t>.</w:t>
      </w:r>
      <w:r w:rsidR="006625C7" w:rsidRPr="008846E6">
        <w:t xml:space="preserve"> W końcu grudnia 201</w:t>
      </w:r>
      <w:r w:rsidR="001146F5" w:rsidRPr="008846E6">
        <w:t>3</w:t>
      </w:r>
      <w:r w:rsidR="006625C7" w:rsidRPr="008846E6">
        <w:t xml:space="preserve">r. w trakcie realizacji IPD było </w:t>
      </w:r>
      <w:r w:rsidR="00F74AD5" w:rsidRPr="008846E6">
        <w:t xml:space="preserve">2 </w:t>
      </w:r>
      <w:r w:rsidR="00570955" w:rsidRPr="008846E6">
        <w:t>645</w:t>
      </w:r>
      <w:r w:rsidR="006625C7" w:rsidRPr="008846E6">
        <w:t xml:space="preserve"> bezrobotnych.</w:t>
      </w:r>
    </w:p>
    <w:p w:rsidR="002707DC" w:rsidRPr="008846E6" w:rsidRDefault="002707DC" w:rsidP="008624D0">
      <w:pPr>
        <w:pStyle w:val="Tekstpodstawowy2"/>
        <w:ind w:firstLine="360"/>
        <w:jc w:val="both"/>
      </w:pPr>
    </w:p>
    <w:p w:rsidR="002707DC" w:rsidRPr="008846E6" w:rsidRDefault="002707DC" w:rsidP="002707DC">
      <w:pPr>
        <w:pStyle w:val="Tekstpodstawowy2"/>
        <w:jc w:val="center"/>
      </w:pPr>
      <w:r w:rsidRPr="008846E6">
        <w:t xml:space="preserve">Osoby objęte </w:t>
      </w:r>
      <w:r w:rsidR="00A02DCF" w:rsidRPr="008846E6">
        <w:t>I</w:t>
      </w:r>
      <w:r w:rsidRPr="008846E6">
        <w:t xml:space="preserve">ndywidualnym </w:t>
      </w:r>
      <w:r w:rsidR="00A02DCF" w:rsidRPr="008846E6">
        <w:t>P</w:t>
      </w:r>
      <w:r w:rsidRPr="008846E6">
        <w:t xml:space="preserve">lanem </w:t>
      </w:r>
      <w:r w:rsidR="00A02DCF" w:rsidRPr="008846E6">
        <w:t>D</w:t>
      </w:r>
      <w:r w:rsidRPr="008846E6">
        <w:t>ziałania w poszczególnych miesiącach 201</w:t>
      </w:r>
      <w:r w:rsidR="00534995" w:rsidRPr="008846E6">
        <w:t>3</w:t>
      </w:r>
      <w:r w:rsidRPr="008846E6">
        <w:t>r.</w:t>
      </w:r>
    </w:p>
    <w:p w:rsidR="002707DC" w:rsidRDefault="00534995" w:rsidP="00AE0C15">
      <w:pPr>
        <w:pStyle w:val="Tekstpodstawowy2"/>
        <w:jc w:val="center"/>
      </w:pPr>
      <w:r w:rsidRPr="00534995">
        <w:rPr>
          <w:noProof/>
          <w:lang w:eastAsia="pl-PL"/>
        </w:rPr>
        <w:drawing>
          <wp:inline distT="0" distB="0" distL="0" distR="0">
            <wp:extent cx="5958663" cy="5826642"/>
            <wp:effectExtent l="19050" t="0" r="23037" b="2658"/>
            <wp:docPr id="9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34995" w:rsidRDefault="00534995" w:rsidP="002F34DA">
      <w:pPr>
        <w:rPr>
          <w:sz w:val="18"/>
          <w:szCs w:val="18"/>
        </w:rPr>
      </w:pPr>
    </w:p>
    <w:p w:rsidR="002F34DA" w:rsidRDefault="002F34DA" w:rsidP="002F34DA">
      <w:pPr>
        <w:rPr>
          <w:sz w:val="18"/>
          <w:szCs w:val="18"/>
        </w:rPr>
      </w:pPr>
      <w:r w:rsidRPr="00055555">
        <w:rPr>
          <w:sz w:val="18"/>
          <w:szCs w:val="18"/>
        </w:rPr>
        <w:t xml:space="preserve">Źródło: opracowanie własne </w:t>
      </w:r>
      <w:r w:rsidRPr="00C03FD5">
        <w:rPr>
          <w:sz w:val="18"/>
          <w:szCs w:val="18"/>
        </w:rPr>
        <w:t xml:space="preserve">na podstawie MPiPS-01 Sprawozdanie o rynku pracy </w:t>
      </w:r>
    </w:p>
    <w:p w:rsidR="00A70C78" w:rsidRDefault="00A70C78" w:rsidP="002F34DA">
      <w:pPr>
        <w:rPr>
          <w:sz w:val="18"/>
          <w:szCs w:val="18"/>
        </w:rPr>
      </w:pPr>
    </w:p>
    <w:p w:rsidR="00BA270D" w:rsidRDefault="00BA270D" w:rsidP="002F34DA">
      <w:pPr>
        <w:rPr>
          <w:sz w:val="18"/>
          <w:szCs w:val="18"/>
        </w:rPr>
      </w:pPr>
    </w:p>
    <w:p w:rsidR="00BA270D" w:rsidRDefault="00BA270D" w:rsidP="002F34DA">
      <w:pPr>
        <w:rPr>
          <w:sz w:val="18"/>
          <w:szCs w:val="18"/>
        </w:rPr>
      </w:pPr>
    </w:p>
    <w:p w:rsidR="00E83410" w:rsidRPr="009052A9" w:rsidRDefault="00E83410" w:rsidP="00E83410">
      <w:pPr>
        <w:rPr>
          <w:rFonts w:cs="Times New Roman"/>
          <w:sz w:val="24"/>
          <w:szCs w:val="24"/>
        </w:rPr>
      </w:pPr>
      <w:r w:rsidRPr="009052A9">
        <w:rPr>
          <w:rFonts w:cs="Times New Roman"/>
          <w:sz w:val="24"/>
          <w:szCs w:val="24"/>
        </w:rPr>
        <w:lastRenderedPageBreak/>
        <w:t>5.6 . PORADNICTWO I INFORMACJA ZAWODOWA</w:t>
      </w:r>
    </w:p>
    <w:p w:rsidR="00E83410" w:rsidRPr="009052A9" w:rsidRDefault="00E83410" w:rsidP="00E83410">
      <w:pPr>
        <w:rPr>
          <w:rFonts w:cs="Times New Roman"/>
          <w:sz w:val="16"/>
          <w:szCs w:val="16"/>
        </w:rPr>
      </w:pPr>
    </w:p>
    <w:p w:rsidR="009052A9" w:rsidRPr="009052A9" w:rsidRDefault="009052A9" w:rsidP="009052A9">
      <w:pPr>
        <w:pStyle w:val="Tekstpodstawowy2"/>
        <w:ind w:firstLine="360"/>
      </w:pPr>
      <w:r w:rsidRPr="009052A9">
        <w:t>Zakres usług poradnictwa zawodowego realizowany w 2013r. przez doradców zawodowych Powiatowego Urzędu Pracy w Brodnicy obejmował:</w:t>
      </w:r>
    </w:p>
    <w:p w:rsidR="009052A9" w:rsidRPr="009052A9" w:rsidRDefault="009052A9" w:rsidP="009052A9">
      <w:pPr>
        <w:pStyle w:val="Tekstpodstawowy2"/>
        <w:numPr>
          <w:ilvl w:val="0"/>
          <w:numId w:val="2"/>
        </w:numPr>
        <w:jc w:val="both"/>
      </w:pPr>
      <w:r w:rsidRPr="009052A9">
        <w:rPr>
          <w:b/>
        </w:rPr>
        <w:t>porady w formie indywidualnej i grupowej</w:t>
      </w:r>
      <w:r w:rsidRPr="009052A9">
        <w:t xml:space="preserve"> ułatwiające wybór zawodu, zmianę kwalifikacji, podjęcie, zmianę zatrudnienia lub </w:t>
      </w:r>
      <w:proofErr w:type="spellStart"/>
      <w:r w:rsidRPr="009052A9">
        <w:t>samozatrudnienie</w:t>
      </w:r>
      <w:proofErr w:type="spellEnd"/>
      <w:r w:rsidRPr="009052A9">
        <w:t>, w ramach których oferowana jest pomoc w przygotowaniu profesjonalnych dokumentów aplikacyjnych.</w:t>
      </w:r>
    </w:p>
    <w:p w:rsidR="009052A9" w:rsidRPr="009052A9" w:rsidRDefault="009052A9" w:rsidP="009052A9">
      <w:pPr>
        <w:pStyle w:val="Tekstpodstawowy2"/>
        <w:ind w:left="720" w:firstLine="696"/>
        <w:jc w:val="both"/>
      </w:pPr>
      <w:r w:rsidRPr="009052A9">
        <w:t xml:space="preserve">W okresie od stycznia do grudnia 2013r. </w:t>
      </w:r>
      <w:r w:rsidRPr="009052A9">
        <w:br/>
        <w:t>z porad zawodowych skorzystało  2 983 osób, w tym:</w:t>
      </w:r>
    </w:p>
    <w:p w:rsidR="009052A9" w:rsidRPr="009052A9" w:rsidRDefault="009052A9" w:rsidP="009052A9">
      <w:pPr>
        <w:pStyle w:val="Tekstpodstawowy2"/>
        <w:numPr>
          <w:ilvl w:val="0"/>
          <w:numId w:val="27"/>
        </w:numPr>
        <w:ind w:left="1560" w:hanging="426"/>
        <w:jc w:val="both"/>
      </w:pPr>
      <w:r w:rsidRPr="009052A9">
        <w:t>1 527 osób z porad zawodowych indywidualnych, w ramach 3 972 wizyt,</w:t>
      </w:r>
    </w:p>
    <w:p w:rsidR="009052A9" w:rsidRPr="009052A9" w:rsidRDefault="009052A9" w:rsidP="009052A9">
      <w:pPr>
        <w:pStyle w:val="Tekstpodstawowy2"/>
        <w:numPr>
          <w:ilvl w:val="0"/>
          <w:numId w:val="27"/>
        </w:numPr>
        <w:ind w:left="1560" w:hanging="426"/>
        <w:jc w:val="both"/>
      </w:pPr>
      <w:r w:rsidRPr="009052A9">
        <w:t xml:space="preserve">1 314  osoby z rozmów wstępnych, </w:t>
      </w:r>
    </w:p>
    <w:p w:rsidR="009052A9" w:rsidRPr="009052A9" w:rsidRDefault="009052A9" w:rsidP="009052A9">
      <w:pPr>
        <w:pStyle w:val="Tekstpodstawowy2"/>
        <w:numPr>
          <w:ilvl w:val="0"/>
          <w:numId w:val="27"/>
        </w:numPr>
        <w:ind w:left="1560" w:hanging="426"/>
        <w:jc w:val="both"/>
      </w:pPr>
      <w:r w:rsidRPr="009052A9">
        <w:t>142 osoby z porad zawodowych grupowych.</w:t>
      </w:r>
      <w:r w:rsidRPr="009052A9">
        <w:rPr>
          <w:snapToGrid w:val="0"/>
          <w:w w:val="0"/>
          <w:sz w:val="0"/>
          <w:szCs w:val="0"/>
          <w:u w:color="000000"/>
          <w:bdr w:val="none" w:sz="0" w:space="0" w:color="000000"/>
          <w:shd w:val="clear" w:color="000000" w:fill="000000"/>
        </w:rPr>
        <w:t xml:space="preserve"> </w:t>
      </w:r>
    </w:p>
    <w:p w:rsidR="009052A9" w:rsidRDefault="009052A9" w:rsidP="009052A9">
      <w:pPr>
        <w:pStyle w:val="Tekstpodstawowy2"/>
        <w:ind w:left="720"/>
      </w:pPr>
      <w:r w:rsidRPr="009052A9">
        <w:t xml:space="preserve">Tematy spotkań poświęcone były m.in.  rozmowom kwalifikacyjnym, sposobom radzenia sobie ze stresem. Przedstawiane były metody i techniki aktywnego poszukiwania pracy z wykorzystywaniem standaryzowanych metod dotyczących </w:t>
      </w:r>
      <w:r w:rsidRPr="009052A9">
        <w:br/>
        <w:t xml:space="preserve">w szczególności zainteresowań i uzdolnień zawodowych. </w:t>
      </w:r>
    </w:p>
    <w:p w:rsidR="009052A9" w:rsidRDefault="009052A9" w:rsidP="009052A9">
      <w:pPr>
        <w:pStyle w:val="Tekstpodstawowy2"/>
        <w:ind w:left="720"/>
      </w:pPr>
      <w:r>
        <w:rPr>
          <w:noProof/>
          <w:lang w:eastAsia="pl-PL"/>
        </w:rPr>
        <w:drawing>
          <wp:anchor distT="0" distB="0" distL="114300" distR="114300" simplePos="0" relativeHeight="251973632" behindDoc="1" locked="0" layoutInCell="1" allowOverlap="1">
            <wp:simplePos x="0" y="0"/>
            <wp:positionH relativeFrom="column">
              <wp:posOffset>153035</wp:posOffset>
            </wp:positionH>
            <wp:positionV relativeFrom="paragraph">
              <wp:posOffset>137160</wp:posOffset>
            </wp:positionV>
            <wp:extent cx="2818765" cy="2112010"/>
            <wp:effectExtent l="19050" t="0" r="635" b="0"/>
            <wp:wrapTight wrapText="bothSides">
              <wp:wrapPolygon edited="0">
                <wp:start x="-146" y="0"/>
                <wp:lineTo x="-146" y="21431"/>
                <wp:lineTo x="21605" y="21431"/>
                <wp:lineTo x="21605" y="0"/>
                <wp:lineTo x="-146" y="0"/>
              </wp:wrapPolygon>
            </wp:wrapTight>
            <wp:docPr id="1" name="Obraz 5" descr="C:\Documents and Settings\JolaS\Pulpit\SPRAWOZDANIE ROCZNE za 2013r\sprawozdanie dla szefowej od marleny\pok.10\DSCN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laS\Pulpit\SPRAWOZDANIE ROCZNE za 2013r\sprawozdanie dla szefowej od marleny\pok.10\DSCN0403.JPG"/>
                    <pic:cNvPicPr>
                      <a:picLocks noChangeAspect="1" noChangeArrowheads="1"/>
                    </pic:cNvPicPr>
                  </pic:nvPicPr>
                  <pic:blipFill>
                    <a:blip r:embed="rId64" cstate="print">
                      <a:lum/>
                    </a:blip>
                    <a:srcRect/>
                    <a:stretch>
                      <a:fillRect/>
                    </a:stretch>
                  </pic:blipFill>
                  <pic:spPr bwMode="auto">
                    <a:xfrm>
                      <a:off x="0" y="0"/>
                      <a:ext cx="2818765" cy="2112010"/>
                    </a:xfrm>
                    <a:prstGeom prst="rect">
                      <a:avLst/>
                    </a:prstGeom>
                    <a:noFill/>
                    <a:ln w="9525">
                      <a:noFill/>
                      <a:miter lim="800000"/>
                      <a:headEnd/>
                      <a:tailEnd/>
                    </a:ln>
                  </pic:spPr>
                </pic:pic>
              </a:graphicData>
            </a:graphic>
          </wp:anchor>
        </w:drawing>
      </w:r>
    </w:p>
    <w:p w:rsidR="009052A9" w:rsidRPr="009052A9" w:rsidRDefault="009052A9" w:rsidP="009052A9">
      <w:pPr>
        <w:pStyle w:val="Tekstpodstawowy2"/>
        <w:numPr>
          <w:ilvl w:val="0"/>
          <w:numId w:val="2"/>
        </w:numPr>
        <w:jc w:val="both"/>
      </w:pPr>
      <w:r w:rsidRPr="009052A9">
        <w:rPr>
          <w:b/>
        </w:rPr>
        <w:t xml:space="preserve">informację zawodową indywidualną i grupową </w:t>
      </w:r>
    </w:p>
    <w:p w:rsidR="009052A9" w:rsidRPr="009052A9" w:rsidRDefault="009052A9" w:rsidP="009052A9">
      <w:pPr>
        <w:pStyle w:val="Tekstpodstawowy2"/>
        <w:ind w:left="720"/>
        <w:jc w:val="both"/>
      </w:pPr>
      <w:r w:rsidRPr="009052A9">
        <w:t xml:space="preserve">w ramach tej formy wsparcia doradcy zawodowi udzielali informacji o zawodach, sytuacji na lokalnym i krajowym rynku pracy, możliwościach szkolenia i kształcenia, a także formach pomocy oferowanych przez Urząd Pracy dla osób bezrobotnych i poszukujących pracy. </w:t>
      </w:r>
    </w:p>
    <w:p w:rsidR="009052A9" w:rsidRPr="009052A9" w:rsidRDefault="009052A9" w:rsidP="009052A9">
      <w:pPr>
        <w:pStyle w:val="Tekstpodstawowy2"/>
        <w:ind w:left="720" w:firstLine="696"/>
        <w:jc w:val="both"/>
      </w:pPr>
      <w:r w:rsidRPr="009052A9">
        <w:t xml:space="preserve">W 2013r. 428 osobom bezrobotnym udzielono informacji zawodowej, z czego </w:t>
      </w:r>
      <w:r w:rsidRPr="009052A9">
        <w:br/>
        <w:t xml:space="preserve">322 osoby odbyły spotkania indywidualne z doradcą zawodowym, a </w:t>
      </w:r>
      <w:r w:rsidR="00942DDE">
        <w:t>106</w:t>
      </w:r>
      <w:r w:rsidRPr="009052A9">
        <w:t xml:space="preserve"> osób uczestniczyło w spotkaniach grupowych. </w:t>
      </w:r>
    </w:p>
    <w:p w:rsidR="009052A9" w:rsidRPr="009052A9" w:rsidRDefault="009052A9" w:rsidP="009052A9">
      <w:pPr>
        <w:pStyle w:val="Tekstpodstawowy2"/>
        <w:ind w:left="720" w:firstLine="696"/>
        <w:jc w:val="both"/>
      </w:pPr>
    </w:p>
    <w:p w:rsidR="009052A9" w:rsidRPr="009052A9" w:rsidRDefault="009052A9" w:rsidP="009052A9">
      <w:pPr>
        <w:jc w:val="center"/>
        <w:rPr>
          <w:sz w:val="24"/>
        </w:rPr>
      </w:pPr>
      <w:r w:rsidRPr="009052A9">
        <w:rPr>
          <w:sz w:val="24"/>
        </w:rPr>
        <w:t>Klienci korzystający z poradnictwa i informacji zawodowej</w:t>
      </w:r>
    </w:p>
    <w:tbl>
      <w:tblPr>
        <w:tblW w:w="9173" w:type="dxa"/>
        <w:jc w:val="center"/>
        <w:tblInd w:w="409" w:type="dxa"/>
        <w:tblLayout w:type="fixed"/>
        <w:tblCellMar>
          <w:left w:w="0" w:type="dxa"/>
          <w:right w:w="0" w:type="dxa"/>
        </w:tblCellMar>
        <w:tblLook w:val="04A0"/>
      </w:tblPr>
      <w:tblGrid>
        <w:gridCol w:w="537"/>
        <w:gridCol w:w="3562"/>
        <w:gridCol w:w="1557"/>
        <w:gridCol w:w="1526"/>
        <w:gridCol w:w="1991"/>
      </w:tblGrid>
      <w:tr w:rsidR="009052A9" w:rsidRPr="009052A9" w:rsidTr="00703230">
        <w:trPr>
          <w:cantSplit/>
          <w:trHeight w:val="473"/>
          <w:jc w:val="center"/>
        </w:trPr>
        <w:tc>
          <w:tcPr>
            <w:tcW w:w="537" w:type="dxa"/>
            <w:vMerge w:val="restart"/>
            <w:tcBorders>
              <w:top w:val="single" w:sz="4" w:space="0" w:color="000000"/>
              <w:left w:val="single" w:sz="4" w:space="0" w:color="000000"/>
              <w:bottom w:val="single" w:sz="4" w:space="0" w:color="000000"/>
              <w:right w:val="nil"/>
            </w:tcBorders>
            <w:vAlign w:val="center"/>
          </w:tcPr>
          <w:p w:rsidR="009052A9" w:rsidRPr="009052A9" w:rsidRDefault="009052A9" w:rsidP="009052A9">
            <w:pPr>
              <w:snapToGrid w:val="0"/>
              <w:jc w:val="center"/>
            </w:pPr>
            <w:r w:rsidRPr="009052A9">
              <w:t>Lp.</w:t>
            </w:r>
          </w:p>
        </w:tc>
        <w:tc>
          <w:tcPr>
            <w:tcW w:w="3562" w:type="dxa"/>
            <w:vMerge w:val="restart"/>
            <w:tcBorders>
              <w:top w:val="single" w:sz="4" w:space="0" w:color="000000"/>
              <w:left w:val="single" w:sz="4" w:space="0" w:color="000000"/>
              <w:bottom w:val="single" w:sz="4" w:space="0" w:color="000000"/>
              <w:right w:val="nil"/>
            </w:tcBorders>
            <w:vAlign w:val="center"/>
          </w:tcPr>
          <w:p w:rsidR="009052A9" w:rsidRPr="009052A9" w:rsidRDefault="009052A9" w:rsidP="009052A9">
            <w:pPr>
              <w:snapToGrid w:val="0"/>
              <w:jc w:val="center"/>
            </w:pPr>
            <w:r w:rsidRPr="009052A9">
              <w:t>Rodzaj świadczonych usług</w:t>
            </w:r>
          </w:p>
        </w:tc>
        <w:tc>
          <w:tcPr>
            <w:tcW w:w="1557" w:type="dxa"/>
            <w:vMerge w:val="restart"/>
            <w:tcBorders>
              <w:top w:val="single" w:sz="4" w:space="0" w:color="000000"/>
              <w:left w:val="single" w:sz="4" w:space="0" w:color="000000"/>
              <w:bottom w:val="single" w:sz="4" w:space="0" w:color="000000"/>
              <w:right w:val="nil"/>
            </w:tcBorders>
            <w:vAlign w:val="center"/>
          </w:tcPr>
          <w:p w:rsidR="009052A9" w:rsidRPr="009052A9" w:rsidRDefault="009052A9" w:rsidP="009052A9">
            <w:pPr>
              <w:snapToGrid w:val="0"/>
              <w:jc w:val="center"/>
            </w:pPr>
            <w:r w:rsidRPr="009052A9">
              <w:t>Ogółem</w:t>
            </w:r>
          </w:p>
          <w:p w:rsidR="009052A9" w:rsidRPr="009052A9" w:rsidRDefault="009052A9" w:rsidP="009052A9">
            <w:pPr>
              <w:jc w:val="center"/>
            </w:pPr>
            <w:r w:rsidRPr="009052A9">
              <w:t>bezrobotni i poszukujący pracy</w:t>
            </w:r>
          </w:p>
        </w:tc>
        <w:tc>
          <w:tcPr>
            <w:tcW w:w="3517" w:type="dxa"/>
            <w:gridSpan w:val="2"/>
            <w:tcBorders>
              <w:top w:val="single" w:sz="4" w:space="0" w:color="000000"/>
              <w:left w:val="single" w:sz="4" w:space="0" w:color="000000"/>
              <w:bottom w:val="single" w:sz="4" w:space="0" w:color="auto"/>
              <w:right w:val="single" w:sz="4" w:space="0" w:color="000000"/>
            </w:tcBorders>
            <w:vAlign w:val="center"/>
          </w:tcPr>
          <w:p w:rsidR="009052A9" w:rsidRPr="009052A9" w:rsidRDefault="009052A9" w:rsidP="009052A9">
            <w:pPr>
              <w:snapToGrid w:val="0"/>
              <w:jc w:val="center"/>
            </w:pPr>
            <w:r w:rsidRPr="009052A9">
              <w:t>z tego:</w:t>
            </w:r>
          </w:p>
        </w:tc>
      </w:tr>
      <w:tr w:rsidR="009052A9" w:rsidRPr="009052A9" w:rsidTr="00703230">
        <w:trPr>
          <w:cantSplit/>
          <w:trHeight w:val="227"/>
          <w:jc w:val="center"/>
        </w:trPr>
        <w:tc>
          <w:tcPr>
            <w:tcW w:w="537" w:type="dxa"/>
            <w:vMerge/>
            <w:tcBorders>
              <w:top w:val="single" w:sz="4" w:space="0" w:color="000000"/>
              <w:left w:val="single" w:sz="4" w:space="0" w:color="000000"/>
              <w:bottom w:val="single" w:sz="4" w:space="0" w:color="000000"/>
              <w:right w:val="nil"/>
            </w:tcBorders>
            <w:vAlign w:val="center"/>
          </w:tcPr>
          <w:p w:rsidR="009052A9" w:rsidRPr="009052A9" w:rsidRDefault="009052A9" w:rsidP="009052A9">
            <w:pPr>
              <w:suppressAutoHyphens w:val="0"/>
            </w:pPr>
          </w:p>
        </w:tc>
        <w:tc>
          <w:tcPr>
            <w:tcW w:w="3562" w:type="dxa"/>
            <w:vMerge/>
            <w:tcBorders>
              <w:top w:val="single" w:sz="4" w:space="0" w:color="000000"/>
              <w:left w:val="single" w:sz="4" w:space="0" w:color="000000"/>
              <w:bottom w:val="single" w:sz="4" w:space="0" w:color="000000"/>
              <w:right w:val="nil"/>
            </w:tcBorders>
            <w:vAlign w:val="center"/>
          </w:tcPr>
          <w:p w:rsidR="009052A9" w:rsidRPr="009052A9" w:rsidRDefault="009052A9" w:rsidP="009052A9">
            <w:pPr>
              <w:suppressAutoHyphens w:val="0"/>
            </w:pPr>
          </w:p>
        </w:tc>
        <w:tc>
          <w:tcPr>
            <w:tcW w:w="1557" w:type="dxa"/>
            <w:vMerge/>
            <w:tcBorders>
              <w:top w:val="single" w:sz="4" w:space="0" w:color="000000"/>
              <w:left w:val="single" w:sz="4" w:space="0" w:color="000000"/>
              <w:bottom w:val="single" w:sz="4" w:space="0" w:color="000000"/>
              <w:right w:val="nil"/>
            </w:tcBorders>
            <w:vAlign w:val="center"/>
          </w:tcPr>
          <w:p w:rsidR="009052A9" w:rsidRPr="009052A9" w:rsidRDefault="009052A9" w:rsidP="009052A9">
            <w:pPr>
              <w:suppressAutoHyphens w:val="0"/>
            </w:pPr>
          </w:p>
        </w:tc>
        <w:tc>
          <w:tcPr>
            <w:tcW w:w="1526" w:type="dxa"/>
            <w:tcBorders>
              <w:top w:val="single" w:sz="4" w:space="0" w:color="auto"/>
              <w:left w:val="single" w:sz="4" w:space="0" w:color="000000"/>
              <w:bottom w:val="single" w:sz="4" w:space="0" w:color="000000"/>
              <w:right w:val="nil"/>
            </w:tcBorders>
            <w:vAlign w:val="center"/>
          </w:tcPr>
          <w:p w:rsidR="009052A9" w:rsidRPr="009052A9" w:rsidRDefault="009052A9" w:rsidP="009052A9">
            <w:pPr>
              <w:snapToGrid w:val="0"/>
              <w:jc w:val="center"/>
            </w:pPr>
            <w:r w:rsidRPr="009052A9">
              <w:t>kobiety</w:t>
            </w:r>
          </w:p>
        </w:tc>
        <w:tc>
          <w:tcPr>
            <w:tcW w:w="1991" w:type="dxa"/>
            <w:tcBorders>
              <w:top w:val="single" w:sz="4" w:space="0" w:color="auto"/>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pPr>
            <w:r w:rsidRPr="009052A9">
              <w:t>mężczyźni</w:t>
            </w:r>
          </w:p>
        </w:tc>
      </w:tr>
      <w:tr w:rsidR="009052A9" w:rsidRPr="009052A9" w:rsidTr="00703230">
        <w:trPr>
          <w:trHeight w:val="303"/>
          <w:jc w:val="center"/>
        </w:trPr>
        <w:tc>
          <w:tcPr>
            <w:tcW w:w="53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1.</w:t>
            </w:r>
          </w:p>
        </w:tc>
        <w:tc>
          <w:tcPr>
            <w:tcW w:w="3562" w:type="dxa"/>
            <w:tcBorders>
              <w:top w:val="nil"/>
              <w:left w:val="single" w:sz="4" w:space="0" w:color="000000"/>
              <w:bottom w:val="single" w:sz="4" w:space="0" w:color="000000"/>
              <w:right w:val="nil"/>
            </w:tcBorders>
            <w:vAlign w:val="center"/>
          </w:tcPr>
          <w:p w:rsidR="009052A9" w:rsidRPr="009052A9" w:rsidRDefault="009052A9" w:rsidP="009052A9">
            <w:pPr>
              <w:snapToGrid w:val="0"/>
            </w:pPr>
            <w:r w:rsidRPr="009052A9">
              <w:t xml:space="preserve">Indywidualne poradnictwo zawodowe </w:t>
            </w:r>
          </w:p>
        </w:tc>
        <w:tc>
          <w:tcPr>
            <w:tcW w:w="155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2 841</w:t>
            </w:r>
          </w:p>
        </w:tc>
        <w:tc>
          <w:tcPr>
            <w:tcW w:w="1526"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1 676</w:t>
            </w:r>
          </w:p>
        </w:tc>
        <w:tc>
          <w:tcPr>
            <w:tcW w:w="1991" w:type="dxa"/>
            <w:tcBorders>
              <w:top w:val="nil"/>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pPr>
            <w:r w:rsidRPr="009052A9">
              <w:t>1 165</w:t>
            </w:r>
          </w:p>
        </w:tc>
      </w:tr>
      <w:tr w:rsidR="009052A9" w:rsidRPr="009052A9" w:rsidTr="00703230">
        <w:trPr>
          <w:trHeight w:val="303"/>
          <w:jc w:val="center"/>
        </w:trPr>
        <w:tc>
          <w:tcPr>
            <w:tcW w:w="53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2.</w:t>
            </w:r>
          </w:p>
        </w:tc>
        <w:tc>
          <w:tcPr>
            <w:tcW w:w="3562" w:type="dxa"/>
            <w:tcBorders>
              <w:top w:val="nil"/>
              <w:left w:val="single" w:sz="4" w:space="0" w:color="000000"/>
              <w:bottom w:val="single" w:sz="4" w:space="0" w:color="000000"/>
              <w:right w:val="nil"/>
            </w:tcBorders>
            <w:vAlign w:val="center"/>
          </w:tcPr>
          <w:p w:rsidR="009052A9" w:rsidRPr="009052A9" w:rsidRDefault="009052A9" w:rsidP="009052A9">
            <w:pPr>
              <w:snapToGrid w:val="0"/>
            </w:pPr>
            <w:r w:rsidRPr="009052A9">
              <w:t xml:space="preserve">Grupowe poradnictwo zawodowe </w:t>
            </w:r>
          </w:p>
        </w:tc>
        <w:tc>
          <w:tcPr>
            <w:tcW w:w="155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142</w:t>
            </w:r>
          </w:p>
        </w:tc>
        <w:tc>
          <w:tcPr>
            <w:tcW w:w="1526"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125</w:t>
            </w:r>
          </w:p>
        </w:tc>
        <w:tc>
          <w:tcPr>
            <w:tcW w:w="1991" w:type="dxa"/>
            <w:tcBorders>
              <w:top w:val="nil"/>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pPr>
            <w:r w:rsidRPr="009052A9">
              <w:t>17</w:t>
            </w:r>
          </w:p>
        </w:tc>
      </w:tr>
      <w:tr w:rsidR="009052A9" w:rsidRPr="009052A9" w:rsidTr="00703230">
        <w:trPr>
          <w:trHeight w:val="303"/>
          <w:jc w:val="center"/>
        </w:trPr>
        <w:tc>
          <w:tcPr>
            <w:tcW w:w="53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3.</w:t>
            </w:r>
          </w:p>
        </w:tc>
        <w:tc>
          <w:tcPr>
            <w:tcW w:w="3562" w:type="dxa"/>
            <w:tcBorders>
              <w:top w:val="nil"/>
              <w:left w:val="single" w:sz="4" w:space="0" w:color="000000"/>
              <w:bottom w:val="single" w:sz="4" w:space="0" w:color="000000"/>
              <w:right w:val="nil"/>
            </w:tcBorders>
            <w:vAlign w:val="center"/>
          </w:tcPr>
          <w:p w:rsidR="009052A9" w:rsidRPr="009052A9" w:rsidRDefault="009052A9" w:rsidP="009052A9">
            <w:pPr>
              <w:snapToGrid w:val="0"/>
            </w:pPr>
            <w:r w:rsidRPr="009052A9">
              <w:t xml:space="preserve"> Indywidualna informacja zawodowa</w:t>
            </w:r>
          </w:p>
        </w:tc>
        <w:tc>
          <w:tcPr>
            <w:tcW w:w="155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322</w:t>
            </w:r>
          </w:p>
        </w:tc>
        <w:tc>
          <w:tcPr>
            <w:tcW w:w="1526"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211</w:t>
            </w:r>
          </w:p>
        </w:tc>
        <w:tc>
          <w:tcPr>
            <w:tcW w:w="1991" w:type="dxa"/>
            <w:tcBorders>
              <w:top w:val="nil"/>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pPr>
            <w:r w:rsidRPr="009052A9">
              <w:t>111</w:t>
            </w:r>
          </w:p>
        </w:tc>
      </w:tr>
      <w:tr w:rsidR="009052A9" w:rsidRPr="009052A9" w:rsidTr="00703230">
        <w:trPr>
          <w:trHeight w:val="303"/>
          <w:jc w:val="center"/>
        </w:trPr>
        <w:tc>
          <w:tcPr>
            <w:tcW w:w="53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4.</w:t>
            </w:r>
          </w:p>
        </w:tc>
        <w:tc>
          <w:tcPr>
            <w:tcW w:w="3562" w:type="dxa"/>
            <w:tcBorders>
              <w:top w:val="nil"/>
              <w:left w:val="single" w:sz="4" w:space="0" w:color="000000"/>
              <w:bottom w:val="single" w:sz="4" w:space="0" w:color="000000"/>
              <w:right w:val="nil"/>
            </w:tcBorders>
            <w:vAlign w:val="center"/>
          </w:tcPr>
          <w:p w:rsidR="009052A9" w:rsidRPr="009052A9" w:rsidRDefault="009052A9" w:rsidP="009052A9">
            <w:pPr>
              <w:snapToGrid w:val="0"/>
            </w:pPr>
            <w:r w:rsidRPr="009052A9">
              <w:t>Grupowa informacja zawodowa</w:t>
            </w:r>
          </w:p>
        </w:tc>
        <w:tc>
          <w:tcPr>
            <w:tcW w:w="1557"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106</w:t>
            </w:r>
          </w:p>
        </w:tc>
        <w:tc>
          <w:tcPr>
            <w:tcW w:w="1526" w:type="dxa"/>
            <w:tcBorders>
              <w:top w:val="nil"/>
              <w:left w:val="single" w:sz="4" w:space="0" w:color="000000"/>
              <w:bottom w:val="single" w:sz="4" w:space="0" w:color="000000"/>
              <w:right w:val="nil"/>
            </w:tcBorders>
            <w:vAlign w:val="center"/>
          </w:tcPr>
          <w:p w:rsidR="009052A9" w:rsidRPr="009052A9" w:rsidRDefault="009052A9" w:rsidP="009052A9">
            <w:pPr>
              <w:snapToGrid w:val="0"/>
              <w:jc w:val="center"/>
            </w:pPr>
            <w:r w:rsidRPr="009052A9">
              <w:t>71</w:t>
            </w:r>
          </w:p>
        </w:tc>
        <w:tc>
          <w:tcPr>
            <w:tcW w:w="1991" w:type="dxa"/>
            <w:tcBorders>
              <w:top w:val="nil"/>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pPr>
            <w:r w:rsidRPr="009052A9">
              <w:t>35</w:t>
            </w:r>
          </w:p>
        </w:tc>
      </w:tr>
      <w:tr w:rsidR="009052A9" w:rsidRPr="009052A9" w:rsidTr="00703230">
        <w:trPr>
          <w:trHeight w:val="199"/>
          <w:jc w:val="center"/>
        </w:trPr>
        <w:tc>
          <w:tcPr>
            <w:tcW w:w="537" w:type="dxa"/>
            <w:tcBorders>
              <w:top w:val="single" w:sz="4" w:space="0" w:color="auto"/>
              <w:left w:val="single" w:sz="4" w:space="0" w:color="000000"/>
              <w:bottom w:val="single" w:sz="4" w:space="0" w:color="000000"/>
              <w:right w:val="nil"/>
            </w:tcBorders>
            <w:vAlign w:val="center"/>
          </w:tcPr>
          <w:p w:rsidR="009052A9" w:rsidRPr="009052A9" w:rsidRDefault="009052A9" w:rsidP="009052A9">
            <w:pPr>
              <w:snapToGrid w:val="0"/>
              <w:jc w:val="center"/>
              <w:rPr>
                <w:b/>
                <w:sz w:val="24"/>
              </w:rPr>
            </w:pPr>
          </w:p>
        </w:tc>
        <w:tc>
          <w:tcPr>
            <w:tcW w:w="3562" w:type="dxa"/>
            <w:tcBorders>
              <w:top w:val="single" w:sz="4" w:space="0" w:color="auto"/>
              <w:left w:val="single" w:sz="4" w:space="0" w:color="000000"/>
              <w:bottom w:val="single" w:sz="4" w:space="0" w:color="000000"/>
              <w:right w:val="nil"/>
            </w:tcBorders>
            <w:vAlign w:val="center"/>
          </w:tcPr>
          <w:p w:rsidR="009052A9" w:rsidRPr="009052A9" w:rsidRDefault="009052A9" w:rsidP="009052A9">
            <w:pPr>
              <w:snapToGrid w:val="0"/>
              <w:jc w:val="center"/>
              <w:rPr>
                <w:b/>
              </w:rPr>
            </w:pPr>
            <w:r w:rsidRPr="009052A9">
              <w:rPr>
                <w:b/>
              </w:rPr>
              <w:t>Ogółem</w:t>
            </w:r>
          </w:p>
        </w:tc>
        <w:tc>
          <w:tcPr>
            <w:tcW w:w="1557" w:type="dxa"/>
            <w:tcBorders>
              <w:top w:val="single" w:sz="4" w:space="0" w:color="auto"/>
              <w:left w:val="single" w:sz="4" w:space="0" w:color="000000"/>
              <w:bottom w:val="single" w:sz="4" w:space="0" w:color="000000"/>
              <w:right w:val="nil"/>
            </w:tcBorders>
            <w:vAlign w:val="center"/>
          </w:tcPr>
          <w:p w:rsidR="009052A9" w:rsidRPr="009052A9" w:rsidRDefault="009052A9" w:rsidP="009052A9">
            <w:pPr>
              <w:snapToGrid w:val="0"/>
              <w:jc w:val="center"/>
              <w:rPr>
                <w:b/>
                <w:sz w:val="22"/>
              </w:rPr>
            </w:pPr>
            <w:r w:rsidRPr="009052A9">
              <w:rPr>
                <w:b/>
                <w:sz w:val="22"/>
              </w:rPr>
              <w:t>3 411</w:t>
            </w:r>
          </w:p>
        </w:tc>
        <w:tc>
          <w:tcPr>
            <w:tcW w:w="1526" w:type="dxa"/>
            <w:tcBorders>
              <w:top w:val="single" w:sz="4" w:space="0" w:color="auto"/>
              <w:left w:val="single" w:sz="4" w:space="0" w:color="000000"/>
              <w:bottom w:val="single" w:sz="4" w:space="0" w:color="000000"/>
              <w:right w:val="nil"/>
            </w:tcBorders>
            <w:vAlign w:val="center"/>
          </w:tcPr>
          <w:p w:rsidR="009052A9" w:rsidRPr="009052A9" w:rsidRDefault="009052A9" w:rsidP="009052A9">
            <w:pPr>
              <w:snapToGrid w:val="0"/>
              <w:jc w:val="center"/>
              <w:rPr>
                <w:b/>
                <w:sz w:val="22"/>
              </w:rPr>
            </w:pPr>
            <w:r w:rsidRPr="009052A9">
              <w:rPr>
                <w:b/>
                <w:sz w:val="22"/>
              </w:rPr>
              <w:t>2 083</w:t>
            </w:r>
          </w:p>
        </w:tc>
        <w:tc>
          <w:tcPr>
            <w:tcW w:w="1991" w:type="dxa"/>
            <w:tcBorders>
              <w:top w:val="single" w:sz="4" w:space="0" w:color="auto"/>
              <w:left w:val="single" w:sz="4" w:space="0" w:color="000000"/>
              <w:bottom w:val="single" w:sz="4" w:space="0" w:color="000000"/>
              <w:right w:val="single" w:sz="4" w:space="0" w:color="000000"/>
            </w:tcBorders>
            <w:vAlign w:val="center"/>
          </w:tcPr>
          <w:p w:rsidR="009052A9" w:rsidRPr="009052A9" w:rsidRDefault="009052A9" w:rsidP="009052A9">
            <w:pPr>
              <w:snapToGrid w:val="0"/>
              <w:jc w:val="center"/>
              <w:rPr>
                <w:b/>
                <w:sz w:val="22"/>
              </w:rPr>
            </w:pPr>
            <w:r w:rsidRPr="009052A9">
              <w:rPr>
                <w:b/>
                <w:sz w:val="22"/>
              </w:rPr>
              <w:t>1 328</w:t>
            </w:r>
          </w:p>
        </w:tc>
      </w:tr>
    </w:tbl>
    <w:p w:rsidR="009052A9" w:rsidRPr="009052A9" w:rsidRDefault="009052A9" w:rsidP="009052A9">
      <w:pPr>
        <w:rPr>
          <w:sz w:val="18"/>
          <w:szCs w:val="18"/>
        </w:rPr>
      </w:pPr>
      <w:r w:rsidRPr="009052A9">
        <w:rPr>
          <w:sz w:val="18"/>
          <w:szCs w:val="18"/>
        </w:rPr>
        <w:t xml:space="preserve">      Źródło: opracowanie własne </w:t>
      </w:r>
    </w:p>
    <w:p w:rsidR="009052A9" w:rsidRPr="009052A9" w:rsidRDefault="009052A9" w:rsidP="009052A9">
      <w:pPr>
        <w:rPr>
          <w:sz w:val="16"/>
          <w:szCs w:val="16"/>
        </w:rPr>
      </w:pPr>
    </w:p>
    <w:p w:rsidR="009052A9" w:rsidRPr="009052A9" w:rsidRDefault="009052A9" w:rsidP="009052A9">
      <w:pPr>
        <w:pStyle w:val="Tekstpodstawowy2"/>
        <w:tabs>
          <w:tab w:val="left" w:pos="851"/>
        </w:tabs>
        <w:jc w:val="both"/>
        <w:rPr>
          <w:szCs w:val="24"/>
        </w:rPr>
      </w:pPr>
      <w:r w:rsidRPr="009052A9">
        <w:rPr>
          <w:szCs w:val="24"/>
        </w:rPr>
        <w:t>Doradcy zawodowi w ramach realizowanych usług podejmowali szereg działań, w efekcie których:</w:t>
      </w:r>
    </w:p>
    <w:p w:rsidR="009052A9" w:rsidRPr="009052A9" w:rsidRDefault="009052A9" w:rsidP="009052A9">
      <w:pPr>
        <w:pStyle w:val="Tekstpodstawowy2"/>
        <w:numPr>
          <w:ilvl w:val="0"/>
          <w:numId w:val="28"/>
        </w:numPr>
        <w:tabs>
          <w:tab w:val="left" w:pos="993"/>
        </w:tabs>
        <w:jc w:val="both"/>
        <w:rPr>
          <w:szCs w:val="24"/>
        </w:rPr>
      </w:pPr>
      <w:r w:rsidRPr="009052A9">
        <w:rPr>
          <w:szCs w:val="24"/>
        </w:rPr>
        <w:t>91 osób skierowano na zajęcia aktywizacyjne w Klubie Pracy,</w:t>
      </w:r>
    </w:p>
    <w:p w:rsidR="009052A9" w:rsidRPr="009052A9" w:rsidRDefault="009052A9" w:rsidP="009052A9">
      <w:pPr>
        <w:pStyle w:val="Tekstpodstawowy2"/>
        <w:numPr>
          <w:ilvl w:val="0"/>
          <w:numId w:val="28"/>
        </w:numPr>
        <w:tabs>
          <w:tab w:val="left" w:pos="993"/>
        </w:tabs>
        <w:jc w:val="both"/>
        <w:rPr>
          <w:szCs w:val="24"/>
        </w:rPr>
      </w:pPr>
      <w:r w:rsidRPr="009052A9">
        <w:rPr>
          <w:szCs w:val="24"/>
        </w:rPr>
        <w:t>164 osoby skierowano na poradę zawodową grupową,</w:t>
      </w:r>
    </w:p>
    <w:p w:rsidR="009052A9" w:rsidRPr="009052A9" w:rsidRDefault="009052A9" w:rsidP="009052A9">
      <w:pPr>
        <w:pStyle w:val="Tekstpodstawowy2"/>
        <w:numPr>
          <w:ilvl w:val="0"/>
          <w:numId w:val="28"/>
        </w:numPr>
        <w:tabs>
          <w:tab w:val="left" w:pos="993"/>
        </w:tabs>
        <w:jc w:val="both"/>
        <w:rPr>
          <w:szCs w:val="24"/>
        </w:rPr>
      </w:pPr>
      <w:r w:rsidRPr="009052A9">
        <w:rPr>
          <w:szCs w:val="24"/>
        </w:rPr>
        <w:t>109 osób skierowano do lekarza medycyny pracy w celu wydania opinii o:</w:t>
      </w:r>
    </w:p>
    <w:p w:rsidR="009052A9" w:rsidRPr="009052A9" w:rsidRDefault="009052A9" w:rsidP="009052A9">
      <w:pPr>
        <w:pStyle w:val="Tekstpodstawowy2"/>
        <w:numPr>
          <w:ilvl w:val="0"/>
          <w:numId w:val="29"/>
        </w:numPr>
        <w:tabs>
          <w:tab w:val="left" w:pos="993"/>
        </w:tabs>
        <w:jc w:val="both"/>
        <w:rPr>
          <w:szCs w:val="24"/>
        </w:rPr>
      </w:pPr>
      <w:r w:rsidRPr="009052A9">
        <w:rPr>
          <w:szCs w:val="24"/>
        </w:rPr>
        <w:t>kierunku szkolenia –54 osób,</w:t>
      </w:r>
    </w:p>
    <w:p w:rsidR="009052A9" w:rsidRPr="009052A9" w:rsidRDefault="009052A9" w:rsidP="009052A9">
      <w:pPr>
        <w:pStyle w:val="Tekstpodstawowy2"/>
        <w:numPr>
          <w:ilvl w:val="0"/>
          <w:numId w:val="29"/>
        </w:numPr>
        <w:tabs>
          <w:tab w:val="left" w:pos="993"/>
        </w:tabs>
        <w:jc w:val="both"/>
        <w:rPr>
          <w:szCs w:val="24"/>
        </w:rPr>
      </w:pPr>
      <w:r w:rsidRPr="009052A9">
        <w:rPr>
          <w:szCs w:val="24"/>
        </w:rPr>
        <w:t xml:space="preserve">przydatności zawodowej do pracy  - 55 osób. </w:t>
      </w:r>
    </w:p>
    <w:p w:rsidR="009052A9" w:rsidRPr="009052A9" w:rsidRDefault="009052A9" w:rsidP="009052A9">
      <w:pPr>
        <w:pStyle w:val="Tekstpodstawowy2"/>
        <w:numPr>
          <w:ilvl w:val="0"/>
          <w:numId w:val="30"/>
        </w:numPr>
        <w:ind w:left="851" w:hanging="425"/>
        <w:jc w:val="both"/>
        <w:rPr>
          <w:szCs w:val="24"/>
        </w:rPr>
      </w:pPr>
      <w:r w:rsidRPr="009052A9">
        <w:rPr>
          <w:szCs w:val="24"/>
        </w:rPr>
        <w:t xml:space="preserve">sporządzono 9 opinii o zasadności przyznania szkolenia lub odbycia stażu. </w:t>
      </w:r>
    </w:p>
    <w:p w:rsidR="009052A9" w:rsidRPr="009052A9" w:rsidRDefault="009052A9" w:rsidP="009052A9">
      <w:pPr>
        <w:rPr>
          <w:b/>
          <w:sz w:val="16"/>
          <w:szCs w:val="16"/>
        </w:rPr>
      </w:pPr>
    </w:p>
    <w:p w:rsidR="009052A9" w:rsidRPr="009052A9" w:rsidRDefault="009052A9" w:rsidP="009052A9">
      <w:pPr>
        <w:jc w:val="both"/>
        <w:rPr>
          <w:sz w:val="24"/>
        </w:rPr>
      </w:pPr>
      <w:r w:rsidRPr="009052A9">
        <w:rPr>
          <w:sz w:val="24"/>
        </w:rPr>
        <w:tab/>
        <w:t xml:space="preserve">Klientom w ramach wymienionych form wsparcia stworzono możliwość korzystania </w:t>
      </w:r>
      <w:r w:rsidRPr="009052A9">
        <w:rPr>
          <w:sz w:val="24"/>
        </w:rPr>
        <w:br/>
        <w:t xml:space="preserve">z przewodników po zawodach, baz danych obejmujących możliwość kształcenia i dokształcania. Udostępniono również stanowiska komputerowe (z dostępem do Internetu) celem m.in. pisania dokumentów aplikacyjnych, poszukiwania na stronach informacji o ofertach pracy. Klienci korzystali z urządzeń techniki biurowej typu kserokopiarka, drukarki. </w:t>
      </w:r>
    </w:p>
    <w:p w:rsidR="00FB4C72" w:rsidRPr="00556EEC" w:rsidRDefault="00E83410" w:rsidP="0098013D">
      <w:pPr>
        <w:ind w:left="360"/>
        <w:jc w:val="both"/>
        <w:rPr>
          <w:sz w:val="24"/>
          <w:szCs w:val="24"/>
        </w:rPr>
      </w:pPr>
      <w:r w:rsidRPr="00CB4280">
        <w:rPr>
          <w:rFonts w:cs="Times New Roman"/>
          <w:color w:val="548DD4" w:themeColor="text2" w:themeTint="99"/>
          <w:sz w:val="24"/>
        </w:rPr>
        <w:lastRenderedPageBreak/>
        <w:tab/>
      </w:r>
      <w:r w:rsidR="00A72245" w:rsidRPr="00556EEC">
        <w:rPr>
          <w:sz w:val="24"/>
          <w:szCs w:val="24"/>
        </w:rPr>
        <w:t>5.</w:t>
      </w:r>
      <w:r w:rsidR="000937A6" w:rsidRPr="00556EEC">
        <w:rPr>
          <w:sz w:val="24"/>
          <w:szCs w:val="24"/>
        </w:rPr>
        <w:t>7</w:t>
      </w:r>
      <w:r w:rsidR="00147BF9" w:rsidRPr="00556EEC">
        <w:rPr>
          <w:sz w:val="24"/>
          <w:szCs w:val="24"/>
        </w:rPr>
        <w:t xml:space="preserve">. </w:t>
      </w:r>
      <w:r w:rsidR="00A72245" w:rsidRPr="00556EEC">
        <w:rPr>
          <w:sz w:val="24"/>
          <w:szCs w:val="24"/>
        </w:rPr>
        <w:t xml:space="preserve"> </w:t>
      </w:r>
      <w:r w:rsidR="00FB4C72" w:rsidRPr="00556EEC">
        <w:rPr>
          <w:sz w:val="24"/>
          <w:szCs w:val="24"/>
        </w:rPr>
        <w:t>KLUB PRACY - POMOC W AKTYWNYM POSZUKIWANIU PRACY</w:t>
      </w:r>
    </w:p>
    <w:p w:rsidR="00FB4C72" w:rsidRPr="007D3646" w:rsidRDefault="00FB4C72" w:rsidP="00FB4C72">
      <w:pPr>
        <w:rPr>
          <w:b/>
          <w:sz w:val="16"/>
          <w:szCs w:val="16"/>
        </w:rPr>
      </w:pPr>
    </w:p>
    <w:p w:rsidR="00556EEC" w:rsidRPr="00327994" w:rsidRDefault="00556EEC" w:rsidP="00556EEC">
      <w:pPr>
        <w:pStyle w:val="Nagwek1"/>
        <w:ind w:firstLine="708"/>
        <w:rPr>
          <w:sz w:val="24"/>
          <w:szCs w:val="26"/>
        </w:rPr>
      </w:pPr>
      <w:r w:rsidRPr="00327994">
        <w:rPr>
          <w:sz w:val="24"/>
          <w:szCs w:val="26"/>
        </w:rPr>
        <w:t xml:space="preserve">Pomoc w aktywnym poszukiwaniu pracy polega na przygotowaniu bezrobotnych </w:t>
      </w:r>
      <w:r w:rsidR="00B61166" w:rsidRPr="00327994">
        <w:rPr>
          <w:sz w:val="24"/>
          <w:szCs w:val="26"/>
        </w:rPr>
        <w:br/>
      </w:r>
      <w:r w:rsidRPr="00327994">
        <w:rPr>
          <w:sz w:val="24"/>
          <w:szCs w:val="26"/>
        </w:rPr>
        <w:t xml:space="preserve">i poszukujących pracy do lepszego radzenia sobie w poszukiwaniu i podejmowaniu zatrudnienia. </w:t>
      </w:r>
      <w:r w:rsidR="00B61166" w:rsidRPr="00327994">
        <w:rPr>
          <w:sz w:val="24"/>
          <w:szCs w:val="26"/>
        </w:rPr>
        <w:br/>
      </w:r>
      <w:r w:rsidRPr="00327994">
        <w:rPr>
          <w:sz w:val="24"/>
          <w:szCs w:val="26"/>
        </w:rPr>
        <w:t>W 201</w:t>
      </w:r>
      <w:r w:rsidR="00F30656" w:rsidRPr="00327994">
        <w:rPr>
          <w:sz w:val="24"/>
          <w:szCs w:val="26"/>
        </w:rPr>
        <w:t>3</w:t>
      </w:r>
      <w:r w:rsidRPr="00327994">
        <w:rPr>
          <w:sz w:val="24"/>
          <w:szCs w:val="26"/>
        </w:rPr>
        <w:t>r. realizowana była głównie poprzez:</w:t>
      </w:r>
    </w:p>
    <w:p w:rsidR="00556EEC" w:rsidRPr="00327994" w:rsidRDefault="00556EEC" w:rsidP="00556EEC">
      <w:pPr>
        <w:numPr>
          <w:ilvl w:val="0"/>
          <w:numId w:val="31"/>
        </w:numPr>
        <w:ind w:left="709" w:hanging="425"/>
        <w:rPr>
          <w:b/>
          <w:sz w:val="24"/>
          <w:szCs w:val="26"/>
        </w:rPr>
      </w:pPr>
      <w:r w:rsidRPr="00327994">
        <w:rPr>
          <w:b/>
          <w:sz w:val="24"/>
          <w:szCs w:val="26"/>
        </w:rPr>
        <w:t>zajęcia aktywizacyjne,</w:t>
      </w:r>
    </w:p>
    <w:p w:rsidR="00556EEC" w:rsidRPr="00327994" w:rsidRDefault="00556EEC" w:rsidP="00556EEC">
      <w:pPr>
        <w:numPr>
          <w:ilvl w:val="0"/>
          <w:numId w:val="31"/>
        </w:numPr>
        <w:ind w:left="709" w:hanging="425"/>
        <w:rPr>
          <w:b/>
          <w:sz w:val="24"/>
          <w:szCs w:val="26"/>
        </w:rPr>
      </w:pPr>
      <w:r w:rsidRPr="00327994">
        <w:rPr>
          <w:b/>
          <w:sz w:val="24"/>
          <w:szCs w:val="26"/>
        </w:rPr>
        <w:t xml:space="preserve">dostęp do informacji i elektronicznych baz danych. </w:t>
      </w:r>
    </w:p>
    <w:p w:rsidR="00556EEC" w:rsidRPr="00327994" w:rsidRDefault="00556EEC" w:rsidP="00FB4C72">
      <w:pPr>
        <w:pStyle w:val="Nagwek1"/>
        <w:ind w:firstLine="708"/>
        <w:rPr>
          <w:sz w:val="16"/>
          <w:szCs w:val="16"/>
        </w:rPr>
      </w:pPr>
    </w:p>
    <w:p w:rsidR="00FB4C72" w:rsidRPr="00327994" w:rsidRDefault="00404FD0" w:rsidP="00FB4C72">
      <w:pPr>
        <w:pStyle w:val="Nagwek1"/>
        <w:ind w:firstLine="708"/>
        <w:rPr>
          <w:sz w:val="24"/>
        </w:rPr>
      </w:pPr>
      <w:r>
        <w:rPr>
          <w:noProof/>
          <w:sz w:val="24"/>
          <w:lang w:eastAsia="pl-PL"/>
        </w:rPr>
        <w:drawing>
          <wp:anchor distT="0" distB="0" distL="114300" distR="114300" simplePos="0" relativeHeight="251962368" behindDoc="1" locked="0" layoutInCell="1" allowOverlap="1">
            <wp:simplePos x="0" y="0"/>
            <wp:positionH relativeFrom="column">
              <wp:posOffset>3073400</wp:posOffset>
            </wp:positionH>
            <wp:positionV relativeFrom="paragraph">
              <wp:posOffset>63500</wp:posOffset>
            </wp:positionV>
            <wp:extent cx="3128010" cy="2349500"/>
            <wp:effectExtent l="19050" t="0" r="0" b="0"/>
            <wp:wrapTight wrapText="bothSides">
              <wp:wrapPolygon edited="0">
                <wp:start x="-132" y="0"/>
                <wp:lineTo x="-132" y="21366"/>
                <wp:lineTo x="21574" y="21366"/>
                <wp:lineTo x="21574" y="0"/>
                <wp:lineTo x="-132" y="0"/>
              </wp:wrapPolygon>
            </wp:wrapTight>
            <wp:docPr id="5" name="Obraz 5" descr="C:\Documents and Settings\JolaS\Ustawienia lokalne\Temporary Internet Files\Content.Word\Obraz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laS\Ustawienia lokalne\Temporary Internet Files\Content.Word\Obraz 005......jpg"/>
                    <pic:cNvPicPr>
                      <a:picLocks noChangeAspect="1" noChangeArrowheads="1"/>
                    </pic:cNvPicPr>
                  </pic:nvPicPr>
                  <pic:blipFill>
                    <a:blip r:embed="rId65" cstate="print">
                      <a:lum bright="10000"/>
                    </a:blip>
                    <a:srcRect/>
                    <a:stretch>
                      <a:fillRect/>
                    </a:stretch>
                  </pic:blipFill>
                  <pic:spPr bwMode="auto">
                    <a:xfrm>
                      <a:off x="0" y="0"/>
                      <a:ext cx="3128010" cy="2349500"/>
                    </a:xfrm>
                    <a:prstGeom prst="rect">
                      <a:avLst/>
                    </a:prstGeom>
                    <a:noFill/>
                    <a:ln w="9525">
                      <a:noFill/>
                      <a:miter lim="800000"/>
                      <a:headEnd/>
                      <a:tailEnd/>
                    </a:ln>
                  </pic:spPr>
                </pic:pic>
              </a:graphicData>
            </a:graphic>
          </wp:anchor>
        </w:drawing>
      </w:r>
      <w:r w:rsidR="00FB4C72" w:rsidRPr="00327994">
        <w:rPr>
          <w:sz w:val="24"/>
        </w:rPr>
        <w:t xml:space="preserve">Zajęcia w ramach aktywnego poszukiwania pracy były prowadzone w siedzibie tutejszego Urzędu przez Lidera Klubu Pracy. Działania te mają na celu przygotowanie bezrobotnych </w:t>
      </w:r>
      <w:r w:rsidR="001B7CAF" w:rsidRPr="00327994">
        <w:rPr>
          <w:sz w:val="24"/>
        </w:rPr>
        <w:br/>
      </w:r>
      <w:r w:rsidR="00FB4C72" w:rsidRPr="00327994">
        <w:rPr>
          <w:sz w:val="24"/>
        </w:rPr>
        <w:t xml:space="preserve">i poszukujących pracy do lepszego radzenia sobie w poszukiwaniu i podejmowaniu zatrudnienia. </w:t>
      </w:r>
    </w:p>
    <w:p w:rsidR="00AD55DD" w:rsidRPr="00327994" w:rsidRDefault="00FB4C72" w:rsidP="00D85795">
      <w:pPr>
        <w:pStyle w:val="Tekstpodstawowy3"/>
        <w:ind w:firstLine="708"/>
        <w:rPr>
          <w:u w:val="none"/>
        </w:rPr>
      </w:pPr>
      <w:r w:rsidRPr="00327994">
        <w:rPr>
          <w:u w:val="none"/>
        </w:rPr>
        <w:t>W 20</w:t>
      </w:r>
      <w:r w:rsidR="008607FF" w:rsidRPr="00327994">
        <w:rPr>
          <w:u w:val="none"/>
        </w:rPr>
        <w:t>1</w:t>
      </w:r>
      <w:r w:rsidR="00F30656" w:rsidRPr="00327994">
        <w:rPr>
          <w:u w:val="none"/>
        </w:rPr>
        <w:t>3</w:t>
      </w:r>
      <w:r w:rsidRPr="00327994">
        <w:rPr>
          <w:u w:val="none"/>
        </w:rPr>
        <w:t xml:space="preserve">r. </w:t>
      </w:r>
      <w:r w:rsidR="00AD55DD" w:rsidRPr="00327994">
        <w:rPr>
          <w:u w:val="none"/>
        </w:rPr>
        <w:t xml:space="preserve">w Klubie Pracy przeprowadzono </w:t>
      </w:r>
      <w:r w:rsidR="00F30656" w:rsidRPr="00327994">
        <w:rPr>
          <w:u w:val="none"/>
        </w:rPr>
        <w:t>92</w:t>
      </w:r>
      <w:r w:rsidR="00AD55DD" w:rsidRPr="00327994">
        <w:rPr>
          <w:u w:val="none"/>
        </w:rPr>
        <w:t xml:space="preserve"> zaję</w:t>
      </w:r>
      <w:r w:rsidR="00F30656" w:rsidRPr="00327994">
        <w:rPr>
          <w:u w:val="none"/>
        </w:rPr>
        <w:t>cia</w:t>
      </w:r>
      <w:r w:rsidR="00AD55DD" w:rsidRPr="00327994">
        <w:rPr>
          <w:u w:val="none"/>
        </w:rPr>
        <w:t xml:space="preserve"> aktywizacyjn</w:t>
      </w:r>
      <w:r w:rsidR="00F30656" w:rsidRPr="00327994">
        <w:rPr>
          <w:u w:val="none"/>
        </w:rPr>
        <w:t>e</w:t>
      </w:r>
      <w:r w:rsidR="00AD55DD" w:rsidRPr="00327994">
        <w:rPr>
          <w:u w:val="none"/>
        </w:rPr>
        <w:t xml:space="preserve">,  na które </w:t>
      </w:r>
      <w:r w:rsidR="007B7349" w:rsidRPr="00327994">
        <w:rPr>
          <w:u w:val="none"/>
        </w:rPr>
        <w:t>umówiono</w:t>
      </w:r>
      <w:r w:rsidR="00AD55DD" w:rsidRPr="00327994">
        <w:rPr>
          <w:u w:val="none"/>
        </w:rPr>
        <w:t xml:space="preserve"> </w:t>
      </w:r>
      <w:r w:rsidR="007B7349" w:rsidRPr="00327994">
        <w:rPr>
          <w:u w:val="none"/>
        </w:rPr>
        <w:t xml:space="preserve"> 1</w:t>
      </w:r>
      <w:r w:rsidR="00F30656" w:rsidRPr="00327994">
        <w:rPr>
          <w:u w:val="none"/>
        </w:rPr>
        <w:t> </w:t>
      </w:r>
      <w:r w:rsidR="007B7349" w:rsidRPr="00327994">
        <w:rPr>
          <w:u w:val="none"/>
        </w:rPr>
        <w:t>3</w:t>
      </w:r>
      <w:r w:rsidR="00F30656" w:rsidRPr="00327994">
        <w:rPr>
          <w:u w:val="none"/>
        </w:rPr>
        <w:t>24 osoby</w:t>
      </w:r>
      <w:r w:rsidR="00AD55DD" w:rsidRPr="00327994">
        <w:rPr>
          <w:u w:val="none"/>
        </w:rPr>
        <w:t xml:space="preserve">. </w:t>
      </w:r>
      <w:r w:rsidR="00A02DCF" w:rsidRPr="00327994">
        <w:rPr>
          <w:u w:val="none"/>
        </w:rPr>
        <w:t>W</w:t>
      </w:r>
      <w:r w:rsidR="00AD55DD" w:rsidRPr="00327994">
        <w:rPr>
          <w:u w:val="none"/>
        </w:rPr>
        <w:t xml:space="preserve"> zajęciach</w:t>
      </w:r>
      <w:r w:rsidR="007B7349" w:rsidRPr="00327994">
        <w:rPr>
          <w:u w:val="none"/>
        </w:rPr>
        <w:t xml:space="preserve"> uczestniczyły</w:t>
      </w:r>
      <w:r w:rsidR="00AD55DD" w:rsidRPr="00327994">
        <w:rPr>
          <w:u w:val="none"/>
        </w:rPr>
        <w:t xml:space="preserve"> </w:t>
      </w:r>
      <w:r w:rsidR="00F30656" w:rsidRPr="00327994">
        <w:rPr>
          <w:u w:val="none"/>
        </w:rPr>
        <w:t>938 osób</w:t>
      </w:r>
      <w:r w:rsidR="00AD55DD" w:rsidRPr="00327994">
        <w:rPr>
          <w:u w:val="none"/>
        </w:rPr>
        <w:t xml:space="preserve">, z tego </w:t>
      </w:r>
      <w:r w:rsidR="007B7349" w:rsidRPr="00327994">
        <w:rPr>
          <w:u w:val="none"/>
        </w:rPr>
        <w:t>2</w:t>
      </w:r>
      <w:r w:rsidR="00AD55DD" w:rsidRPr="00327994">
        <w:rPr>
          <w:u w:val="none"/>
        </w:rPr>
        <w:t xml:space="preserve"> os</w:t>
      </w:r>
      <w:r w:rsidR="007B7349" w:rsidRPr="00327994">
        <w:rPr>
          <w:u w:val="none"/>
        </w:rPr>
        <w:t>oby nie ukończyły zajęć</w:t>
      </w:r>
      <w:r w:rsidR="00AD55DD" w:rsidRPr="00327994">
        <w:rPr>
          <w:u w:val="none"/>
        </w:rPr>
        <w:t xml:space="preserve">. Natomiast </w:t>
      </w:r>
      <w:r w:rsidR="00FC0C4F" w:rsidRPr="00327994">
        <w:rPr>
          <w:u w:val="none"/>
        </w:rPr>
        <w:t>3</w:t>
      </w:r>
      <w:r w:rsidR="00F30656" w:rsidRPr="00327994">
        <w:rPr>
          <w:u w:val="none"/>
        </w:rPr>
        <w:t>86</w:t>
      </w:r>
      <w:r w:rsidR="00FC0C4F" w:rsidRPr="00327994">
        <w:rPr>
          <w:u w:val="none"/>
        </w:rPr>
        <w:t xml:space="preserve"> osób</w:t>
      </w:r>
      <w:r w:rsidR="00AD55DD" w:rsidRPr="00327994">
        <w:rPr>
          <w:u w:val="none"/>
        </w:rPr>
        <w:t xml:space="preserve"> nie zgłosił</w:t>
      </w:r>
      <w:r w:rsidR="00FC0C4F" w:rsidRPr="00327994">
        <w:rPr>
          <w:u w:val="none"/>
        </w:rPr>
        <w:t>o</w:t>
      </w:r>
      <w:r w:rsidR="00AD55DD" w:rsidRPr="00327994">
        <w:rPr>
          <w:u w:val="none"/>
        </w:rPr>
        <w:t xml:space="preserve"> się na zajęcia. </w:t>
      </w:r>
    </w:p>
    <w:p w:rsidR="00AD55DD" w:rsidRPr="00327994" w:rsidRDefault="00892D7C" w:rsidP="00D85795">
      <w:pPr>
        <w:pStyle w:val="Tekstpodstawowy3"/>
        <w:ind w:firstLine="708"/>
        <w:rPr>
          <w:u w:val="none"/>
        </w:rPr>
      </w:pPr>
      <w:r w:rsidRPr="00327994">
        <w:rPr>
          <w:u w:val="none"/>
        </w:rPr>
        <w:t>Podczas zajęć osoby uczą się m.in.: samodzielnie szukać ofert pracy za pośrednictwem portalu internetowego, pisania dokumentów aplikacyjnych, przygotowania się do rozmowy kwalifikacyjnej oraz dowiadują się jak należy przygotować się do wyjazdu za granicę w celu podjęcia pracy.</w:t>
      </w:r>
      <w:r w:rsidR="00D10B32" w:rsidRPr="00327994">
        <w:rPr>
          <w:u w:val="none"/>
        </w:rPr>
        <w:t xml:space="preserve">  </w:t>
      </w:r>
    </w:p>
    <w:p w:rsidR="00D10B32" w:rsidRPr="00327994" w:rsidRDefault="00D10B32" w:rsidP="00D85795">
      <w:pPr>
        <w:pStyle w:val="Tekstpodstawowy3"/>
        <w:ind w:firstLine="708"/>
        <w:rPr>
          <w:u w:val="none"/>
        </w:rPr>
      </w:pPr>
      <w:r w:rsidRPr="00327994">
        <w:rPr>
          <w:u w:val="none"/>
        </w:rPr>
        <w:t>Wśród osób uczestniczących w zajęciach aktywizacyjnych największy udział stanowiły kobiety - 7</w:t>
      </w:r>
      <w:r w:rsidR="00F30656" w:rsidRPr="00327994">
        <w:rPr>
          <w:u w:val="none"/>
        </w:rPr>
        <w:t>1</w:t>
      </w:r>
      <w:r w:rsidRPr="00327994">
        <w:rPr>
          <w:u w:val="none"/>
        </w:rPr>
        <w:t>%, osoby zamieszkałe na wsi - 6</w:t>
      </w:r>
      <w:r w:rsidR="00F30656" w:rsidRPr="00327994">
        <w:rPr>
          <w:u w:val="none"/>
        </w:rPr>
        <w:t>2</w:t>
      </w:r>
      <w:r w:rsidRPr="00327994">
        <w:rPr>
          <w:u w:val="none"/>
        </w:rPr>
        <w:t xml:space="preserve">%, długotrwale bezrobotni – </w:t>
      </w:r>
      <w:r w:rsidR="00F30656" w:rsidRPr="00327994">
        <w:rPr>
          <w:u w:val="none"/>
        </w:rPr>
        <w:t>65</w:t>
      </w:r>
      <w:r w:rsidRPr="00327994">
        <w:rPr>
          <w:u w:val="none"/>
        </w:rPr>
        <w:t xml:space="preserve">%. </w:t>
      </w:r>
    </w:p>
    <w:p w:rsidR="002F34DA" w:rsidRPr="00FC0C4F" w:rsidRDefault="002F34DA" w:rsidP="00D85795">
      <w:pPr>
        <w:pStyle w:val="Tekstpodstawowy3"/>
        <w:ind w:firstLine="708"/>
        <w:rPr>
          <w:sz w:val="16"/>
          <w:szCs w:val="16"/>
          <w:u w:val="none"/>
        </w:rPr>
      </w:pPr>
    </w:p>
    <w:p w:rsidR="00D10B32" w:rsidRPr="00892D7C" w:rsidRDefault="00D10B32" w:rsidP="00D10B32">
      <w:pPr>
        <w:pStyle w:val="Tekstpodstawowy3"/>
        <w:ind w:firstLine="708"/>
        <w:jc w:val="center"/>
        <w:rPr>
          <w:b/>
          <w:u w:val="none"/>
        </w:rPr>
      </w:pPr>
      <w:r w:rsidRPr="00892D7C">
        <w:rPr>
          <w:b/>
          <w:u w:val="none"/>
        </w:rPr>
        <w:t>Struktura uczestników zajęć aktywizacyjnych</w:t>
      </w:r>
      <w:r w:rsidR="00FC0C4F" w:rsidRPr="00892D7C">
        <w:rPr>
          <w:b/>
          <w:u w:val="none"/>
        </w:rPr>
        <w:t>:</w:t>
      </w:r>
      <w:r w:rsidRPr="00892D7C">
        <w:rPr>
          <w:b/>
          <w:u w:val="none"/>
        </w:rPr>
        <w:t xml:space="preserve"> </w:t>
      </w:r>
    </w:p>
    <w:p w:rsidR="00D10B32" w:rsidRPr="00892D7C" w:rsidRDefault="00D10B32" w:rsidP="00D10B32">
      <w:pPr>
        <w:pStyle w:val="Tekstpodstawowy3"/>
        <w:ind w:firstLine="708"/>
        <w:jc w:val="center"/>
        <w:rPr>
          <w:b/>
          <w:u w:val="none"/>
        </w:rPr>
      </w:pPr>
      <w:r w:rsidRPr="00892D7C">
        <w:rPr>
          <w:b/>
          <w:u w:val="none"/>
        </w:rPr>
        <w:t>wg czasu pozostawania bez pracy</w:t>
      </w:r>
    </w:p>
    <w:p w:rsidR="00D10B32" w:rsidRPr="007D3646" w:rsidRDefault="00F30656" w:rsidP="00D85795">
      <w:pPr>
        <w:pStyle w:val="Tekstpodstawowy3"/>
        <w:ind w:firstLine="708"/>
        <w:rPr>
          <w:color w:val="FF0000"/>
          <w:sz w:val="10"/>
          <w:szCs w:val="10"/>
          <w:u w:val="none"/>
        </w:rPr>
      </w:pPr>
      <w:r>
        <w:rPr>
          <w:noProof/>
          <w:color w:val="FF0000"/>
          <w:sz w:val="10"/>
          <w:szCs w:val="10"/>
          <w:u w:val="none"/>
          <w:lang w:eastAsia="pl-PL"/>
        </w:rPr>
        <w:drawing>
          <wp:anchor distT="0" distB="0" distL="114300" distR="114300" simplePos="0" relativeHeight="251925504" behindDoc="1" locked="0" layoutInCell="1" allowOverlap="1">
            <wp:simplePos x="0" y="0"/>
            <wp:positionH relativeFrom="column">
              <wp:posOffset>635</wp:posOffset>
            </wp:positionH>
            <wp:positionV relativeFrom="paragraph">
              <wp:posOffset>57150</wp:posOffset>
            </wp:positionV>
            <wp:extent cx="6051550" cy="1009650"/>
            <wp:effectExtent l="19050" t="0" r="25400" b="0"/>
            <wp:wrapTight wrapText="bothSides">
              <wp:wrapPolygon edited="0">
                <wp:start x="-68" y="0"/>
                <wp:lineTo x="-68" y="21600"/>
                <wp:lineTo x="21691" y="21600"/>
                <wp:lineTo x="21691" y="0"/>
                <wp:lineTo x="-68" y="0"/>
              </wp:wrapPolygon>
            </wp:wrapTight>
            <wp:docPr id="96"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2F34DA" w:rsidRPr="00FC0C4F" w:rsidRDefault="002F34DA" w:rsidP="002F34DA">
      <w:pPr>
        <w:rPr>
          <w:sz w:val="18"/>
          <w:szCs w:val="18"/>
        </w:rPr>
      </w:pPr>
      <w:r w:rsidRPr="00FC0C4F">
        <w:rPr>
          <w:sz w:val="18"/>
          <w:szCs w:val="18"/>
        </w:rPr>
        <w:t xml:space="preserve">                  Źródło: opracowanie własne na podstawie MPiPS-01 Sprawozdanie o rynku pracy </w:t>
      </w:r>
    </w:p>
    <w:p w:rsidR="00892D7C" w:rsidRDefault="00892D7C" w:rsidP="00D85795">
      <w:pPr>
        <w:pStyle w:val="Tekstpodstawowy3"/>
        <w:ind w:firstLine="708"/>
        <w:rPr>
          <w:color w:val="FF0000"/>
          <w:sz w:val="16"/>
          <w:szCs w:val="16"/>
          <w:u w:val="none"/>
        </w:rPr>
      </w:pPr>
    </w:p>
    <w:p w:rsidR="00D10B32" w:rsidRPr="00892D7C" w:rsidRDefault="00D10B32" w:rsidP="00D10B32">
      <w:pPr>
        <w:jc w:val="center"/>
        <w:rPr>
          <w:b/>
          <w:noProof/>
          <w:sz w:val="24"/>
          <w:szCs w:val="24"/>
          <w:lang w:eastAsia="pl-PL"/>
        </w:rPr>
      </w:pPr>
      <w:r w:rsidRPr="00892D7C">
        <w:rPr>
          <w:b/>
          <w:noProof/>
          <w:sz w:val="24"/>
          <w:szCs w:val="24"/>
          <w:lang w:eastAsia="pl-PL"/>
        </w:rPr>
        <w:t>wg stażu pracy</w:t>
      </w:r>
      <w:r w:rsidR="002B146B" w:rsidRPr="00892D7C">
        <w:rPr>
          <w:b/>
          <w:noProof/>
          <w:sz w:val="24"/>
          <w:szCs w:val="24"/>
          <w:lang w:eastAsia="pl-PL"/>
        </w:rPr>
        <w:t xml:space="preserve"> i wieku uczestnika</w:t>
      </w:r>
    </w:p>
    <w:p w:rsidR="00B61166" w:rsidRPr="00FC0C4F" w:rsidRDefault="00F30656" w:rsidP="00D10B32">
      <w:pPr>
        <w:jc w:val="center"/>
        <w:rPr>
          <w:noProof/>
          <w:sz w:val="24"/>
          <w:szCs w:val="24"/>
          <w:lang w:eastAsia="pl-PL"/>
        </w:rPr>
      </w:pPr>
      <w:r>
        <w:rPr>
          <w:noProof/>
          <w:sz w:val="24"/>
          <w:szCs w:val="24"/>
          <w:lang w:eastAsia="pl-PL"/>
        </w:rPr>
        <w:drawing>
          <wp:anchor distT="0" distB="0" distL="114300" distR="114300" simplePos="0" relativeHeight="251926528" behindDoc="1" locked="0" layoutInCell="1" allowOverlap="1">
            <wp:simplePos x="0" y="0"/>
            <wp:positionH relativeFrom="column">
              <wp:posOffset>202565</wp:posOffset>
            </wp:positionH>
            <wp:positionV relativeFrom="paragraph">
              <wp:posOffset>27940</wp:posOffset>
            </wp:positionV>
            <wp:extent cx="5517515" cy="2423795"/>
            <wp:effectExtent l="19050" t="0" r="26035" b="0"/>
            <wp:wrapTight wrapText="bothSides">
              <wp:wrapPolygon edited="0">
                <wp:start x="-75" y="0"/>
                <wp:lineTo x="-75" y="21560"/>
                <wp:lineTo x="21702" y="21560"/>
                <wp:lineTo x="21702" y="0"/>
                <wp:lineTo x="-75" y="0"/>
              </wp:wrapPolygon>
            </wp:wrapTight>
            <wp:docPr id="97"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3819B6" w:rsidRDefault="003819B6" w:rsidP="003819B6">
      <w:pPr>
        <w:rPr>
          <w:sz w:val="18"/>
          <w:szCs w:val="18"/>
        </w:rPr>
      </w:pPr>
      <w:r w:rsidRPr="00B61166">
        <w:rPr>
          <w:sz w:val="18"/>
          <w:szCs w:val="18"/>
        </w:rPr>
        <w:t xml:space="preserve">              Źródło: opracowanie własne na podstawie MPiPS-01 Sprawozdanie o rynku pracy </w:t>
      </w:r>
    </w:p>
    <w:p w:rsidR="00352295" w:rsidRPr="00164244" w:rsidRDefault="00B5786C" w:rsidP="009F5E6F">
      <w:pPr>
        <w:rPr>
          <w:b/>
          <w:sz w:val="28"/>
        </w:rPr>
      </w:pPr>
      <w:r>
        <w:rPr>
          <w:b/>
          <w:noProof/>
          <w:sz w:val="28"/>
          <w:lang w:eastAsia="pl-PL"/>
        </w:rPr>
        <w:lastRenderedPageBreak/>
        <w:pict>
          <v:rect id="Rectangle 69" o:spid="_x0000_s1170" style="position:absolute;margin-left:-2.6pt;margin-top:-6.6pt;width:542.05pt;height:30.7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" fillcolor="#d8d8d8 [2732]" strokecolor="#f2f2f2 [3041]" strokeweight="3pt">
            <v:shadow on="t" color="#4e6128 [1606]" opacity=".5" offset="1pt"/>
          </v:rect>
        </w:pict>
      </w:r>
      <w:r>
        <w:rPr>
          <w:b/>
          <w:noProof/>
          <w:sz w:val="28"/>
          <w:lang w:eastAsia="pl-PL"/>
        </w:rPr>
        <w:pict>
          <v:rect id="Rectangle 81" o:spid="_x0000_s1169" style="position:absolute;margin-left:-22.1pt;margin-top:-6.6pt;width:19.5pt;height:30.7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" fillcolor="#f79646 [3209]" stroked="f" strokeweight="0">
            <v:fill color2="#df6a09 [2377]" focusposition=".5,.5" focussize="" focus="100%" type="gradientRadial"/>
            <v:shadow on="t" color="#974706 [1609]" offset="1pt"/>
          </v:rect>
        </w:pict>
      </w:r>
      <w:r w:rsidR="00352295" w:rsidRPr="00164244">
        <w:rPr>
          <w:b/>
          <w:sz w:val="28"/>
        </w:rPr>
        <w:t>6.OPIS REALIZOWANYCH PROJEKTÓW</w:t>
      </w:r>
    </w:p>
    <w:p w:rsidR="00352295" w:rsidRPr="00164244" w:rsidRDefault="00352295">
      <w:pPr>
        <w:jc w:val="both"/>
        <w:rPr>
          <w:b/>
          <w:sz w:val="28"/>
        </w:rPr>
      </w:pPr>
    </w:p>
    <w:p w:rsidR="00352295" w:rsidRPr="009F5E6F" w:rsidRDefault="00352295" w:rsidP="000101A9">
      <w:pPr>
        <w:ind w:left="567" w:hanging="567"/>
        <w:jc w:val="both"/>
        <w:rPr>
          <w:sz w:val="24"/>
        </w:rPr>
      </w:pPr>
      <w:r w:rsidRPr="009F5E6F">
        <w:rPr>
          <w:sz w:val="24"/>
        </w:rPr>
        <w:t>6.1</w:t>
      </w:r>
      <w:r w:rsidR="00147BF9" w:rsidRPr="009F5E6F">
        <w:rPr>
          <w:sz w:val="24"/>
        </w:rPr>
        <w:t>.</w:t>
      </w:r>
      <w:r w:rsidRPr="009F5E6F">
        <w:rPr>
          <w:sz w:val="24"/>
        </w:rPr>
        <w:t xml:space="preserve"> PROJEKTY FINANSOWANE Z DODATKOWYCH ŚRODKÓW PRZYZNANYCH </w:t>
      </w:r>
      <w:r w:rsidR="00E108E2" w:rsidRPr="009F5E6F">
        <w:rPr>
          <w:sz w:val="24"/>
        </w:rPr>
        <w:br/>
      </w:r>
      <w:r w:rsidRPr="009F5E6F">
        <w:rPr>
          <w:sz w:val="24"/>
        </w:rPr>
        <w:t>Z REZERWY MINISTRA PRACY I POLITYKI SPOŁECZNEJ</w:t>
      </w:r>
      <w:r w:rsidR="002F3218" w:rsidRPr="009F5E6F">
        <w:rPr>
          <w:sz w:val="24"/>
        </w:rPr>
        <w:t>.</w:t>
      </w:r>
    </w:p>
    <w:p w:rsidR="002C164C" w:rsidRPr="009F5E6F" w:rsidRDefault="002C164C" w:rsidP="002C164C">
      <w:pPr>
        <w:jc w:val="both"/>
        <w:rPr>
          <w:sz w:val="10"/>
          <w:szCs w:val="10"/>
        </w:rPr>
      </w:pPr>
    </w:p>
    <w:p w:rsidR="002C164C" w:rsidRPr="009F5E6F" w:rsidRDefault="00147BF9" w:rsidP="000364EF">
      <w:pPr>
        <w:spacing w:after="120"/>
        <w:ind w:left="709" w:hanging="709"/>
        <w:jc w:val="both"/>
        <w:rPr>
          <w:sz w:val="10"/>
          <w:szCs w:val="10"/>
        </w:rPr>
      </w:pPr>
      <w:r w:rsidRPr="009F5E6F">
        <w:rPr>
          <w:b/>
          <w:sz w:val="24"/>
        </w:rPr>
        <w:t xml:space="preserve">6.1.1. </w:t>
      </w:r>
      <w:r w:rsidR="000364EF" w:rsidRPr="009F5E6F">
        <w:rPr>
          <w:b/>
          <w:sz w:val="24"/>
        </w:rPr>
        <w:t>Projekt aktywizacji osób bezrobotnych znajdujących się w szczególnej sytuacji na rynku pracy.</w:t>
      </w:r>
    </w:p>
    <w:p w:rsidR="00EA36F0" w:rsidRPr="00B86648" w:rsidRDefault="00BD072B" w:rsidP="000364EF">
      <w:pPr>
        <w:jc w:val="both"/>
        <w:rPr>
          <w:sz w:val="24"/>
        </w:rPr>
      </w:pPr>
      <w:r w:rsidRPr="00B86648">
        <w:rPr>
          <w:sz w:val="16"/>
          <w:szCs w:val="16"/>
        </w:rPr>
        <w:tab/>
      </w:r>
      <w:r w:rsidR="002C164C" w:rsidRPr="00B86648">
        <w:rPr>
          <w:sz w:val="24"/>
        </w:rPr>
        <w:t xml:space="preserve">Celem programu było </w:t>
      </w:r>
      <w:r w:rsidR="00197CE8" w:rsidRPr="00B86648">
        <w:rPr>
          <w:sz w:val="24"/>
        </w:rPr>
        <w:t xml:space="preserve">podniesienie poziomu aktywizacji zawodowej oraz zdolności do zatrudnienia </w:t>
      </w:r>
      <w:r w:rsidR="00D354A0" w:rsidRPr="00B86648">
        <w:rPr>
          <w:sz w:val="24"/>
        </w:rPr>
        <w:t>osó</w:t>
      </w:r>
      <w:r w:rsidR="00197CE8" w:rsidRPr="00B86648">
        <w:rPr>
          <w:sz w:val="24"/>
        </w:rPr>
        <w:t>b bezrobotn</w:t>
      </w:r>
      <w:r w:rsidR="00D354A0" w:rsidRPr="00B86648">
        <w:rPr>
          <w:sz w:val="24"/>
        </w:rPr>
        <w:t>ych</w:t>
      </w:r>
      <w:r w:rsidR="00197CE8" w:rsidRPr="00B86648">
        <w:rPr>
          <w:sz w:val="24"/>
        </w:rPr>
        <w:t xml:space="preserve"> </w:t>
      </w:r>
      <w:r w:rsidR="000364EF" w:rsidRPr="00B86648">
        <w:rPr>
          <w:sz w:val="24"/>
        </w:rPr>
        <w:t xml:space="preserve">znajdujących się w szczególnej sytuacji na rynku pracy. </w:t>
      </w:r>
      <w:r w:rsidR="00197CE8" w:rsidRPr="00B86648">
        <w:rPr>
          <w:sz w:val="24"/>
        </w:rPr>
        <w:t xml:space="preserve"> </w:t>
      </w:r>
    </w:p>
    <w:p w:rsidR="00D1664D" w:rsidRPr="00B86648" w:rsidRDefault="002A46C8" w:rsidP="00D354A0">
      <w:pPr>
        <w:ind w:firstLine="708"/>
        <w:jc w:val="both"/>
        <w:rPr>
          <w:sz w:val="24"/>
        </w:rPr>
      </w:pPr>
      <w:r w:rsidRPr="00B86648">
        <w:rPr>
          <w:sz w:val="24"/>
        </w:rPr>
        <w:t xml:space="preserve">Na finansowanie programu przyznano kwotę </w:t>
      </w:r>
      <w:r w:rsidR="000364EF" w:rsidRPr="00B86648">
        <w:rPr>
          <w:sz w:val="24"/>
        </w:rPr>
        <w:t>132 300</w:t>
      </w:r>
      <w:r w:rsidRPr="00B86648">
        <w:rPr>
          <w:sz w:val="24"/>
        </w:rPr>
        <w:t>zł</w:t>
      </w:r>
      <w:r w:rsidR="00B86648" w:rsidRPr="00B86648">
        <w:rPr>
          <w:sz w:val="24"/>
        </w:rPr>
        <w:t>.</w:t>
      </w:r>
      <w:r w:rsidRPr="00B86648">
        <w:rPr>
          <w:sz w:val="24"/>
        </w:rPr>
        <w:t xml:space="preserve"> </w:t>
      </w:r>
      <w:r w:rsidR="00D1664D" w:rsidRPr="00B86648">
        <w:rPr>
          <w:sz w:val="24"/>
        </w:rPr>
        <w:t xml:space="preserve">Limit środków został wykorzystany w 99,77% </w:t>
      </w:r>
      <w:r w:rsidR="005D5DFE" w:rsidRPr="00B86648">
        <w:rPr>
          <w:sz w:val="24"/>
        </w:rPr>
        <w:t xml:space="preserve"> </w:t>
      </w:r>
      <w:r w:rsidR="00D1664D" w:rsidRPr="00B86648">
        <w:rPr>
          <w:sz w:val="24"/>
        </w:rPr>
        <w:t>(tj. w kwocie 131 997zł)</w:t>
      </w:r>
      <w:r w:rsidR="00B86648" w:rsidRPr="00B86648">
        <w:rPr>
          <w:sz w:val="24"/>
        </w:rPr>
        <w:t>.</w:t>
      </w:r>
    </w:p>
    <w:p w:rsidR="002A46C8" w:rsidRPr="00B86648" w:rsidRDefault="002A46C8" w:rsidP="00D354A0">
      <w:pPr>
        <w:ind w:firstLine="708"/>
        <w:jc w:val="both"/>
        <w:rPr>
          <w:sz w:val="24"/>
        </w:rPr>
      </w:pPr>
      <w:r w:rsidRPr="00B86648">
        <w:rPr>
          <w:sz w:val="24"/>
        </w:rPr>
        <w:t xml:space="preserve">Realizacja programu rozpoczęła się </w:t>
      </w:r>
      <w:r w:rsidR="000364EF" w:rsidRPr="00B86648">
        <w:rPr>
          <w:sz w:val="24"/>
        </w:rPr>
        <w:t>w lipcu 2013r.</w:t>
      </w:r>
      <w:r w:rsidRPr="00B86648">
        <w:rPr>
          <w:sz w:val="24"/>
        </w:rPr>
        <w:t xml:space="preserve"> i trwała do </w:t>
      </w:r>
      <w:r w:rsidR="000364EF" w:rsidRPr="00B86648">
        <w:rPr>
          <w:sz w:val="24"/>
        </w:rPr>
        <w:t>31.12.</w:t>
      </w:r>
      <w:r w:rsidRPr="00B86648">
        <w:rPr>
          <w:sz w:val="24"/>
        </w:rPr>
        <w:t>2013r</w:t>
      </w:r>
      <w:r w:rsidR="000364EF" w:rsidRPr="00B86648">
        <w:rPr>
          <w:sz w:val="24"/>
        </w:rPr>
        <w:t>.</w:t>
      </w:r>
    </w:p>
    <w:p w:rsidR="002A46C8" w:rsidRPr="00B86648" w:rsidRDefault="002A46C8" w:rsidP="002A46C8">
      <w:pPr>
        <w:jc w:val="both"/>
        <w:rPr>
          <w:sz w:val="24"/>
        </w:rPr>
      </w:pPr>
      <w:r w:rsidRPr="00B86648">
        <w:rPr>
          <w:sz w:val="24"/>
        </w:rPr>
        <w:t xml:space="preserve">W ramach programu łącznie zaktywizowano </w:t>
      </w:r>
      <w:r w:rsidR="000364EF" w:rsidRPr="00B86648">
        <w:rPr>
          <w:sz w:val="24"/>
        </w:rPr>
        <w:t xml:space="preserve">28 </w:t>
      </w:r>
      <w:r w:rsidR="004562EF" w:rsidRPr="00B86648">
        <w:rPr>
          <w:sz w:val="24"/>
        </w:rPr>
        <w:t>osób</w:t>
      </w:r>
      <w:r w:rsidRPr="00B86648">
        <w:rPr>
          <w:sz w:val="24"/>
        </w:rPr>
        <w:t xml:space="preserve"> bezrobot</w:t>
      </w:r>
      <w:r w:rsidR="004562EF" w:rsidRPr="00B86648">
        <w:rPr>
          <w:sz w:val="24"/>
        </w:rPr>
        <w:t>nych</w:t>
      </w:r>
      <w:r w:rsidRPr="00B86648">
        <w:rPr>
          <w:sz w:val="24"/>
        </w:rPr>
        <w:t xml:space="preserve">, w tym: </w:t>
      </w:r>
    </w:p>
    <w:p w:rsidR="002A46C8" w:rsidRPr="00B86648" w:rsidRDefault="002A46C8" w:rsidP="002A46C8">
      <w:pPr>
        <w:jc w:val="both"/>
        <w:rPr>
          <w:sz w:val="24"/>
        </w:rPr>
      </w:pPr>
      <w:r w:rsidRPr="00B86648">
        <w:rPr>
          <w:sz w:val="24"/>
        </w:rPr>
        <w:t xml:space="preserve"> - </w:t>
      </w:r>
      <w:r w:rsidR="000364EF" w:rsidRPr="00B86648">
        <w:rPr>
          <w:sz w:val="24"/>
        </w:rPr>
        <w:t>11</w:t>
      </w:r>
      <w:r w:rsidRPr="00B86648">
        <w:rPr>
          <w:sz w:val="24"/>
        </w:rPr>
        <w:t xml:space="preserve"> osób odbyło staż trwający do 4 miesięcy;</w:t>
      </w:r>
    </w:p>
    <w:p w:rsidR="002A46C8" w:rsidRPr="00B86648" w:rsidRDefault="002A46C8" w:rsidP="002A46C8">
      <w:pPr>
        <w:ind w:left="142" w:hanging="142"/>
        <w:jc w:val="both"/>
        <w:rPr>
          <w:sz w:val="24"/>
        </w:rPr>
      </w:pPr>
      <w:r w:rsidRPr="00B86648">
        <w:rPr>
          <w:sz w:val="24"/>
        </w:rPr>
        <w:t xml:space="preserve">- </w:t>
      </w:r>
      <w:r w:rsidR="001F4070" w:rsidRPr="00B86648">
        <w:rPr>
          <w:sz w:val="24"/>
        </w:rPr>
        <w:t>3 osoby</w:t>
      </w:r>
      <w:r w:rsidRPr="00B86648">
        <w:rPr>
          <w:sz w:val="24"/>
        </w:rPr>
        <w:t xml:space="preserve"> został</w:t>
      </w:r>
      <w:r w:rsidR="001F4070" w:rsidRPr="00B86648">
        <w:rPr>
          <w:sz w:val="24"/>
        </w:rPr>
        <w:t>y</w:t>
      </w:r>
      <w:r w:rsidRPr="00B86648">
        <w:rPr>
          <w:sz w:val="24"/>
        </w:rPr>
        <w:t xml:space="preserve"> przeszkolon</w:t>
      </w:r>
      <w:r w:rsidR="001F4070" w:rsidRPr="00B86648">
        <w:rPr>
          <w:sz w:val="24"/>
        </w:rPr>
        <w:t>e</w:t>
      </w:r>
      <w:r w:rsidRPr="00B86648">
        <w:rPr>
          <w:sz w:val="24"/>
        </w:rPr>
        <w:t xml:space="preserve"> w zakresie: </w:t>
      </w:r>
      <w:r w:rsidR="004562EF" w:rsidRPr="00B86648">
        <w:rPr>
          <w:sz w:val="24"/>
        </w:rPr>
        <w:t xml:space="preserve">prawa jazdy </w:t>
      </w:r>
      <w:r w:rsidR="001F4070" w:rsidRPr="00B86648">
        <w:rPr>
          <w:sz w:val="24"/>
        </w:rPr>
        <w:t>E/C</w:t>
      </w:r>
      <w:r w:rsidR="004562EF" w:rsidRPr="00B86648">
        <w:rPr>
          <w:sz w:val="24"/>
        </w:rPr>
        <w:t xml:space="preserve"> (</w:t>
      </w:r>
      <w:r w:rsidR="001F4070" w:rsidRPr="00B86648">
        <w:rPr>
          <w:sz w:val="24"/>
        </w:rPr>
        <w:t>1 osoba</w:t>
      </w:r>
      <w:r w:rsidR="004562EF" w:rsidRPr="00B86648">
        <w:rPr>
          <w:sz w:val="24"/>
        </w:rPr>
        <w:t xml:space="preserve">); </w:t>
      </w:r>
      <w:r w:rsidR="001F4070" w:rsidRPr="00B86648">
        <w:rPr>
          <w:sz w:val="24"/>
        </w:rPr>
        <w:t>o</w:t>
      </w:r>
      <w:r w:rsidR="004562EF" w:rsidRPr="00B86648">
        <w:rPr>
          <w:sz w:val="24"/>
        </w:rPr>
        <w:t>perator wózków jezdniowych</w:t>
      </w:r>
      <w:r w:rsidR="001F4070" w:rsidRPr="00B86648">
        <w:rPr>
          <w:sz w:val="24"/>
        </w:rPr>
        <w:t xml:space="preserve"> </w:t>
      </w:r>
      <w:r w:rsidR="004562EF" w:rsidRPr="00B86648">
        <w:rPr>
          <w:sz w:val="24"/>
        </w:rPr>
        <w:t>( 2 osoby)</w:t>
      </w:r>
      <w:r w:rsidR="009B1019" w:rsidRPr="00B86648">
        <w:rPr>
          <w:sz w:val="24"/>
        </w:rPr>
        <w:t>;</w:t>
      </w:r>
      <w:r w:rsidR="004562EF" w:rsidRPr="00B86648">
        <w:rPr>
          <w:sz w:val="24"/>
        </w:rPr>
        <w:t xml:space="preserve"> </w:t>
      </w:r>
    </w:p>
    <w:p w:rsidR="002A46C8" w:rsidRPr="00B86648" w:rsidRDefault="002A46C8" w:rsidP="002A46C8">
      <w:pPr>
        <w:jc w:val="both"/>
        <w:rPr>
          <w:sz w:val="24"/>
        </w:rPr>
      </w:pPr>
      <w:r w:rsidRPr="00B86648">
        <w:rPr>
          <w:sz w:val="24"/>
        </w:rPr>
        <w:t xml:space="preserve">- </w:t>
      </w:r>
      <w:r w:rsidR="001F4070" w:rsidRPr="00B86648">
        <w:rPr>
          <w:sz w:val="24"/>
        </w:rPr>
        <w:t xml:space="preserve">11 </w:t>
      </w:r>
      <w:r w:rsidRPr="00B86648">
        <w:rPr>
          <w:sz w:val="24"/>
        </w:rPr>
        <w:t>os</w:t>
      </w:r>
      <w:r w:rsidR="001F4070" w:rsidRPr="00B86648">
        <w:rPr>
          <w:sz w:val="24"/>
        </w:rPr>
        <w:t>ób</w:t>
      </w:r>
      <w:r w:rsidRPr="00B86648">
        <w:rPr>
          <w:sz w:val="24"/>
        </w:rPr>
        <w:t xml:space="preserve"> uzyskał</w:t>
      </w:r>
      <w:r w:rsidR="001F4070" w:rsidRPr="00B86648">
        <w:rPr>
          <w:sz w:val="24"/>
        </w:rPr>
        <w:t>o</w:t>
      </w:r>
      <w:r w:rsidRPr="00B86648">
        <w:rPr>
          <w:sz w:val="24"/>
        </w:rPr>
        <w:t xml:space="preserve"> zatrudnienie w ramach robót publicznych;</w:t>
      </w:r>
    </w:p>
    <w:p w:rsidR="002A46C8" w:rsidRPr="00B86648" w:rsidRDefault="002A46C8" w:rsidP="002A46C8">
      <w:pPr>
        <w:ind w:left="142" w:hanging="142"/>
        <w:jc w:val="both"/>
        <w:rPr>
          <w:sz w:val="24"/>
        </w:rPr>
      </w:pPr>
      <w:r w:rsidRPr="00B86648">
        <w:rPr>
          <w:sz w:val="24"/>
        </w:rPr>
        <w:t xml:space="preserve">- </w:t>
      </w:r>
      <w:r w:rsidR="001F4070" w:rsidRPr="00B86648">
        <w:rPr>
          <w:sz w:val="24"/>
        </w:rPr>
        <w:t>3</w:t>
      </w:r>
      <w:r w:rsidR="004562EF" w:rsidRPr="00B86648">
        <w:rPr>
          <w:sz w:val="24"/>
        </w:rPr>
        <w:t xml:space="preserve"> os</w:t>
      </w:r>
      <w:r w:rsidR="001F4070" w:rsidRPr="00B86648">
        <w:rPr>
          <w:sz w:val="24"/>
        </w:rPr>
        <w:t>oby</w:t>
      </w:r>
      <w:r w:rsidR="004562EF" w:rsidRPr="00B86648">
        <w:rPr>
          <w:sz w:val="24"/>
        </w:rPr>
        <w:t xml:space="preserve"> </w:t>
      </w:r>
      <w:r w:rsidR="001F4070" w:rsidRPr="00B86648">
        <w:rPr>
          <w:sz w:val="24"/>
        </w:rPr>
        <w:t>otrzymały jednorazowe środki na podjęcie działalności gospodarczej</w:t>
      </w:r>
      <w:r w:rsidRPr="00B86648">
        <w:rPr>
          <w:sz w:val="24"/>
        </w:rPr>
        <w:t>.</w:t>
      </w:r>
    </w:p>
    <w:p w:rsidR="00814CFF" w:rsidRPr="00B86648" w:rsidRDefault="00814CFF" w:rsidP="00814CFF">
      <w:pPr>
        <w:spacing w:after="120"/>
        <w:jc w:val="both"/>
        <w:rPr>
          <w:b/>
          <w:sz w:val="24"/>
        </w:rPr>
      </w:pPr>
      <w:r w:rsidRPr="00B86648">
        <w:rPr>
          <w:sz w:val="24"/>
        </w:rPr>
        <w:t xml:space="preserve">Po zakończeniu programu </w:t>
      </w:r>
      <w:r w:rsidR="001F4070" w:rsidRPr="00B86648">
        <w:rPr>
          <w:sz w:val="24"/>
        </w:rPr>
        <w:t>18</w:t>
      </w:r>
      <w:r w:rsidRPr="00B86648">
        <w:rPr>
          <w:sz w:val="24"/>
        </w:rPr>
        <w:t xml:space="preserve"> osób uzyskał</w:t>
      </w:r>
      <w:r w:rsidR="009B1019" w:rsidRPr="00B86648">
        <w:rPr>
          <w:sz w:val="24"/>
        </w:rPr>
        <w:t>o</w:t>
      </w:r>
      <w:r w:rsidRPr="00B86648">
        <w:rPr>
          <w:sz w:val="24"/>
        </w:rPr>
        <w:t xml:space="preserve"> dalsze zatrudnienie, co stanowi </w:t>
      </w:r>
      <w:r w:rsidR="001F4070" w:rsidRPr="00B86648">
        <w:rPr>
          <w:sz w:val="24"/>
        </w:rPr>
        <w:t>64,29</w:t>
      </w:r>
      <w:r w:rsidRPr="00B86648">
        <w:rPr>
          <w:sz w:val="24"/>
        </w:rPr>
        <w:t>% efektywności zatrudnieniowej</w:t>
      </w:r>
      <w:r w:rsidR="00D354A0" w:rsidRPr="00B86648">
        <w:rPr>
          <w:sz w:val="24"/>
        </w:rPr>
        <w:t>.</w:t>
      </w:r>
      <w:r w:rsidRPr="00B86648">
        <w:rPr>
          <w:b/>
          <w:sz w:val="24"/>
        </w:rPr>
        <w:t xml:space="preserve"> </w:t>
      </w:r>
    </w:p>
    <w:p w:rsidR="003264B8" w:rsidRPr="002B70BF" w:rsidRDefault="003264B8" w:rsidP="003264B8">
      <w:pPr>
        <w:tabs>
          <w:tab w:val="left" w:pos="284"/>
        </w:tabs>
        <w:rPr>
          <w:rFonts w:cs="Times New Roman"/>
          <w:b/>
          <w:sz w:val="24"/>
          <w:szCs w:val="24"/>
        </w:rPr>
      </w:pPr>
      <w:r w:rsidRPr="002B70BF">
        <w:rPr>
          <w:b/>
          <w:sz w:val="24"/>
        </w:rPr>
        <w:t>6.1.</w:t>
      </w:r>
      <w:r w:rsidR="001F4070" w:rsidRPr="002B70BF">
        <w:rPr>
          <w:b/>
          <w:sz w:val="24"/>
        </w:rPr>
        <w:t>2</w:t>
      </w:r>
      <w:r w:rsidR="0031604C">
        <w:rPr>
          <w:b/>
          <w:sz w:val="24"/>
        </w:rPr>
        <w:t>.</w:t>
      </w:r>
      <w:r w:rsidRPr="002B70BF">
        <w:rPr>
          <w:sz w:val="24"/>
        </w:rPr>
        <w:t xml:space="preserve"> </w:t>
      </w:r>
      <w:r w:rsidRPr="002B70BF">
        <w:rPr>
          <w:rFonts w:cs="Times New Roman"/>
          <w:b/>
          <w:sz w:val="24"/>
          <w:szCs w:val="24"/>
        </w:rPr>
        <w:t xml:space="preserve"> Projekt pilotażowy pn. „Twoja Kariera – Twój Wybór”</w:t>
      </w:r>
    </w:p>
    <w:p w:rsidR="003264B8" w:rsidRPr="00733D06" w:rsidRDefault="003264B8" w:rsidP="003264B8">
      <w:pPr>
        <w:tabs>
          <w:tab w:val="left" w:pos="284"/>
        </w:tabs>
        <w:rPr>
          <w:rFonts w:cs="Times New Roman"/>
          <w:i/>
          <w:color w:val="548DD4" w:themeColor="text2" w:themeTint="99"/>
          <w:sz w:val="16"/>
          <w:szCs w:val="16"/>
        </w:rPr>
      </w:pPr>
    </w:p>
    <w:p w:rsidR="008E1C6C" w:rsidRPr="00135EE3" w:rsidRDefault="003264B8" w:rsidP="008E1C6C">
      <w:pPr>
        <w:tabs>
          <w:tab w:val="left" w:pos="0"/>
        </w:tabs>
        <w:jc w:val="both"/>
        <w:rPr>
          <w:rFonts w:cs="Times New Roman"/>
          <w:sz w:val="24"/>
          <w:szCs w:val="24"/>
        </w:rPr>
      </w:pPr>
      <w:r w:rsidRPr="00135EE3">
        <w:rPr>
          <w:rFonts w:cs="Times New Roman"/>
          <w:sz w:val="24"/>
          <w:szCs w:val="24"/>
        </w:rPr>
        <w:tab/>
      </w:r>
      <w:r w:rsidR="008E1C6C" w:rsidRPr="00135EE3">
        <w:rPr>
          <w:rFonts w:cs="Times New Roman"/>
          <w:sz w:val="24"/>
          <w:szCs w:val="24"/>
        </w:rPr>
        <w:t xml:space="preserve">PROJEKT PILOTAŻOWY „TWOJA KARIERA – TWÓJ WYBÓR” realizowany </w:t>
      </w:r>
      <w:r w:rsidR="0075273D" w:rsidRPr="00135EE3">
        <w:rPr>
          <w:rFonts w:cs="Times New Roman"/>
          <w:sz w:val="24"/>
          <w:szCs w:val="24"/>
        </w:rPr>
        <w:br/>
      </w:r>
      <w:r w:rsidR="008E1C6C" w:rsidRPr="00135EE3">
        <w:rPr>
          <w:rFonts w:cs="Times New Roman"/>
          <w:sz w:val="24"/>
          <w:szCs w:val="24"/>
        </w:rPr>
        <w:t>w okresie od 29.06.2012 do 31.08.2014 - jest pakietem działań innowacyjnych w celu szeroko zakrojonego wsparcia osób młodych w wejściu na rynek pracy w powiatach o najwyższej liczbie bezrobotnych do 30 roku życia.</w:t>
      </w:r>
    </w:p>
    <w:p w:rsidR="00B86648" w:rsidRPr="00135EE3" w:rsidRDefault="008E1C6C" w:rsidP="00B86648">
      <w:pPr>
        <w:tabs>
          <w:tab w:val="left" w:pos="0"/>
        </w:tabs>
        <w:jc w:val="both"/>
        <w:rPr>
          <w:rFonts w:cs="Times New Roman"/>
          <w:sz w:val="24"/>
          <w:szCs w:val="24"/>
        </w:rPr>
      </w:pPr>
      <w:r w:rsidRPr="00135EE3">
        <w:rPr>
          <w:rFonts w:cs="Times New Roman"/>
          <w:sz w:val="24"/>
          <w:szCs w:val="24"/>
        </w:rPr>
        <w:t xml:space="preserve">Wartość całkowita projektu: wg stanu na 29.06.2012r. -1 823 220 zł </w:t>
      </w:r>
    </w:p>
    <w:p w:rsidR="008E1C6C" w:rsidRPr="00135EE3" w:rsidRDefault="008E1C6C" w:rsidP="00135EE3">
      <w:pPr>
        <w:tabs>
          <w:tab w:val="left" w:pos="0"/>
        </w:tabs>
        <w:spacing w:after="120"/>
        <w:jc w:val="both"/>
        <w:rPr>
          <w:rFonts w:cs="Times New Roman"/>
          <w:sz w:val="24"/>
          <w:szCs w:val="24"/>
        </w:rPr>
      </w:pPr>
      <w:r w:rsidRPr="00135EE3">
        <w:rPr>
          <w:rFonts w:cs="Times New Roman"/>
          <w:sz w:val="24"/>
          <w:szCs w:val="24"/>
        </w:rPr>
        <w:t xml:space="preserve">            </w:t>
      </w:r>
      <w:r w:rsidR="00B86648" w:rsidRPr="00135EE3">
        <w:rPr>
          <w:rFonts w:cs="Times New Roman"/>
          <w:sz w:val="24"/>
          <w:szCs w:val="24"/>
        </w:rPr>
        <w:t xml:space="preserve">                            </w:t>
      </w:r>
      <w:r w:rsidRPr="00135EE3">
        <w:rPr>
          <w:rFonts w:cs="Times New Roman"/>
          <w:sz w:val="24"/>
          <w:szCs w:val="24"/>
        </w:rPr>
        <w:t xml:space="preserve"> wg stanu na 06.11.2013r. - 1 257 728 zł</w:t>
      </w:r>
    </w:p>
    <w:p w:rsidR="0075273D" w:rsidRPr="00135EE3" w:rsidRDefault="0075273D" w:rsidP="00135EE3">
      <w:pPr>
        <w:tabs>
          <w:tab w:val="left" w:pos="0"/>
        </w:tabs>
        <w:spacing w:after="120"/>
        <w:jc w:val="both"/>
        <w:rPr>
          <w:sz w:val="24"/>
          <w:szCs w:val="24"/>
        </w:rPr>
      </w:pPr>
      <w:r w:rsidRPr="00135EE3">
        <w:rPr>
          <w:sz w:val="24"/>
          <w:szCs w:val="24"/>
        </w:rPr>
        <w:t>Cele szczegółowe projektu pilotażowego:</w:t>
      </w:r>
    </w:p>
    <w:p w:rsidR="0075273D" w:rsidRPr="00135EE3" w:rsidRDefault="0075273D" w:rsidP="0075273D">
      <w:pPr>
        <w:tabs>
          <w:tab w:val="left" w:pos="426"/>
        </w:tabs>
        <w:ind w:left="426" w:hanging="426"/>
        <w:jc w:val="both"/>
        <w:rPr>
          <w:sz w:val="24"/>
          <w:szCs w:val="24"/>
        </w:rPr>
      </w:pPr>
      <w:r w:rsidRPr="00135EE3">
        <w:rPr>
          <w:sz w:val="24"/>
          <w:szCs w:val="24"/>
        </w:rPr>
        <w:t xml:space="preserve">  - opracowanie wzorcowego schematu pracy powiatowego urzędu pracy z osobami bezrobotnymi do 30 roku życia poprzez m. in.  opracowanie Indywidualnego Planu Działania i przydzielenie indywidualnego opiekuna, który towarzyszy bezrobotnemu przez cały okres niezbędny do momentu wprowadzenia go na rynek pracy;</w:t>
      </w:r>
    </w:p>
    <w:p w:rsidR="0075273D" w:rsidRPr="00135EE3" w:rsidRDefault="0075273D" w:rsidP="0075273D">
      <w:pPr>
        <w:tabs>
          <w:tab w:val="left" w:pos="426"/>
        </w:tabs>
        <w:spacing w:after="120"/>
        <w:ind w:left="426" w:hanging="426"/>
        <w:jc w:val="both"/>
        <w:rPr>
          <w:sz w:val="24"/>
          <w:szCs w:val="24"/>
          <w:u w:val="single"/>
        </w:rPr>
      </w:pPr>
      <w:r w:rsidRPr="00135EE3">
        <w:rPr>
          <w:sz w:val="24"/>
          <w:szCs w:val="24"/>
        </w:rPr>
        <w:t xml:space="preserve">  - testowanie innowacyjnych narzędzi służących zwiększaniu aktywności, samodzielności i mobilności osób młodych oraz zbadanie ich efektywności.</w:t>
      </w:r>
    </w:p>
    <w:p w:rsidR="00B86648" w:rsidRPr="00135EE3" w:rsidRDefault="0075273D" w:rsidP="0075273D">
      <w:pPr>
        <w:tabs>
          <w:tab w:val="left" w:pos="0"/>
        </w:tabs>
        <w:spacing w:after="120"/>
        <w:jc w:val="both"/>
        <w:rPr>
          <w:sz w:val="24"/>
          <w:szCs w:val="24"/>
        </w:rPr>
      </w:pPr>
      <w:r w:rsidRPr="00135EE3">
        <w:rPr>
          <w:sz w:val="24"/>
          <w:szCs w:val="24"/>
        </w:rPr>
        <w:tab/>
        <w:t>Do nowych narzędzi testowanych w ramach pilotażu, finansowanych przez PUP dla grupy głównej należą:  bon stażowy, bon szkoleniowy, bon na kształcenie podyplomowe, bon na kształcenie zawodowe i policealne,  bon dla pracodawcy na zatrudnienie absolwenta szkoły wyższej oraz dotacja na zasiedlenie.</w:t>
      </w:r>
    </w:p>
    <w:p w:rsidR="00135EE3" w:rsidRPr="00135EE3" w:rsidRDefault="00135EE3" w:rsidP="00135EE3">
      <w:pPr>
        <w:tabs>
          <w:tab w:val="left" w:pos="0"/>
        </w:tabs>
        <w:ind w:right="-570"/>
        <w:rPr>
          <w:rFonts w:cs="Times New Roman"/>
          <w:sz w:val="23"/>
          <w:szCs w:val="23"/>
        </w:rPr>
      </w:pPr>
      <w:r>
        <w:rPr>
          <w:rFonts w:cs="Times New Roman"/>
          <w:noProof/>
          <w:sz w:val="24"/>
          <w:szCs w:val="24"/>
          <w:lang w:eastAsia="pl-PL"/>
        </w:rPr>
        <w:drawing>
          <wp:anchor distT="0" distB="0" distL="114300" distR="114300" simplePos="0" relativeHeight="251928576" behindDoc="1" locked="0" layoutInCell="1" allowOverlap="1">
            <wp:simplePos x="0" y="0"/>
            <wp:positionH relativeFrom="column">
              <wp:posOffset>3552190</wp:posOffset>
            </wp:positionH>
            <wp:positionV relativeFrom="paragraph">
              <wp:posOffset>258445</wp:posOffset>
            </wp:positionV>
            <wp:extent cx="2867025" cy="1818005"/>
            <wp:effectExtent l="19050" t="0" r="9525" b="0"/>
            <wp:wrapTight wrapText="bothSides">
              <wp:wrapPolygon edited="0">
                <wp:start x="-144" y="0"/>
                <wp:lineTo x="-144" y="21502"/>
                <wp:lineTo x="21672" y="21502"/>
                <wp:lineTo x="21672" y="0"/>
                <wp:lineTo x="-144" y="0"/>
              </wp:wrapPolygon>
            </wp:wrapTight>
            <wp:docPr id="180"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072CA6" w:rsidRPr="00135EE3">
        <w:rPr>
          <w:rFonts w:cs="Times New Roman"/>
          <w:sz w:val="24"/>
          <w:szCs w:val="24"/>
        </w:rPr>
        <w:t>GRUPA DOCELOWA PROJEKTU:</w:t>
      </w:r>
      <w:r w:rsidRPr="00135EE3">
        <w:rPr>
          <w:sz w:val="24"/>
          <w:szCs w:val="24"/>
        </w:rPr>
        <w:t xml:space="preserve">                         </w:t>
      </w:r>
      <w:r>
        <w:rPr>
          <w:sz w:val="24"/>
          <w:szCs w:val="24"/>
        </w:rPr>
        <w:t xml:space="preserve">             </w:t>
      </w:r>
      <w:r w:rsidRPr="00135EE3">
        <w:rPr>
          <w:sz w:val="24"/>
          <w:szCs w:val="24"/>
        </w:rPr>
        <w:t xml:space="preserve">  </w:t>
      </w:r>
      <w:r w:rsidRPr="00135EE3">
        <w:rPr>
          <w:sz w:val="23"/>
          <w:szCs w:val="23"/>
        </w:rPr>
        <w:t xml:space="preserve">Struktura uczestników </w:t>
      </w:r>
      <w:r>
        <w:rPr>
          <w:sz w:val="23"/>
          <w:szCs w:val="23"/>
        </w:rPr>
        <w:t>wg</w:t>
      </w:r>
      <w:r w:rsidRPr="00135EE3">
        <w:rPr>
          <w:sz w:val="23"/>
          <w:szCs w:val="23"/>
        </w:rPr>
        <w:t xml:space="preserve"> wykształceni</w:t>
      </w:r>
      <w:r>
        <w:rPr>
          <w:sz w:val="23"/>
          <w:szCs w:val="23"/>
        </w:rPr>
        <w:t>a</w:t>
      </w:r>
      <w:r w:rsidRPr="00135EE3">
        <w:rPr>
          <w:sz w:val="23"/>
          <w:szCs w:val="23"/>
        </w:rPr>
        <w:t xml:space="preserve"> </w:t>
      </w:r>
      <w:r w:rsidRPr="00135EE3">
        <w:rPr>
          <w:rFonts w:cs="Times New Roman"/>
          <w:sz w:val="23"/>
          <w:szCs w:val="23"/>
        </w:rPr>
        <w:tab/>
      </w:r>
      <w:r w:rsidRPr="00135EE3">
        <w:rPr>
          <w:rFonts w:cs="Times New Roman"/>
          <w:sz w:val="23"/>
          <w:szCs w:val="23"/>
        </w:rPr>
        <w:tab/>
      </w:r>
      <w:r w:rsidRPr="00135EE3">
        <w:rPr>
          <w:rFonts w:cs="Times New Roman"/>
          <w:sz w:val="23"/>
          <w:szCs w:val="23"/>
        </w:rPr>
        <w:tab/>
      </w:r>
      <w:r w:rsidRPr="00135EE3">
        <w:rPr>
          <w:rFonts w:cs="Times New Roman"/>
          <w:sz w:val="23"/>
          <w:szCs w:val="23"/>
        </w:rPr>
        <w:tab/>
      </w:r>
      <w:r w:rsidRPr="00135EE3">
        <w:rPr>
          <w:rFonts w:cs="Times New Roman"/>
          <w:sz w:val="23"/>
          <w:szCs w:val="23"/>
        </w:rPr>
        <w:tab/>
      </w:r>
      <w:r w:rsidRPr="00135EE3">
        <w:rPr>
          <w:rFonts w:cs="Times New Roman"/>
          <w:sz w:val="23"/>
          <w:szCs w:val="23"/>
        </w:rPr>
        <w:tab/>
      </w:r>
      <w:r w:rsidRPr="00135EE3">
        <w:rPr>
          <w:rFonts w:cs="Times New Roman"/>
          <w:sz w:val="23"/>
          <w:szCs w:val="23"/>
        </w:rPr>
        <w:tab/>
        <w:t xml:space="preserve"> </w:t>
      </w:r>
    </w:p>
    <w:p w:rsidR="00072CA6" w:rsidRPr="00135EE3" w:rsidRDefault="00072CA6" w:rsidP="00135EE3">
      <w:pPr>
        <w:tabs>
          <w:tab w:val="left" w:pos="-284"/>
        </w:tabs>
        <w:ind w:left="-426" w:right="-147"/>
        <w:jc w:val="both"/>
        <w:rPr>
          <w:sz w:val="24"/>
          <w:szCs w:val="24"/>
        </w:rPr>
      </w:pPr>
      <w:r w:rsidRPr="00135EE3">
        <w:rPr>
          <w:rFonts w:cs="Times New Roman"/>
          <w:sz w:val="24"/>
          <w:szCs w:val="24"/>
        </w:rPr>
        <w:t>Osoby bezrobotne do 30 roku życia, które zarejestrowały się po raz pierwszy w Powiatowym Urzędzie Pracy w Brodnicy i od dnia rejestracji do dnia</w:t>
      </w:r>
      <w:r w:rsidR="00135EE3" w:rsidRPr="00135EE3">
        <w:rPr>
          <w:rFonts w:cs="Times New Roman"/>
          <w:sz w:val="24"/>
          <w:szCs w:val="24"/>
        </w:rPr>
        <w:t xml:space="preserve"> </w:t>
      </w:r>
      <w:r w:rsidRPr="00135EE3">
        <w:rPr>
          <w:rFonts w:cs="Times New Roman"/>
          <w:sz w:val="24"/>
          <w:szCs w:val="24"/>
        </w:rPr>
        <w:t>29.06.2012r.( tj. wdrożenia pilotażu) nie upłynęło 6 miesięcy.</w:t>
      </w:r>
      <w:r w:rsidRPr="00135EE3">
        <w:rPr>
          <w:rFonts w:ascii="Arial" w:eastAsia="+mn-ea" w:hAnsi="Arial" w:cs="Arial"/>
          <w:shadow/>
          <w:kern w:val="24"/>
          <w:sz w:val="24"/>
          <w:szCs w:val="24"/>
          <w:lang w:eastAsia="pl-PL"/>
        </w:rPr>
        <w:t xml:space="preserve"> </w:t>
      </w:r>
      <w:r w:rsidR="00B86648" w:rsidRPr="00135EE3">
        <w:rPr>
          <w:sz w:val="24"/>
          <w:szCs w:val="24"/>
        </w:rPr>
        <w:t xml:space="preserve">    </w:t>
      </w:r>
      <w:r w:rsidR="00135EE3" w:rsidRPr="00135EE3">
        <w:rPr>
          <w:sz w:val="24"/>
          <w:szCs w:val="24"/>
        </w:rPr>
        <w:t xml:space="preserve">                                                                             </w:t>
      </w:r>
    </w:p>
    <w:p w:rsidR="00072CA6" w:rsidRPr="00135EE3" w:rsidRDefault="00072CA6" w:rsidP="00135EE3">
      <w:pPr>
        <w:tabs>
          <w:tab w:val="left" w:pos="-284"/>
          <w:tab w:val="left" w:pos="284"/>
        </w:tabs>
        <w:ind w:left="-426"/>
        <w:jc w:val="both"/>
        <w:rPr>
          <w:rFonts w:cs="Times New Roman"/>
          <w:sz w:val="24"/>
          <w:szCs w:val="24"/>
        </w:rPr>
      </w:pPr>
      <w:r w:rsidRPr="00135EE3">
        <w:rPr>
          <w:rFonts w:cs="Times New Roman"/>
          <w:sz w:val="24"/>
          <w:szCs w:val="24"/>
        </w:rPr>
        <w:t>Projekt zakłada</w:t>
      </w:r>
      <w:r w:rsidR="00135EE3">
        <w:rPr>
          <w:rFonts w:cs="Times New Roman"/>
          <w:sz w:val="24"/>
          <w:szCs w:val="24"/>
        </w:rPr>
        <w:t>ł</w:t>
      </w:r>
      <w:r w:rsidRPr="00135EE3">
        <w:rPr>
          <w:rFonts w:cs="Times New Roman"/>
          <w:sz w:val="24"/>
          <w:szCs w:val="24"/>
        </w:rPr>
        <w:t xml:space="preserve"> uczestnictwo 140 osób bezrobotnych </w:t>
      </w:r>
      <w:r w:rsidR="00135EE3">
        <w:rPr>
          <w:rFonts w:cs="Times New Roman"/>
          <w:sz w:val="24"/>
          <w:szCs w:val="24"/>
        </w:rPr>
        <w:br/>
      </w:r>
      <w:r w:rsidRPr="00135EE3">
        <w:rPr>
          <w:rFonts w:cs="Times New Roman"/>
          <w:sz w:val="24"/>
          <w:szCs w:val="24"/>
        </w:rPr>
        <w:t>(w tym 70 kobiet) podzielonych  po 70 osób na grupę główną  i kontrolną, tak aby struktura uczestników pilotażu pod względem wykształcenia</w:t>
      </w:r>
      <w:r w:rsidR="00135EE3" w:rsidRPr="00135EE3">
        <w:rPr>
          <w:rFonts w:cs="Times New Roman"/>
          <w:sz w:val="24"/>
          <w:szCs w:val="24"/>
        </w:rPr>
        <w:t xml:space="preserve"> </w:t>
      </w:r>
      <w:r w:rsidRPr="00135EE3">
        <w:rPr>
          <w:rFonts w:cs="Times New Roman"/>
          <w:sz w:val="24"/>
          <w:szCs w:val="24"/>
        </w:rPr>
        <w:t>odzwierciedlała strukturę ogółu bezrobotnych pod względem</w:t>
      </w:r>
      <w:r w:rsidR="00135EE3" w:rsidRPr="00135EE3">
        <w:rPr>
          <w:rFonts w:cs="Times New Roman"/>
          <w:sz w:val="24"/>
          <w:szCs w:val="24"/>
        </w:rPr>
        <w:t xml:space="preserve"> </w:t>
      </w:r>
      <w:r w:rsidRPr="00135EE3">
        <w:rPr>
          <w:rFonts w:cs="Times New Roman"/>
          <w:sz w:val="24"/>
          <w:szCs w:val="24"/>
        </w:rPr>
        <w:t>wykształcenia</w:t>
      </w:r>
      <w:r w:rsidR="00135EE3" w:rsidRPr="00135EE3">
        <w:rPr>
          <w:rFonts w:cs="Times New Roman"/>
          <w:sz w:val="24"/>
          <w:szCs w:val="24"/>
        </w:rPr>
        <w:t xml:space="preserve"> </w:t>
      </w:r>
      <w:r w:rsidR="00135EE3">
        <w:rPr>
          <w:rFonts w:cs="Times New Roman"/>
          <w:sz w:val="24"/>
          <w:szCs w:val="24"/>
        </w:rPr>
        <w:t xml:space="preserve">na dzień 31.07.2012r. </w:t>
      </w:r>
      <w:r w:rsidRPr="00135EE3">
        <w:rPr>
          <w:rFonts w:cs="Times New Roman"/>
          <w:sz w:val="24"/>
          <w:szCs w:val="24"/>
        </w:rPr>
        <w:t xml:space="preserve"> w Powiatowym Urzędzie Pracy w Brodnicy</w:t>
      </w:r>
      <w:r w:rsidR="00135EE3">
        <w:rPr>
          <w:rFonts w:cs="Times New Roman"/>
          <w:sz w:val="24"/>
          <w:szCs w:val="24"/>
        </w:rPr>
        <w:t xml:space="preserve">. </w:t>
      </w:r>
    </w:p>
    <w:p w:rsidR="002B70BF" w:rsidRDefault="002B70BF" w:rsidP="002B70BF">
      <w:pPr>
        <w:ind w:left="567" w:hanging="567"/>
        <w:jc w:val="both"/>
        <w:rPr>
          <w:sz w:val="24"/>
        </w:rPr>
      </w:pPr>
      <w:r>
        <w:rPr>
          <w:sz w:val="18"/>
          <w:szCs w:val="18"/>
        </w:rPr>
        <w:t xml:space="preserve">                                                                                                                 </w:t>
      </w:r>
      <w:r w:rsidRPr="00B61166">
        <w:rPr>
          <w:sz w:val="18"/>
          <w:szCs w:val="18"/>
        </w:rPr>
        <w:t>Źródło: opracowanie własne</w:t>
      </w:r>
    </w:p>
    <w:p w:rsidR="00072CA6" w:rsidRPr="00072CA6" w:rsidRDefault="00072CA6" w:rsidP="00072CA6">
      <w:pPr>
        <w:ind w:right="-428" w:hanging="284"/>
        <w:jc w:val="center"/>
        <w:rPr>
          <w:sz w:val="24"/>
          <w:szCs w:val="24"/>
        </w:rPr>
      </w:pPr>
      <w:r w:rsidRPr="00072CA6">
        <w:rPr>
          <w:bCs/>
          <w:sz w:val="24"/>
          <w:szCs w:val="24"/>
        </w:rPr>
        <w:lastRenderedPageBreak/>
        <w:t>Liczba osób objęta poszczególnymi formami wsparcia</w:t>
      </w:r>
    </w:p>
    <w:p w:rsidR="00072CA6" w:rsidRDefault="00072CA6" w:rsidP="00072CA6">
      <w:pPr>
        <w:ind w:right="-428" w:hanging="284"/>
        <w:jc w:val="center"/>
        <w:rPr>
          <w:bCs/>
          <w:sz w:val="24"/>
          <w:szCs w:val="24"/>
        </w:rPr>
      </w:pPr>
      <w:r w:rsidRPr="00072CA6">
        <w:rPr>
          <w:bCs/>
          <w:sz w:val="24"/>
          <w:szCs w:val="24"/>
        </w:rPr>
        <w:t>w latach 2012 -2013 z podziałem na grupę główną i kontrolną</w:t>
      </w:r>
    </w:p>
    <w:p w:rsidR="00072CA6" w:rsidRDefault="00072CA6" w:rsidP="00072CA6">
      <w:pPr>
        <w:ind w:right="-428" w:hanging="284"/>
        <w:jc w:val="center"/>
        <w:rPr>
          <w:bCs/>
          <w:sz w:val="24"/>
          <w:szCs w:val="24"/>
        </w:rPr>
      </w:pPr>
      <w:r>
        <w:rPr>
          <w:bCs/>
          <w:noProof/>
          <w:sz w:val="24"/>
          <w:szCs w:val="24"/>
          <w:lang w:eastAsia="pl-PL"/>
        </w:rPr>
        <w:drawing>
          <wp:anchor distT="0" distB="0" distL="114300" distR="114300" simplePos="0" relativeHeight="251929600" behindDoc="1" locked="0" layoutInCell="1" allowOverlap="1">
            <wp:simplePos x="0" y="0"/>
            <wp:positionH relativeFrom="column">
              <wp:posOffset>234950</wp:posOffset>
            </wp:positionH>
            <wp:positionV relativeFrom="paragraph">
              <wp:posOffset>41275</wp:posOffset>
            </wp:positionV>
            <wp:extent cx="5500370" cy="2136775"/>
            <wp:effectExtent l="19050" t="0" r="24130" b="0"/>
            <wp:wrapTight wrapText="bothSides">
              <wp:wrapPolygon edited="0">
                <wp:start x="-75" y="0"/>
                <wp:lineTo x="-75" y="21568"/>
                <wp:lineTo x="21695" y="21568"/>
                <wp:lineTo x="21695" y="0"/>
                <wp:lineTo x="-75" y="0"/>
              </wp:wrapPolygon>
            </wp:wrapTight>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072CA6" w:rsidRDefault="00072CA6" w:rsidP="00072CA6">
      <w:pPr>
        <w:ind w:right="-428" w:hanging="284"/>
        <w:jc w:val="center"/>
        <w:rPr>
          <w:bCs/>
          <w:sz w:val="24"/>
          <w:szCs w:val="24"/>
        </w:rPr>
      </w:pPr>
    </w:p>
    <w:p w:rsidR="00072CA6" w:rsidRDefault="00072CA6" w:rsidP="00072CA6">
      <w:pPr>
        <w:ind w:right="-428" w:hanging="284"/>
        <w:jc w:val="center"/>
        <w:rPr>
          <w:bCs/>
          <w:sz w:val="24"/>
          <w:szCs w:val="24"/>
        </w:rPr>
      </w:pPr>
    </w:p>
    <w:p w:rsidR="00072CA6" w:rsidRPr="00072CA6" w:rsidRDefault="00072CA6" w:rsidP="00072CA6">
      <w:pPr>
        <w:ind w:right="-428" w:hanging="284"/>
        <w:jc w:val="center"/>
        <w:rPr>
          <w:sz w:val="24"/>
          <w:szCs w:val="24"/>
        </w:rPr>
      </w:pPr>
    </w:p>
    <w:p w:rsidR="0046730F" w:rsidRDefault="0046730F" w:rsidP="00486ADD">
      <w:pPr>
        <w:ind w:right="-428" w:hanging="284"/>
        <w:jc w:val="both"/>
        <w:rPr>
          <w:sz w:val="24"/>
          <w:szCs w:val="24"/>
        </w:rPr>
      </w:pPr>
    </w:p>
    <w:p w:rsidR="00072CA6" w:rsidRDefault="00072CA6" w:rsidP="000101A9">
      <w:pPr>
        <w:ind w:left="567" w:hanging="567"/>
        <w:jc w:val="both"/>
        <w:rPr>
          <w:sz w:val="24"/>
        </w:rPr>
      </w:pPr>
    </w:p>
    <w:p w:rsidR="00072CA6" w:rsidRDefault="00072CA6" w:rsidP="000101A9">
      <w:pPr>
        <w:ind w:left="567" w:hanging="567"/>
        <w:jc w:val="both"/>
        <w:rPr>
          <w:sz w:val="24"/>
        </w:rPr>
      </w:pPr>
    </w:p>
    <w:p w:rsidR="00072CA6" w:rsidRDefault="00072CA6" w:rsidP="000101A9">
      <w:pPr>
        <w:ind w:left="567" w:hanging="567"/>
        <w:jc w:val="both"/>
        <w:rPr>
          <w:sz w:val="24"/>
        </w:rPr>
      </w:pPr>
    </w:p>
    <w:p w:rsidR="00072CA6" w:rsidRDefault="00072CA6" w:rsidP="000101A9">
      <w:pPr>
        <w:ind w:left="567" w:hanging="567"/>
        <w:jc w:val="both"/>
        <w:rPr>
          <w:sz w:val="24"/>
        </w:rPr>
      </w:pPr>
    </w:p>
    <w:p w:rsidR="00072CA6" w:rsidRDefault="00072CA6" w:rsidP="000101A9">
      <w:pPr>
        <w:ind w:left="567" w:hanging="567"/>
        <w:jc w:val="both"/>
        <w:rPr>
          <w:sz w:val="24"/>
        </w:rPr>
      </w:pPr>
    </w:p>
    <w:p w:rsidR="00072CA6" w:rsidRDefault="00072CA6" w:rsidP="000101A9">
      <w:pPr>
        <w:ind w:left="567" w:hanging="567"/>
        <w:jc w:val="both"/>
        <w:rPr>
          <w:sz w:val="24"/>
        </w:rPr>
      </w:pPr>
    </w:p>
    <w:p w:rsidR="002B70BF" w:rsidRDefault="002B70BF" w:rsidP="000101A9">
      <w:pPr>
        <w:ind w:left="567" w:hanging="567"/>
        <w:jc w:val="both"/>
        <w:rPr>
          <w:sz w:val="24"/>
        </w:rPr>
      </w:pPr>
      <w:r w:rsidRPr="00B61166">
        <w:rPr>
          <w:sz w:val="18"/>
          <w:szCs w:val="18"/>
        </w:rPr>
        <w:t>Źródło: opracowanie własne</w:t>
      </w:r>
    </w:p>
    <w:p w:rsidR="00072CA6" w:rsidRPr="00C779F8" w:rsidRDefault="00072CA6" w:rsidP="000101A9">
      <w:pPr>
        <w:ind w:left="567" w:hanging="567"/>
        <w:jc w:val="both"/>
        <w:rPr>
          <w:sz w:val="16"/>
          <w:szCs w:val="16"/>
        </w:rPr>
      </w:pPr>
    </w:p>
    <w:p w:rsidR="00135EE3" w:rsidRDefault="002B70BF" w:rsidP="002B70BF">
      <w:pPr>
        <w:jc w:val="both"/>
        <w:rPr>
          <w:sz w:val="24"/>
        </w:rPr>
      </w:pPr>
      <w:r>
        <w:rPr>
          <w:sz w:val="24"/>
        </w:rPr>
        <w:tab/>
        <w:t xml:space="preserve">Wśród uczestników grupy głównej najbardziej popularne były bony szkoleniowe i bony stażowe. Wyposażenie uczestnika grupy głównej w odpowiedni bon umożliwiało wyszukiwanie przez osobę instytucji świadczącej usługi edukacyjne bądź pracodawcy w celu odbycia stażu oraz gwarancję sfinansowania wybranej formy.    </w:t>
      </w:r>
    </w:p>
    <w:p w:rsidR="00135EE3" w:rsidRDefault="002B70BF" w:rsidP="002B70BF">
      <w:pPr>
        <w:jc w:val="both"/>
        <w:rPr>
          <w:sz w:val="24"/>
        </w:rPr>
      </w:pPr>
      <w:r>
        <w:rPr>
          <w:sz w:val="24"/>
        </w:rPr>
        <w:tab/>
        <w:t>Bezrobotni z grupy kontrolnej uczestniczyli przede wszystkim w stażu realizowanym na zasadach ustawy o promocji zatrudnienia (...).</w:t>
      </w:r>
    </w:p>
    <w:p w:rsidR="00654490" w:rsidRDefault="00654490" w:rsidP="00072CA6">
      <w:pPr>
        <w:jc w:val="center"/>
        <w:rPr>
          <w:sz w:val="24"/>
          <w:szCs w:val="24"/>
        </w:rPr>
      </w:pPr>
    </w:p>
    <w:p w:rsidR="00562D1E" w:rsidRDefault="005E26BA" w:rsidP="00562D1E">
      <w:pPr>
        <w:jc w:val="both"/>
        <w:rPr>
          <w:sz w:val="24"/>
          <w:szCs w:val="24"/>
        </w:rPr>
      </w:pPr>
      <w:r>
        <w:rPr>
          <w:noProof/>
          <w:sz w:val="24"/>
          <w:szCs w:val="24"/>
          <w:lang w:eastAsia="pl-PL"/>
        </w:rPr>
        <w:drawing>
          <wp:anchor distT="0" distB="0" distL="114300" distR="114300" simplePos="0" relativeHeight="251955200" behindDoc="1" locked="0" layoutInCell="1" allowOverlap="1">
            <wp:simplePos x="0" y="0"/>
            <wp:positionH relativeFrom="column">
              <wp:posOffset>-156210</wp:posOffset>
            </wp:positionH>
            <wp:positionV relativeFrom="paragraph">
              <wp:posOffset>745490</wp:posOffset>
            </wp:positionV>
            <wp:extent cx="6292850" cy="2423795"/>
            <wp:effectExtent l="19050" t="0" r="12700" b="0"/>
            <wp:wrapTight wrapText="bothSides">
              <wp:wrapPolygon edited="0">
                <wp:start x="-65" y="0"/>
                <wp:lineTo x="-65" y="21560"/>
                <wp:lineTo x="21644" y="21560"/>
                <wp:lineTo x="21644" y="0"/>
                <wp:lineTo x="-65" y="0"/>
              </wp:wrapPolygon>
            </wp:wrapTight>
            <wp:docPr id="17"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562D1E">
        <w:rPr>
          <w:sz w:val="24"/>
          <w:szCs w:val="24"/>
        </w:rPr>
        <w:tab/>
        <w:t xml:space="preserve">Według stanu na 31.12.2013r. spośród 140 </w:t>
      </w:r>
      <w:r w:rsidR="003C6B09">
        <w:rPr>
          <w:sz w:val="24"/>
          <w:szCs w:val="24"/>
        </w:rPr>
        <w:t>bezrobotnych</w:t>
      </w:r>
      <w:r w:rsidR="00562D1E">
        <w:rPr>
          <w:sz w:val="24"/>
          <w:szCs w:val="24"/>
        </w:rPr>
        <w:t xml:space="preserve"> uczestniczących w projekcie w latach 2012-2013 </w:t>
      </w:r>
      <w:r w:rsidR="003C6B09">
        <w:rPr>
          <w:sz w:val="24"/>
          <w:szCs w:val="24"/>
        </w:rPr>
        <w:t xml:space="preserve">zatrudnienie </w:t>
      </w:r>
      <w:r w:rsidR="00562D1E">
        <w:rPr>
          <w:sz w:val="24"/>
          <w:szCs w:val="24"/>
        </w:rPr>
        <w:t>podjęło</w:t>
      </w:r>
      <w:r w:rsidR="003C6B09">
        <w:rPr>
          <w:sz w:val="24"/>
          <w:szCs w:val="24"/>
        </w:rPr>
        <w:t xml:space="preserve"> 66 osób</w:t>
      </w:r>
      <w:r w:rsidR="00562D1E">
        <w:rPr>
          <w:sz w:val="24"/>
          <w:szCs w:val="24"/>
        </w:rPr>
        <w:t xml:space="preserve"> (47%),</w:t>
      </w:r>
      <w:r w:rsidR="003C6B09">
        <w:rPr>
          <w:sz w:val="24"/>
          <w:szCs w:val="24"/>
        </w:rPr>
        <w:t xml:space="preserve"> natomiast </w:t>
      </w:r>
      <w:r w:rsidR="00562D1E">
        <w:rPr>
          <w:sz w:val="24"/>
          <w:szCs w:val="24"/>
        </w:rPr>
        <w:t>63 osoby zostały wyłączone z uczestnictwa w projekcie z przyczyn innych niż podj</w:t>
      </w:r>
      <w:r w:rsidR="0064766B">
        <w:rPr>
          <w:sz w:val="24"/>
          <w:szCs w:val="24"/>
        </w:rPr>
        <w:t>ę</w:t>
      </w:r>
      <w:r w:rsidR="00562D1E">
        <w:rPr>
          <w:sz w:val="24"/>
          <w:szCs w:val="24"/>
        </w:rPr>
        <w:t xml:space="preserve">cie pracy (45%), zaś 11 osób </w:t>
      </w:r>
      <w:r w:rsidR="003C6B09">
        <w:rPr>
          <w:sz w:val="24"/>
          <w:szCs w:val="24"/>
        </w:rPr>
        <w:t>pozostawało</w:t>
      </w:r>
      <w:r w:rsidR="00562D1E">
        <w:rPr>
          <w:sz w:val="24"/>
          <w:szCs w:val="24"/>
        </w:rPr>
        <w:t xml:space="preserve"> </w:t>
      </w:r>
      <w:r w:rsidR="003C6B09">
        <w:rPr>
          <w:sz w:val="24"/>
          <w:szCs w:val="24"/>
        </w:rPr>
        <w:t xml:space="preserve">ze </w:t>
      </w:r>
      <w:r w:rsidR="00562D1E">
        <w:rPr>
          <w:sz w:val="24"/>
          <w:szCs w:val="24"/>
        </w:rPr>
        <w:t>status</w:t>
      </w:r>
      <w:r w:rsidR="003C6B09">
        <w:rPr>
          <w:sz w:val="24"/>
          <w:szCs w:val="24"/>
        </w:rPr>
        <w:t>em</w:t>
      </w:r>
      <w:r w:rsidR="00562D1E">
        <w:rPr>
          <w:sz w:val="24"/>
          <w:szCs w:val="24"/>
        </w:rPr>
        <w:t xml:space="preserve"> osoby bezrobotnej (8%). </w:t>
      </w:r>
    </w:p>
    <w:p w:rsidR="00654490" w:rsidRDefault="00654490" w:rsidP="00654490">
      <w:pPr>
        <w:ind w:left="567" w:hanging="567"/>
        <w:jc w:val="both"/>
        <w:rPr>
          <w:sz w:val="24"/>
        </w:rPr>
      </w:pPr>
      <w:r w:rsidRPr="00B61166">
        <w:rPr>
          <w:sz w:val="18"/>
          <w:szCs w:val="18"/>
        </w:rPr>
        <w:t>Źródło: opracowanie własne</w:t>
      </w:r>
    </w:p>
    <w:p w:rsidR="00E30FDB" w:rsidRPr="00E30FDB" w:rsidRDefault="00E30FDB" w:rsidP="00E30FDB">
      <w:pPr>
        <w:ind w:left="567" w:hanging="567"/>
        <w:jc w:val="center"/>
        <w:rPr>
          <w:sz w:val="24"/>
        </w:rPr>
      </w:pPr>
      <w:r w:rsidRPr="00E30FDB">
        <w:rPr>
          <w:b/>
          <w:bCs/>
          <w:sz w:val="24"/>
        </w:rPr>
        <w:t>Wykorzystanie środków FP przeznaczonych</w:t>
      </w:r>
    </w:p>
    <w:p w:rsidR="00E30FDB" w:rsidRPr="00E30FDB" w:rsidRDefault="00E30FDB" w:rsidP="00E30FDB">
      <w:pPr>
        <w:ind w:left="567" w:hanging="567"/>
        <w:jc w:val="center"/>
        <w:rPr>
          <w:sz w:val="24"/>
        </w:rPr>
      </w:pPr>
      <w:r w:rsidRPr="00E30FDB">
        <w:rPr>
          <w:b/>
          <w:bCs/>
          <w:sz w:val="24"/>
        </w:rPr>
        <w:t xml:space="preserve">na realizacje projektu </w:t>
      </w:r>
      <w:r w:rsidR="00C779F8">
        <w:rPr>
          <w:b/>
          <w:bCs/>
          <w:sz w:val="24"/>
        </w:rPr>
        <w:t xml:space="preserve">w latach </w:t>
      </w:r>
      <w:r w:rsidRPr="00E30FDB">
        <w:rPr>
          <w:b/>
          <w:bCs/>
          <w:sz w:val="24"/>
        </w:rPr>
        <w:t>2012 -2013</w:t>
      </w:r>
    </w:p>
    <w:p w:rsidR="000331CC" w:rsidRDefault="005E26BA" w:rsidP="000101A9">
      <w:pPr>
        <w:ind w:left="567" w:hanging="567"/>
        <w:jc w:val="both"/>
        <w:rPr>
          <w:sz w:val="24"/>
        </w:rPr>
      </w:pPr>
      <w:r>
        <w:rPr>
          <w:noProof/>
          <w:sz w:val="24"/>
          <w:lang w:eastAsia="pl-PL"/>
        </w:rPr>
        <w:drawing>
          <wp:anchor distT="0" distB="0" distL="114300" distR="114300" simplePos="0" relativeHeight="251956224" behindDoc="1" locked="0" layoutInCell="1" allowOverlap="1">
            <wp:simplePos x="0" y="0"/>
            <wp:positionH relativeFrom="column">
              <wp:posOffset>149860</wp:posOffset>
            </wp:positionH>
            <wp:positionV relativeFrom="paragraph">
              <wp:posOffset>74295</wp:posOffset>
            </wp:positionV>
            <wp:extent cx="5688330" cy="949960"/>
            <wp:effectExtent l="19050" t="0" r="26670" b="2540"/>
            <wp:wrapTight wrapText="bothSides">
              <wp:wrapPolygon edited="0">
                <wp:start x="-72" y="0"/>
                <wp:lineTo x="-72" y="21658"/>
                <wp:lineTo x="21701" y="21658"/>
                <wp:lineTo x="21701" y="0"/>
                <wp:lineTo x="-72" y="0"/>
              </wp:wrapPolygon>
            </wp:wrapTight>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0331CC" w:rsidRDefault="000331CC" w:rsidP="000101A9">
      <w:pPr>
        <w:ind w:left="567" w:hanging="567"/>
        <w:jc w:val="both"/>
        <w:rPr>
          <w:sz w:val="24"/>
        </w:rPr>
      </w:pPr>
    </w:p>
    <w:p w:rsidR="000331CC" w:rsidRDefault="000331CC" w:rsidP="000101A9">
      <w:pPr>
        <w:ind w:left="567" w:hanging="567"/>
        <w:jc w:val="both"/>
        <w:rPr>
          <w:sz w:val="24"/>
        </w:rPr>
      </w:pPr>
    </w:p>
    <w:p w:rsidR="000331CC" w:rsidRDefault="000331CC" w:rsidP="000101A9">
      <w:pPr>
        <w:ind w:left="567" w:hanging="567"/>
        <w:jc w:val="both"/>
        <w:rPr>
          <w:sz w:val="24"/>
        </w:rPr>
      </w:pPr>
    </w:p>
    <w:p w:rsidR="00E30FDB" w:rsidRDefault="00E30FDB" w:rsidP="000101A9">
      <w:pPr>
        <w:ind w:left="567" w:hanging="567"/>
        <w:jc w:val="both"/>
        <w:rPr>
          <w:sz w:val="24"/>
        </w:rPr>
      </w:pPr>
    </w:p>
    <w:p w:rsidR="00E30FDB" w:rsidRDefault="00E30FDB" w:rsidP="000101A9">
      <w:pPr>
        <w:ind w:left="567" w:hanging="567"/>
        <w:jc w:val="both"/>
        <w:rPr>
          <w:sz w:val="24"/>
        </w:rPr>
      </w:pPr>
    </w:p>
    <w:p w:rsidR="000D328D" w:rsidRDefault="00C779F8" w:rsidP="000D328D">
      <w:pPr>
        <w:ind w:left="567" w:hanging="567"/>
        <w:jc w:val="both"/>
        <w:rPr>
          <w:sz w:val="18"/>
          <w:szCs w:val="18"/>
        </w:rPr>
      </w:pPr>
      <w:r w:rsidRPr="00B61166">
        <w:rPr>
          <w:sz w:val="18"/>
          <w:szCs w:val="18"/>
        </w:rPr>
        <w:t>Źródło: opracowanie własne</w:t>
      </w:r>
    </w:p>
    <w:p w:rsidR="00C779F8" w:rsidRDefault="000D328D" w:rsidP="000D328D">
      <w:pPr>
        <w:jc w:val="both"/>
        <w:rPr>
          <w:sz w:val="24"/>
        </w:rPr>
      </w:pPr>
      <w:r>
        <w:rPr>
          <w:sz w:val="24"/>
        </w:rPr>
        <w:t xml:space="preserve">Rozpoczęcie projektu w połowie 2012r. oraz </w:t>
      </w:r>
      <w:r w:rsidR="00C779F8">
        <w:rPr>
          <w:sz w:val="24"/>
        </w:rPr>
        <w:t xml:space="preserve">ustalony przez </w:t>
      </w:r>
      <w:proofErr w:type="spellStart"/>
      <w:r w:rsidR="00C779F8">
        <w:rPr>
          <w:sz w:val="24"/>
        </w:rPr>
        <w:t>MPiPS</w:t>
      </w:r>
      <w:proofErr w:type="spellEnd"/>
      <w:r w:rsidR="00C779F8">
        <w:rPr>
          <w:sz w:val="24"/>
        </w:rPr>
        <w:t xml:space="preserve"> harmonogram </w:t>
      </w:r>
      <w:r>
        <w:rPr>
          <w:sz w:val="24"/>
        </w:rPr>
        <w:t xml:space="preserve">jego realizacji, uniemożliwiło </w:t>
      </w:r>
      <w:r w:rsidR="00C779F8">
        <w:rPr>
          <w:sz w:val="24"/>
        </w:rPr>
        <w:t>wydatkowani</w:t>
      </w:r>
      <w:r>
        <w:rPr>
          <w:sz w:val="24"/>
        </w:rPr>
        <w:t>e</w:t>
      </w:r>
      <w:r w:rsidR="00C779F8">
        <w:rPr>
          <w:sz w:val="24"/>
        </w:rPr>
        <w:t xml:space="preserve"> środków</w:t>
      </w:r>
      <w:r>
        <w:rPr>
          <w:sz w:val="24"/>
        </w:rPr>
        <w:t xml:space="preserve"> ustalonych na 2012r w ciągu 4 miesięcy (do końca grudnia 2012r.). Ustalony na realizacj</w:t>
      </w:r>
      <w:r w:rsidR="00942DDE">
        <w:rPr>
          <w:sz w:val="24"/>
        </w:rPr>
        <w:t>ę</w:t>
      </w:r>
      <w:r>
        <w:rPr>
          <w:sz w:val="24"/>
        </w:rPr>
        <w:t xml:space="preserve"> projektu limit w kwocie </w:t>
      </w:r>
      <w:r w:rsidRPr="00135EE3">
        <w:rPr>
          <w:rFonts w:cs="Times New Roman"/>
          <w:sz w:val="24"/>
          <w:szCs w:val="24"/>
        </w:rPr>
        <w:t>1 257 728 zł</w:t>
      </w:r>
      <w:r>
        <w:rPr>
          <w:sz w:val="24"/>
        </w:rPr>
        <w:t xml:space="preserve"> został wykorzystany w 37,5%.</w:t>
      </w:r>
    </w:p>
    <w:p w:rsidR="00E108E2" w:rsidRPr="009C7A8A" w:rsidRDefault="00E108E2" w:rsidP="000101A9">
      <w:pPr>
        <w:ind w:left="567" w:hanging="567"/>
        <w:jc w:val="both"/>
        <w:rPr>
          <w:sz w:val="24"/>
        </w:rPr>
      </w:pPr>
      <w:r w:rsidRPr="009C7A8A">
        <w:rPr>
          <w:sz w:val="24"/>
        </w:rPr>
        <w:lastRenderedPageBreak/>
        <w:t>6.2</w:t>
      </w:r>
      <w:r w:rsidR="0031604C">
        <w:rPr>
          <w:sz w:val="24"/>
        </w:rPr>
        <w:t>.</w:t>
      </w:r>
      <w:r w:rsidRPr="009C7A8A">
        <w:rPr>
          <w:sz w:val="24"/>
        </w:rPr>
        <w:t xml:space="preserve"> </w:t>
      </w:r>
      <w:r w:rsidR="000101A9" w:rsidRPr="009C7A8A">
        <w:rPr>
          <w:sz w:val="24"/>
        </w:rPr>
        <w:t>PROJEKTY FINANSOWANE ZE ŚRODKÓW</w:t>
      </w:r>
      <w:r w:rsidRPr="009C7A8A">
        <w:rPr>
          <w:sz w:val="24"/>
        </w:rPr>
        <w:t xml:space="preserve"> FUNDUSZU PRACY I UNII EUROPEJSKIEJ</w:t>
      </w:r>
    </w:p>
    <w:p w:rsidR="0076049E" w:rsidRPr="009C7A8A" w:rsidRDefault="0076049E" w:rsidP="000101A9">
      <w:pPr>
        <w:ind w:left="567" w:hanging="567"/>
        <w:jc w:val="both"/>
        <w:rPr>
          <w:sz w:val="24"/>
        </w:rPr>
      </w:pPr>
    </w:p>
    <w:p w:rsidR="00F739E4" w:rsidRPr="009C7A8A" w:rsidRDefault="00F739E4" w:rsidP="00F739E4">
      <w:pPr>
        <w:jc w:val="both"/>
        <w:rPr>
          <w:b/>
          <w:sz w:val="24"/>
        </w:rPr>
      </w:pPr>
      <w:r w:rsidRPr="009C7A8A">
        <w:rPr>
          <w:b/>
          <w:sz w:val="24"/>
        </w:rPr>
        <w:t>6.2.1. Projekt „ Pr</w:t>
      </w:r>
      <w:r w:rsidR="003C6FB3" w:rsidRPr="009C7A8A">
        <w:rPr>
          <w:b/>
          <w:sz w:val="24"/>
        </w:rPr>
        <w:t>zyjazny urząd</w:t>
      </w:r>
      <w:r w:rsidRPr="009C7A8A">
        <w:rPr>
          <w:b/>
          <w:sz w:val="24"/>
        </w:rPr>
        <w:t xml:space="preserve">” </w:t>
      </w:r>
      <w:proofErr w:type="spellStart"/>
      <w:r w:rsidRPr="009C7A8A">
        <w:rPr>
          <w:b/>
          <w:sz w:val="24"/>
        </w:rPr>
        <w:t>Poddziałanie</w:t>
      </w:r>
      <w:proofErr w:type="spellEnd"/>
      <w:r w:rsidRPr="009C7A8A">
        <w:rPr>
          <w:b/>
          <w:sz w:val="24"/>
        </w:rPr>
        <w:t xml:space="preserve"> 6.1.2 PO KL</w:t>
      </w:r>
    </w:p>
    <w:p w:rsidR="00F739E4" w:rsidRPr="009C7A8A" w:rsidRDefault="00F739E4" w:rsidP="000101A9">
      <w:pPr>
        <w:ind w:left="567" w:hanging="567"/>
        <w:jc w:val="both"/>
        <w:rPr>
          <w:sz w:val="24"/>
        </w:rPr>
      </w:pPr>
    </w:p>
    <w:p w:rsidR="00ED573F" w:rsidRPr="009C7A8A" w:rsidRDefault="00B5786C" w:rsidP="00E108E2">
      <w:pPr>
        <w:jc w:val="both"/>
        <w:rPr>
          <w:b/>
          <w:sz w:val="24"/>
        </w:rPr>
      </w:pPr>
      <w:r>
        <w:rPr>
          <w:b/>
          <w:noProof/>
          <w:sz w:val="24"/>
          <w:lang w:eastAsia="pl-PL"/>
        </w:rPr>
        <w:pict>
          <v:shape id="_x0000_s1083" type="#_x0000_t75" style="position:absolute;left:0;text-align:left;margin-left:210.05pt;margin-top:.6pt;width:53.35pt;height:33.9pt;z-index:251688960" o:allowincell="f">
            <v:imagedata r:id="rId8" o:title=""/>
            <w10:wrap type="square"/>
          </v:shape>
          <o:OLEObject Type="Embed" ProgID="PBrush" ShapeID="_x0000_s1083" DrawAspect="Content" ObjectID="_1459072911" r:id="rId72"/>
        </w:pict>
      </w:r>
      <w:r w:rsidR="009E315D" w:rsidRPr="009C7A8A">
        <w:rPr>
          <w:b/>
          <w:noProof/>
          <w:sz w:val="24"/>
          <w:lang w:eastAsia="pl-PL"/>
        </w:rPr>
        <w:drawing>
          <wp:anchor distT="0" distB="0" distL="114300" distR="114300" simplePos="0" relativeHeight="251678720" behindDoc="0" locked="0" layoutInCell="1" allowOverlap="1">
            <wp:simplePos x="0" y="0"/>
            <wp:positionH relativeFrom="column">
              <wp:posOffset>2759950</wp:posOffset>
            </wp:positionH>
            <wp:positionV relativeFrom="paragraph">
              <wp:posOffset>54641</wp:posOffset>
            </wp:positionV>
            <wp:extent cx="1568210" cy="448574"/>
            <wp:effectExtent l="19050" t="0" r="0" b="0"/>
            <wp:wrapNone/>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3" cstate="print"/>
                    <a:srcRect/>
                    <a:stretch>
                      <a:fillRect/>
                    </a:stretch>
                  </pic:blipFill>
                  <pic:spPr bwMode="auto">
                    <a:xfrm>
                      <a:off x="0" y="0"/>
                      <a:ext cx="1568210" cy="448574"/>
                    </a:xfrm>
                    <a:prstGeom prst="rect">
                      <a:avLst/>
                    </a:prstGeom>
                    <a:noFill/>
                    <a:ln w="9525">
                      <a:noFill/>
                      <a:miter lim="800000"/>
                      <a:headEnd/>
                      <a:tailEnd/>
                    </a:ln>
                  </pic:spPr>
                </pic:pic>
              </a:graphicData>
            </a:graphic>
          </wp:anchor>
        </w:drawing>
      </w:r>
      <w:r w:rsidR="009E315D" w:rsidRPr="009C7A8A">
        <w:rPr>
          <w:b/>
          <w:noProof/>
          <w:sz w:val="24"/>
          <w:lang w:eastAsia="pl-PL"/>
        </w:rPr>
        <w:drawing>
          <wp:anchor distT="0" distB="0" distL="114300" distR="114300" simplePos="0" relativeHeight="251676672" behindDoc="0" locked="0" layoutInCell="1" allowOverlap="1">
            <wp:simplePos x="0" y="0"/>
            <wp:positionH relativeFrom="column">
              <wp:posOffset>67945</wp:posOffset>
            </wp:positionH>
            <wp:positionV relativeFrom="paragraph">
              <wp:posOffset>53975</wp:posOffset>
            </wp:positionV>
            <wp:extent cx="1442720" cy="439420"/>
            <wp:effectExtent l="19050" t="0" r="5080" b="0"/>
            <wp:wrapSquare wrapText="bothSides"/>
            <wp:docPr id="4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ED573F" w:rsidRPr="009C7A8A" w:rsidRDefault="00ED573F" w:rsidP="00E108E2">
      <w:pPr>
        <w:jc w:val="both"/>
        <w:rPr>
          <w:b/>
          <w:sz w:val="24"/>
        </w:rPr>
      </w:pPr>
    </w:p>
    <w:p w:rsidR="00E108E2" w:rsidRPr="009C7A8A" w:rsidRDefault="00E108E2" w:rsidP="00E108E2">
      <w:pPr>
        <w:jc w:val="both"/>
        <w:rPr>
          <w:b/>
          <w:sz w:val="24"/>
        </w:rPr>
      </w:pPr>
    </w:p>
    <w:p w:rsidR="002C164C" w:rsidRPr="009C7A8A" w:rsidRDefault="002C164C" w:rsidP="002C164C">
      <w:pPr>
        <w:jc w:val="both"/>
        <w:rPr>
          <w:b/>
          <w:sz w:val="10"/>
          <w:szCs w:val="10"/>
        </w:rPr>
      </w:pPr>
    </w:p>
    <w:p w:rsidR="00265B6D" w:rsidRPr="009C7A8A" w:rsidRDefault="002C164C" w:rsidP="002C164C">
      <w:pPr>
        <w:jc w:val="both"/>
        <w:rPr>
          <w:sz w:val="24"/>
        </w:rPr>
      </w:pPr>
      <w:r w:rsidRPr="009C7A8A">
        <w:rPr>
          <w:sz w:val="24"/>
        </w:rPr>
        <w:tab/>
        <w:t xml:space="preserve">Projekt był współfinansowany ze środków Europejskiego Funduszu Społecznego w ramach Programu Operacyjnego Kapitał Ludzki,  </w:t>
      </w:r>
      <w:proofErr w:type="spellStart"/>
      <w:r w:rsidRPr="009C7A8A">
        <w:rPr>
          <w:sz w:val="24"/>
        </w:rPr>
        <w:t>Poddziałanie</w:t>
      </w:r>
      <w:proofErr w:type="spellEnd"/>
      <w:r w:rsidRPr="009C7A8A">
        <w:rPr>
          <w:sz w:val="24"/>
        </w:rPr>
        <w:t xml:space="preserve"> 6.1.2. „Wsparcie powiatowych </w:t>
      </w:r>
      <w:r w:rsidR="00E0434D" w:rsidRPr="009C7A8A">
        <w:rPr>
          <w:sz w:val="24"/>
        </w:rPr>
        <w:br/>
      </w:r>
      <w:r w:rsidRPr="009C7A8A">
        <w:rPr>
          <w:sz w:val="24"/>
        </w:rPr>
        <w:t xml:space="preserve">i wojewódzkich urzędów pracy w realizacji zadań na rzecz aktywizacji zawodowej osób bezrobotnych w regionie”. </w:t>
      </w:r>
    </w:p>
    <w:p w:rsidR="008139AC" w:rsidRPr="009C7A8A" w:rsidRDefault="009B179D" w:rsidP="008139AC">
      <w:pPr>
        <w:jc w:val="both"/>
        <w:rPr>
          <w:sz w:val="24"/>
        </w:rPr>
      </w:pPr>
      <w:r w:rsidRPr="009C7A8A">
        <w:rPr>
          <w:sz w:val="24"/>
        </w:rPr>
        <w:tab/>
      </w:r>
      <w:r w:rsidR="00D6714E" w:rsidRPr="009C7A8A">
        <w:rPr>
          <w:sz w:val="24"/>
          <w:szCs w:val="24"/>
        </w:rPr>
        <w:t xml:space="preserve">Na realizację projektu na okres dwóch lat przewidziano kwotę </w:t>
      </w:r>
      <w:r w:rsidR="00D6714E" w:rsidRPr="009C7A8A">
        <w:rPr>
          <w:b/>
          <w:sz w:val="24"/>
          <w:szCs w:val="24"/>
        </w:rPr>
        <w:t>317 232 zł</w:t>
      </w:r>
      <w:r w:rsidR="00D6714E" w:rsidRPr="009C7A8A">
        <w:rPr>
          <w:sz w:val="24"/>
          <w:szCs w:val="24"/>
        </w:rPr>
        <w:t xml:space="preserve">, z tego: </w:t>
      </w:r>
      <w:r w:rsidR="008139AC" w:rsidRPr="009C7A8A">
        <w:rPr>
          <w:sz w:val="24"/>
          <w:szCs w:val="24"/>
        </w:rPr>
        <w:br/>
      </w:r>
      <w:r w:rsidR="00D6714E" w:rsidRPr="009C7A8A">
        <w:rPr>
          <w:sz w:val="24"/>
          <w:szCs w:val="24"/>
        </w:rPr>
        <w:t xml:space="preserve">85% z Europejskiego Funduszu Społecznego w wysokości 269 647,20 zł i 15% środki JST (własne) </w:t>
      </w:r>
      <w:r w:rsidR="00A3508F" w:rsidRPr="009C7A8A">
        <w:rPr>
          <w:sz w:val="24"/>
          <w:szCs w:val="24"/>
        </w:rPr>
        <w:br/>
      </w:r>
      <w:r w:rsidR="00D6714E" w:rsidRPr="009C7A8A">
        <w:rPr>
          <w:sz w:val="24"/>
          <w:szCs w:val="24"/>
        </w:rPr>
        <w:t xml:space="preserve">w wysokości 47 584,80zł . </w:t>
      </w:r>
      <w:r w:rsidR="008139AC" w:rsidRPr="009C7A8A">
        <w:rPr>
          <w:sz w:val="24"/>
          <w:szCs w:val="24"/>
        </w:rPr>
        <w:t xml:space="preserve">Ustalony limit środków został wykorzystany w 100%. </w:t>
      </w:r>
    </w:p>
    <w:p w:rsidR="00D456E8" w:rsidRPr="009C7A8A" w:rsidRDefault="00D6714E" w:rsidP="002C164C">
      <w:pPr>
        <w:jc w:val="both"/>
        <w:rPr>
          <w:sz w:val="24"/>
        </w:rPr>
      </w:pPr>
      <w:r w:rsidRPr="009C7A8A">
        <w:rPr>
          <w:sz w:val="24"/>
        </w:rPr>
        <w:tab/>
        <w:t xml:space="preserve">W ramach realizowanego projektu zostały sfinansowane koszty wynagrodzenia dla </w:t>
      </w:r>
      <w:r w:rsidRPr="009C7A8A">
        <w:rPr>
          <w:sz w:val="24"/>
        </w:rPr>
        <w:br/>
        <w:t>4 pośredników pracy i 2 doradców zawodowych. Okres realizacji projektu rozpoczął się 01.01.201</w:t>
      </w:r>
      <w:r w:rsidR="00D456E8" w:rsidRPr="009C7A8A">
        <w:rPr>
          <w:sz w:val="24"/>
        </w:rPr>
        <w:t>2</w:t>
      </w:r>
      <w:r w:rsidRPr="009C7A8A">
        <w:rPr>
          <w:sz w:val="24"/>
        </w:rPr>
        <w:t>r. i  zakończ</w:t>
      </w:r>
      <w:r w:rsidR="00D456E8" w:rsidRPr="009C7A8A">
        <w:rPr>
          <w:sz w:val="24"/>
        </w:rPr>
        <w:t>y</w:t>
      </w:r>
      <w:r w:rsidR="00733D06" w:rsidRPr="009C7A8A">
        <w:rPr>
          <w:sz w:val="24"/>
        </w:rPr>
        <w:t>ł</w:t>
      </w:r>
      <w:r w:rsidRPr="009C7A8A">
        <w:rPr>
          <w:sz w:val="24"/>
        </w:rPr>
        <w:t xml:space="preserve">  31.12.201</w:t>
      </w:r>
      <w:r w:rsidR="00D456E8" w:rsidRPr="009C7A8A">
        <w:rPr>
          <w:sz w:val="24"/>
        </w:rPr>
        <w:t>3</w:t>
      </w:r>
      <w:r w:rsidRPr="009C7A8A">
        <w:rPr>
          <w:sz w:val="24"/>
        </w:rPr>
        <w:t>r.</w:t>
      </w:r>
    </w:p>
    <w:p w:rsidR="00265B6D" w:rsidRPr="009C7A8A" w:rsidRDefault="00D456E8" w:rsidP="002C164C">
      <w:pPr>
        <w:jc w:val="both"/>
        <w:rPr>
          <w:sz w:val="24"/>
        </w:rPr>
      </w:pPr>
      <w:r w:rsidRPr="009C7A8A">
        <w:rPr>
          <w:sz w:val="24"/>
        </w:rPr>
        <w:tab/>
      </w:r>
      <w:r w:rsidR="00265B6D" w:rsidRPr="009C7A8A">
        <w:rPr>
          <w:sz w:val="24"/>
        </w:rPr>
        <w:t xml:space="preserve">Głównym celem realizowanego projektu </w:t>
      </w:r>
      <w:r w:rsidR="00280FBE">
        <w:rPr>
          <w:sz w:val="24"/>
        </w:rPr>
        <w:t>było</w:t>
      </w:r>
      <w:r w:rsidR="00265B6D" w:rsidRPr="009C7A8A">
        <w:rPr>
          <w:sz w:val="24"/>
        </w:rPr>
        <w:t xml:space="preserve"> </w:t>
      </w:r>
      <w:r w:rsidR="0020065B" w:rsidRPr="009C7A8A">
        <w:rPr>
          <w:sz w:val="24"/>
        </w:rPr>
        <w:t>utrzymanie</w:t>
      </w:r>
      <w:r w:rsidR="00265B6D" w:rsidRPr="009C7A8A">
        <w:rPr>
          <w:sz w:val="24"/>
        </w:rPr>
        <w:t xml:space="preserve"> dostępności, jakości </w:t>
      </w:r>
      <w:r w:rsidR="00E0434D" w:rsidRPr="009C7A8A">
        <w:rPr>
          <w:sz w:val="24"/>
        </w:rPr>
        <w:br/>
      </w:r>
      <w:r w:rsidR="00265B6D" w:rsidRPr="009C7A8A">
        <w:rPr>
          <w:sz w:val="24"/>
        </w:rPr>
        <w:t xml:space="preserve">i efektywności usług w zakresie pośrednictwa pracy i poradnictwa zawodowego </w:t>
      </w:r>
      <w:r w:rsidR="00F85A7A" w:rsidRPr="009C7A8A">
        <w:rPr>
          <w:sz w:val="24"/>
        </w:rPr>
        <w:t xml:space="preserve">w powiecie brodnickim w </w:t>
      </w:r>
      <w:r w:rsidR="00D6714E" w:rsidRPr="009C7A8A">
        <w:rPr>
          <w:sz w:val="24"/>
        </w:rPr>
        <w:t xml:space="preserve">latach </w:t>
      </w:r>
      <w:r w:rsidR="00F85A7A" w:rsidRPr="009C7A8A">
        <w:rPr>
          <w:sz w:val="24"/>
        </w:rPr>
        <w:t>201</w:t>
      </w:r>
      <w:r w:rsidR="00D6714E" w:rsidRPr="009C7A8A">
        <w:rPr>
          <w:sz w:val="24"/>
        </w:rPr>
        <w:t>2 - 2013</w:t>
      </w:r>
      <w:r w:rsidR="00F85A7A" w:rsidRPr="009C7A8A">
        <w:rPr>
          <w:sz w:val="24"/>
        </w:rPr>
        <w:t>.</w:t>
      </w:r>
    </w:p>
    <w:p w:rsidR="0020065B" w:rsidRPr="009C7A8A" w:rsidRDefault="0020065B" w:rsidP="0020065B">
      <w:pPr>
        <w:jc w:val="both"/>
        <w:rPr>
          <w:sz w:val="24"/>
        </w:rPr>
      </w:pPr>
      <w:r w:rsidRPr="009C7A8A">
        <w:rPr>
          <w:sz w:val="24"/>
        </w:rPr>
        <w:tab/>
        <w:t xml:space="preserve"> </w:t>
      </w:r>
    </w:p>
    <w:p w:rsidR="00D456E8" w:rsidRPr="009C7A8A" w:rsidRDefault="0020065B" w:rsidP="00D456E8">
      <w:pPr>
        <w:jc w:val="center"/>
        <w:rPr>
          <w:sz w:val="22"/>
          <w:szCs w:val="22"/>
        </w:rPr>
      </w:pPr>
      <w:r w:rsidRPr="009C7A8A">
        <w:rPr>
          <w:sz w:val="22"/>
          <w:szCs w:val="22"/>
        </w:rPr>
        <w:t>Realizacja projektu zakłada osiągnięcie następujących wskaźników</w:t>
      </w:r>
    </w:p>
    <w:p w:rsidR="0020065B" w:rsidRPr="009C7A8A" w:rsidRDefault="00D456E8" w:rsidP="00D456E8">
      <w:pPr>
        <w:jc w:val="center"/>
        <w:rPr>
          <w:sz w:val="22"/>
          <w:szCs w:val="22"/>
        </w:rPr>
      </w:pPr>
      <w:r w:rsidRPr="009C7A8A">
        <w:rPr>
          <w:sz w:val="22"/>
          <w:szCs w:val="22"/>
        </w:rPr>
        <w:t>wg stanu na 31.12.201</w:t>
      </w:r>
      <w:r w:rsidR="00733D06" w:rsidRPr="009C7A8A">
        <w:rPr>
          <w:sz w:val="22"/>
          <w:szCs w:val="22"/>
        </w:rPr>
        <w:t>3</w:t>
      </w:r>
      <w:r w:rsidRPr="009C7A8A">
        <w:rPr>
          <w:sz w:val="22"/>
          <w:szCs w:val="22"/>
        </w:rPr>
        <w:t>r.</w:t>
      </w:r>
    </w:p>
    <w:p w:rsidR="0020065B" w:rsidRPr="009C7A8A" w:rsidRDefault="0020065B" w:rsidP="0020065B">
      <w:pPr>
        <w:rPr>
          <w:sz w:val="16"/>
          <w:szCs w:val="16"/>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9"/>
        <w:gridCol w:w="2282"/>
        <w:gridCol w:w="1438"/>
        <w:gridCol w:w="1279"/>
        <w:gridCol w:w="1599"/>
      </w:tblGrid>
      <w:tr w:rsidR="00D456E8" w:rsidRPr="009C7A8A" w:rsidTr="008139AC">
        <w:trPr>
          <w:trHeight w:val="534"/>
        </w:trPr>
        <w:tc>
          <w:tcPr>
            <w:tcW w:w="5081" w:type="dxa"/>
            <w:gridSpan w:val="2"/>
            <w:vAlign w:val="center"/>
          </w:tcPr>
          <w:p w:rsidR="00D456E8" w:rsidRPr="009C7A8A" w:rsidRDefault="00D456E8" w:rsidP="00D456E8">
            <w:pPr>
              <w:jc w:val="center"/>
            </w:pPr>
            <w:r w:rsidRPr="009C7A8A">
              <w:t>wskaźniki określone w projekcie</w:t>
            </w:r>
          </w:p>
          <w:p w:rsidR="00D456E8" w:rsidRPr="009C7A8A" w:rsidRDefault="00D456E8" w:rsidP="00D456E8">
            <w:pPr>
              <w:jc w:val="center"/>
            </w:pPr>
            <w:r w:rsidRPr="009C7A8A">
              <w:t>na lata 2012 - 2013</w:t>
            </w:r>
          </w:p>
        </w:tc>
        <w:tc>
          <w:tcPr>
            <w:tcW w:w="1438" w:type="dxa"/>
          </w:tcPr>
          <w:p w:rsidR="00D456E8" w:rsidRPr="009C7A8A" w:rsidRDefault="00D456E8" w:rsidP="00D456E8">
            <w:pPr>
              <w:jc w:val="center"/>
              <w:rPr>
                <w:b/>
              </w:rPr>
            </w:pPr>
            <w:r w:rsidRPr="009C7A8A">
              <w:rPr>
                <w:b/>
              </w:rPr>
              <w:t>planowany wskaźnik do osiągnięcia</w:t>
            </w:r>
          </w:p>
        </w:tc>
        <w:tc>
          <w:tcPr>
            <w:tcW w:w="1279" w:type="dxa"/>
            <w:vAlign w:val="center"/>
          </w:tcPr>
          <w:p w:rsidR="00D456E8" w:rsidRPr="009C7A8A" w:rsidRDefault="00D456E8" w:rsidP="00D456E8">
            <w:pPr>
              <w:jc w:val="center"/>
              <w:rPr>
                <w:b/>
              </w:rPr>
            </w:pPr>
            <w:r w:rsidRPr="009C7A8A">
              <w:rPr>
                <w:b/>
              </w:rPr>
              <w:t xml:space="preserve">wskaźnik osiągnięty </w:t>
            </w:r>
          </w:p>
        </w:tc>
        <w:tc>
          <w:tcPr>
            <w:tcW w:w="1599" w:type="dxa"/>
          </w:tcPr>
          <w:p w:rsidR="00D456E8" w:rsidRPr="009C7A8A" w:rsidRDefault="00D456E8" w:rsidP="00D456E8">
            <w:pPr>
              <w:jc w:val="center"/>
            </w:pPr>
            <w:r w:rsidRPr="009C7A8A">
              <w:t>procentowe osiągnięcie wskaźnika</w:t>
            </w:r>
          </w:p>
        </w:tc>
      </w:tr>
      <w:tr w:rsidR="00D456E8" w:rsidRPr="009C7A8A" w:rsidTr="008139AC">
        <w:trPr>
          <w:trHeight w:val="431"/>
        </w:trPr>
        <w:tc>
          <w:tcPr>
            <w:tcW w:w="2799" w:type="dxa"/>
            <w:vMerge w:val="restart"/>
            <w:tcBorders>
              <w:right w:val="single" w:sz="4" w:space="0" w:color="auto"/>
            </w:tcBorders>
            <w:vAlign w:val="center"/>
          </w:tcPr>
          <w:p w:rsidR="00D456E8" w:rsidRPr="009C7A8A" w:rsidRDefault="00D456E8" w:rsidP="00D456E8">
            <w:pPr>
              <w:pStyle w:val="Tekstpodstawowy"/>
              <w:rPr>
                <w:sz w:val="20"/>
              </w:rPr>
            </w:pPr>
            <w:r w:rsidRPr="009C7A8A">
              <w:rPr>
                <w:sz w:val="20"/>
              </w:rPr>
              <w:t>liczba etatów dofinansowanych w ramach projektu</w:t>
            </w:r>
          </w:p>
        </w:tc>
        <w:tc>
          <w:tcPr>
            <w:tcW w:w="2282" w:type="dxa"/>
            <w:tcBorders>
              <w:left w:val="single" w:sz="4" w:space="0" w:color="auto"/>
            </w:tcBorders>
            <w:vAlign w:val="center"/>
          </w:tcPr>
          <w:p w:rsidR="00D456E8" w:rsidRPr="009C7A8A" w:rsidRDefault="00D456E8" w:rsidP="00D456E8">
            <w:pPr>
              <w:pStyle w:val="Tekstpodstawowy"/>
              <w:rPr>
                <w:sz w:val="20"/>
              </w:rPr>
            </w:pPr>
            <w:r w:rsidRPr="009C7A8A">
              <w:rPr>
                <w:sz w:val="20"/>
              </w:rPr>
              <w:t>doradców zawodowych</w:t>
            </w:r>
          </w:p>
        </w:tc>
        <w:tc>
          <w:tcPr>
            <w:tcW w:w="1438" w:type="dxa"/>
            <w:vAlign w:val="center"/>
          </w:tcPr>
          <w:p w:rsidR="00D456E8" w:rsidRPr="009C7A8A" w:rsidRDefault="00D456E8" w:rsidP="00D456E8">
            <w:pPr>
              <w:pStyle w:val="Tekstpodstawowy"/>
              <w:jc w:val="center"/>
              <w:rPr>
                <w:sz w:val="20"/>
              </w:rPr>
            </w:pPr>
            <w:r w:rsidRPr="009C7A8A">
              <w:rPr>
                <w:sz w:val="20"/>
              </w:rPr>
              <w:t>2</w:t>
            </w:r>
          </w:p>
        </w:tc>
        <w:tc>
          <w:tcPr>
            <w:tcW w:w="1279" w:type="dxa"/>
            <w:vAlign w:val="center"/>
          </w:tcPr>
          <w:p w:rsidR="00D456E8" w:rsidRPr="009C7A8A" w:rsidRDefault="00D456E8" w:rsidP="00D456E8">
            <w:pPr>
              <w:pStyle w:val="Tekstpodstawowy"/>
              <w:jc w:val="center"/>
              <w:rPr>
                <w:sz w:val="20"/>
              </w:rPr>
            </w:pPr>
            <w:r w:rsidRPr="009C7A8A">
              <w:rPr>
                <w:sz w:val="20"/>
              </w:rPr>
              <w:t>2</w:t>
            </w:r>
          </w:p>
        </w:tc>
        <w:tc>
          <w:tcPr>
            <w:tcW w:w="1599" w:type="dxa"/>
            <w:vAlign w:val="center"/>
          </w:tcPr>
          <w:p w:rsidR="00D456E8" w:rsidRPr="009C7A8A" w:rsidRDefault="00D456E8" w:rsidP="00D456E8">
            <w:pPr>
              <w:pStyle w:val="Tekstpodstawowy"/>
              <w:jc w:val="center"/>
              <w:rPr>
                <w:sz w:val="20"/>
              </w:rPr>
            </w:pPr>
            <w:r w:rsidRPr="009C7A8A">
              <w:rPr>
                <w:sz w:val="20"/>
              </w:rPr>
              <w:t>100%</w:t>
            </w:r>
          </w:p>
        </w:tc>
      </w:tr>
      <w:tr w:rsidR="00D456E8" w:rsidRPr="009C7A8A" w:rsidTr="008139AC">
        <w:trPr>
          <w:trHeight w:val="450"/>
        </w:trPr>
        <w:tc>
          <w:tcPr>
            <w:tcW w:w="2799" w:type="dxa"/>
            <w:vMerge/>
            <w:tcBorders>
              <w:right w:val="single" w:sz="4" w:space="0" w:color="auto"/>
            </w:tcBorders>
            <w:vAlign w:val="center"/>
          </w:tcPr>
          <w:p w:rsidR="00D456E8" w:rsidRPr="009C7A8A" w:rsidRDefault="00D456E8" w:rsidP="00D456E8">
            <w:pPr>
              <w:pStyle w:val="Tekstpodstawowy"/>
              <w:rPr>
                <w:sz w:val="24"/>
              </w:rPr>
            </w:pPr>
          </w:p>
        </w:tc>
        <w:tc>
          <w:tcPr>
            <w:tcW w:w="2282" w:type="dxa"/>
            <w:tcBorders>
              <w:left w:val="single" w:sz="4" w:space="0" w:color="auto"/>
            </w:tcBorders>
            <w:vAlign w:val="center"/>
          </w:tcPr>
          <w:p w:rsidR="00D456E8" w:rsidRPr="009C7A8A" w:rsidRDefault="00D456E8" w:rsidP="00D456E8">
            <w:pPr>
              <w:pStyle w:val="Tekstpodstawowy"/>
              <w:rPr>
                <w:sz w:val="24"/>
              </w:rPr>
            </w:pPr>
            <w:r w:rsidRPr="009C7A8A">
              <w:rPr>
                <w:sz w:val="20"/>
              </w:rPr>
              <w:t>pośredników pracy</w:t>
            </w:r>
          </w:p>
        </w:tc>
        <w:tc>
          <w:tcPr>
            <w:tcW w:w="1438" w:type="dxa"/>
            <w:vAlign w:val="center"/>
          </w:tcPr>
          <w:p w:rsidR="00D456E8" w:rsidRPr="009C7A8A" w:rsidRDefault="00D456E8" w:rsidP="00D456E8">
            <w:pPr>
              <w:pStyle w:val="Tekstpodstawowy"/>
              <w:jc w:val="center"/>
              <w:rPr>
                <w:sz w:val="20"/>
              </w:rPr>
            </w:pPr>
            <w:r w:rsidRPr="009C7A8A">
              <w:rPr>
                <w:sz w:val="20"/>
              </w:rPr>
              <w:t>4</w:t>
            </w:r>
          </w:p>
        </w:tc>
        <w:tc>
          <w:tcPr>
            <w:tcW w:w="1279" w:type="dxa"/>
            <w:vAlign w:val="center"/>
          </w:tcPr>
          <w:p w:rsidR="00D456E8" w:rsidRPr="009C7A8A" w:rsidRDefault="00D456E8" w:rsidP="00D456E8">
            <w:pPr>
              <w:pStyle w:val="Tekstpodstawowy"/>
              <w:jc w:val="center"/>
              <w:rPr>
                <w:sz w:val="20"/>
              </w:rPr>
            </w:pPr>
            <w:r w:rsidRPr="009C7A8A">
              <w:rPr>
                <w:sz w:val="20"/>
              </w:rPr>
              <w:t>4</w:t>
            </w:r>
          </w:p>
        </w:tc>
        <w:tc>
          <w:tcPr>
            <w:tcW w:w="1599" w:type="dxa"/>
            <w:vAlign w:val="center"/>
          </w:tcPr>
          <w:p w:rsidR="00D456E8" w:rsidRPr="009C7A8A" w:rsidRDefault="00D456E8" w:rsidP="00D456E8">
            <w:pPr>
              <w:pStyle w:val="Tekstpodstawowy"/>
              <w:jc w:val="center"/>
              <w:rPr>
                <w:sz w:val="20"/>
              </w:rPr>
            </w:pPr>
            <w:r w:rsidRPr="009C7A8A">
              <w:rPr>
                <w:sz w:val="20"/>
              </w:rPr>
              <w:t>100%</w:t>
            </w:r>
          </w:p>
        </w:tc>
      </w:tr>
      <w:tr w:rsidR="00D456E8" w:rsidRPr="009C7A8A" w:rsidTr="008139AC">
        <w:trPr>
          <w:trHeight w:val="354"/>
        </w:trPr>
        <w:tc>
          <w:tcPr>
            <w:tcW w:w="2799" w:type="dxa"/>
            <w:vMerge w:val="restart"/>
            <w:tcBorders>
              <w:right w:val="single" w:sz="4" w:space="0" w:color="auto"/>
            </w:tcBorders>
            <w:vAlign w:val="center"/>
          </w:tcPr>
          <w:p w:rsidR="00D456E8" w:rsidRPr="009C7A8A" w:rsidRDefault="00D456E8" w:rsidP="00D456E8">
            <w:pPr>
              <w:pStyle w:val="Tekstpodstawowy"/>
              <w:rPr>
                <w:sz w:val="20"/>
              </w:rPr>
            </w:pPr>
            <w:r w:rsidRPr="009C7A8A">
              <w:rPr>
                <w:sz w:val="20"/>
              </w:rPr>
              <w:t>liczba etatów utrzymana w PUP</w:t>
            </w:r>
          </w:p>
        </w:tc>
        <w:tc>
          <w:tcPr>
            <w:tcW w:w="2282" w:type="dxa"/>
            <w:tcBorders>
              <w:left w:val="single" w:sz="4" w:space="0" w:color="auto"/>
            </w:tcBorders>
            <w:vAlign w:val="center"/>
          </w:tcPr>
          <w:p w:rsidR="00D456E8" w:rsidRPr="009C7A8A" w:rsidRDefault="00D456E8" w:rsidP="00D456E8">
            <w:pPr>
              <w:pStyle w:val="Tekstpodstawowy"/>
              <w:rPr>
                <w:sz w:val="20"/>
              </w:rPr>
            </w:pPr>
            <w:r w:rsidRPr="009C7A8A">
              <w:rPr>
                <w:sz w:val="20"/>
              </w:rPr>
              <w:t>doradców zawodowych</w:t>
            </w:r>
          </w:p>
        </w:tc>
        <w:tc>
          <w:tcPr>
            <w:tcW w:w="1438" w:type="dxa"/>
            <w:vAlign w:val="center"/>
          </w:tcPr>
          <w:p w:rsidR="00D456E8" w:rsidRPr="009C7A8A" w:rsidRDefault="00D456E8" w:rsidP="00D456E8">
            <w:pPr>
              <w:pStyle w:val="Tekstpodstawowy"/>
              <w:jc w:val="center"/>
              <w:rPr>
                <w:sz w:val="20"/>
              </w:rPr>
            </w:pPr>
            <w:r w:rsidRPr="009C7A8A">
              <w:rPr>
                <w:sz w:val="20"/>
              </w:rPr>
              <w:t>4</w:t>
            </w:r>
          </w:p>
        </w:tc>
        <w:tc>
          <w:tcPr>
            <w:tcW w:w="1279" w:type="dxa"/>
            <w:vAlign w:val="center"/>
          </w:tcPr>
          <w:p w:rsidR="00D456E8" w:rsidRPr="009C7A8A" w:rsidRDefault="00D456E8" w:rsidP="00D456E8">
            <w:pPr>
              <w:pStyle w:val="Tekstpodstawowy"/>
              <w:jc w:val="center"/>
              <w:rPr>
                <w:sz w:val="20"/>
              </w:rPr>
            </w:pPr>
            <w:r w:rsidRPr="009C7A8A">
              <w:rPr>
                <w:sz w:val="20"/>
              </w:rPr>
              <w:t>4</w:t>
            </w:r>
          </w:p>
        </w:tc>
        <w:tc>
          <w:tcPr>
            <w:tcW w:w="1599" w:type="dxa"/>
            <w:vAlign w:val="center"/>
          </w:tcPr>
          <w:p w:rsidR="00D456E8" w:rsidRPr="009C7A8A" w:rsidRDefault="00D456E8" w:rsidP="00D456E8">
            <w:pPr>
              <w:pStyle w:val="Tekstpodstawowy"/>
              <w:jc w:val="center"/>
              <w:rPr>
                <w:sz w:val="20"/>
              </w:rPr>
            </w:pPr>
            <w:r w:rsidRPr="009C7A8A">
              <w:rPr>
                <w:sz w:val="20"/>
              </w:rPr>
              <w:t>100%</w:t>
            </w:r>
          </w:p>
        </w:tc>
      </w:tr>
      <w:tr w:rsidR="00D456E8" w:rsidRPr="009C7A8A" w:rsidTr="008139AC">
        <w:trPr>
          <w:trHeight w:val="334"/>
        </w:trPr>
        <w:tc>
          <w:tcPr>
            <w:tcW w:w="2799" w:type="dxa"/>
            <w:vMerge/>
            <w:tcBorders>
              <w:right w:val="single" w:sz="4" w:space="0" w:color="auto"/>
            </w:tcBorders>
            <w:vAlign w:val="center"/>
          </w:tcPr>
          <w:p w:rsidR="00D456E8" w:rsidRPr="009C7A8A" w:rsidRDefault="00D456E8" w:rsidP="00D456E8">
            <w:pPr>
              <w:pStyle w:val="Tekstpodstawowy"/>
              <w:rPr>
                <w:sz w:val="20"/>
              </w:rPr>
            </w:pPr>
          </w:p>
        </w:tc>
        <w:tc>
          <w:tcPr>
            <w:tcW w:w="2282" w:type="dxa"/>
            <w:tcBorders>
              <w:left w:val="single" w:sz="4" w:space="0" w:color="auto"/>
            </w:tcBorders>
            <w:vAlign w:val="center"/>
          </w:tcPr>
          <w:p w:rsidR="00D456E8" w:rsidRPr="009C7A8A" w:rsidRDefault="00D456E8" w:rsidP="00D456E8">
            <w:pPr>
              <w:pStyle w:val="Tekstpodstawowy"/>
              <w:rPr>
                <w:sz w:val="20"/>
              </w:rPr>
            </w:pPr>
            <w:r w:rsidRPr="009C7A8A">
              <w:rPr>
                <w:sz w:val="20"/>
              </w:rPr>
              <w:t>pośredników pracy</w:t>
            </w:r>
          </w:p>
        </w:tc>
        <w:tc>
          <w:tcPr>
            <w:tcW w:w="1438" w:type="dxa"/>
            <w:vAlign w:val="center"/>
          </w:tcPr>
          <w:p w:rsidR="00D456E8" w:rsidRPr="009C7A8A" w:rsidRDefault="00D456E8" w:rsidP="00D456E8">
            <w:pPr>
              <w:pStyle w:val="Tekstpodstawowy"/>
              <w:jc w:val="center"/>
              <w:rPr>
                <w:sz w:val="20"/>
              </w:rPr>
            </w:pPr>
            <w:r w:rsidRPr="009C7A8A">
              <w:rPr>
                <w:sz w:val="20"/>
              </w:rPr>
              <w:t>9</w:t>
            </w:r>
          </w:p>
        </w:tc>
        <w:tc>
          <w:tcPr>
            <w:tcW w:w="1279" w:type="dxa"/>
            <w:vAlign w:val="center"/>
          </w:tcPr>
          <w:p w:rsidR="00D456E8" w:rsidRPr="009C7A8A" w:rsidRDefault="00D456E8" w:rsidP="00D456E8">
            <w:pPr>
              <w:pStyle w:val="Tekstpodstawowy"/>
              <w:jc w:val="center"/>
              <w:rPr>
                <w:sz w:val="20"/>
              </w:rPr>
            </w:pPr>
            <w:r w:rsidRPr="009C7A8A">
              <w:rPr>
                <w:sz w:val="20"/>
              </w:rPr>
              <w:t>9</w:t>
            </w:r>
          </w:p>
        </w:tc>
        <w:tc>
          <w:tcPr>
            <w:tcW w:w="1599" w:type="dxa"/>
            <w:vAlign w:val="center"/>
          </w:tcPr>
          <w:p w:rsidR="00D456E8" w:rsidRPr="009C7A8A" w:rsidRDefault="00D456E8" w:rsidP="00D456E8">
            <w:pPr>
              <w:pStyle w:val="Tekstpodstawowy"/>
              <w:jc w:val="center"/>
              <w:rPr>
                <w:sz w:val="20"/>
              </w:rPr>
            </w:pPr>
            <w:r w:rsidRPr="009C7A8A">
              <w:rPr>
                <w:sz w:val="20"/>
              </w:rPr>
              <w:t>100%</w:t>
            </w:r>
          </w:p>
        </w:tc>
      </w:tr>
      <w:tr w:rsidR="00D456E8" w:rsidRPr="009C7A8A" w:rsidTr="008139AC">
        <w:trPr>
          <w:trHeight w:val="322"/>
        </w:trPr>
        <w:tc>
          <w:tcPr>
            <w:tcW w:w="5081" w:type="dxa"/>
            <w:gridSpan w:val="2"/>
            <w:vAlign w:val="center"/>
          </w:tcPr>
          <w:p w:rsidR="00D456E8" w:rsidRPr="009C7A8A" w:rsidRDefault="00D456E8" w:rsidP="00D456E8">
            <w:pPr>
              <w:pStyle w:val="Tekstpodstawowy"/>
              <w:rPr>
                <w:sz w:val="20"/>
              </w:rPr>
            </w:pPr>
            <w:r w:rsidRPr="009C7A8A">
              <w:rPr>
                <w:sz w:val="20"/>
              </w:rPr>
              <w:t>liczba wyjść pośredników pracy do pracodawców w celu pozyskania ofert pracy niesubsydiowanej</w:t>
            </w:r>
          </w:p>
        </w:tc>
        <w:tc>
          <w:tcPr>
            <w:tcW w:w="1438" w:type="dxa"/>
            <w:vAlign w:val="center"/>
          </w:tcPr>
          <w:p w:rsidR="00D456E8" w:rsidRPr="009C7A8A" w:rsidRDefault="00D456E8" w:rsidP="00D456E8">
            <w:pPr>
              <w:pStyle w:val="Tekstpodstawowy"/>
              <w:jc w:val="center"/>
              <w:rPr>
                <w:sz w:val="20"/>
              </w:rPr>
            </w:pPr>
            <w:r w:rsidRPr="009C7A8A">
              <w:rPr>
                <w:sz w:val="20"/>
              </w:rPr>
              <w:t>748</w:t>
            </w:r>
          </w:p>
        </w:tc>
        <w:tc>
          <w:tcPr>
            <w:tcW w:w="1279" w:type="dxa"/>
            <w:vAlign w:val="center"/>
          </w:tcPr>
          <w:p w:rsidR="00D456E8" w:rsidRPr="009C7A8A" w:rsidRDefault="00733D06" w:rsidP="00D456E8">
            <w:pPr>
              <w:pStyle w:val="Tekstpodstawowy"/>
              <w:jc w:val="center"/>
              <w:rPr>
                <w:sz w:val="20"/>
              </w:rPr>
            </w:pPr>
            <w:r w:rsidRPr="009C7A8A">
              <w:rPr>
                <w:sz w:val="20"/>
              </w:rPr>
              <w:t>756</w:t>
            </w:r>
          </w:p>
        </w:tc>
        <w:tc>
          <w:tcPr>
            <w:tcW w:w="1599" w:type="dxa"/>
            <w:vAlign w:val="center"/>
          </w:tcPr>
          <w:p w:rsidR="00D456E8" w:rsidRPr="009C7A8A" w:rsidRDefault="00733D06" w:rsidP="00D456E8">
            <w:pPr>
              <w:pStyle w:val="Tekstpodstawowy"/>
              <w:jc w:val="center"/>
              <w:rPr>
                <w:sz w:val="20"/>
              </w:rPr>
            </w:pPr>
            <w:r w:rsidRPr="009C7A8A">
              <w:rPr>
                <w:sz w:val="20"/>
              </w:rPr>
              <w:t>101,07</w:t>
            </w:r>
            <w:r w:rsidR="00D456E8" w:rsidRPr="009C7A8A">
              <w:rPr>
                <w:sz w:val="20"/>
              </w:rPr>
              <w:t>%</w:t>
            </w:r>
          </w:p>
        </w:tc>
      </w:tr>
      <w:tr w:rsidR="00D456E8" w:rsidRPr="009C7A8A" w:rsidTr="008139AC">
        <w:trPr>
          <w:trHeight w:val="409"/>
        </w:trPr>
        <w:tc>
          <w:tcPr>
            <w:tcW w:w="5081" w:type="dxa"/>
            <w:gridSpan w:val="2"/>
            <w:vAlign w:val="center"/>
          </w:tcPr>
          <w:p w:rsidR="00D456E8" w:rsidRPr="009C7A8A" w:rsidRDefault="00D456E8" w:rsidP="00D456E8">
            <w:pPr>
              <w:pStyle w:val="Tekstpodstawowy"/>
              <w:rPr>
                <w:sz w:val="20"/>
              </w:rPr>
            </w:pPr>
            <w:r w:rsidRPr="009C7A8A">
              <w:rPr>
                <w:sz w:val="20"/>
              </w:rPr>
              <w:t>liczba udzielonych porad grupowych</w:t>
            </w:r>
          </w:p>
        </w:tc>
        <w:tc>
          <w:tcPr>
            <w:tcW w:w="1438" w:type="dxa"/>
            <w:vAlign w:val="center"/>
          </w:tcPr>
          <w:p w:rsidR="00D456E8" w:rsidRPr="009C7A8A" w:rsidRDefault="00D456E8" w:rsidP="00D456E8">
            <w:pPr>
              <w:pStyle w:val="Tekstpodstawowy"/>
              <w:jc w:val="center"/>
              <w:rPr>
                <w:sz w:val="20"/>
              </w:rPr>
            </w:pPr>
            <w:r w:rsidRPr="009C7A8A">
              <w:rPr>
                <w:sz w:val="20"/>
              </w:rPr>
              <w:t>32</w:t>
            </w:r>
          </w:p>
        </w:tc>
        <w:tc>
          <w:tcPr>
            <w:tcW w:w="1279" w:type="dxa"/>
            <w:vAlign w:val="center"/>
          </w:tcPr>
          <w:p w:rsidR="00D456E8" w:rsidRPr="009C7A8A" w:rsidRDefault="00733D06" w:rsidP="00D456E8">
            <w:pPr>
              <w:pStyle w:val="Tekstpodstawowy"/>
              <w:jc w:val="center"/>
              <w:rPr>
                <w:sz w:val="20"/>
              </w:rPr>
            </w:pPr>
            <w:r w:rsidRPr="009C7A8A">
              <w:rPr>
                <w:sz w:val="20"/>
              </w:rPr>
              <w:t>32</w:t>
            </w:r>
          </w:p>
        </w:tc>
        <w:tc>
          <w:tcPr>
            <w:tcW w:w="1599" w:type="dxa"/>
            <w:vAlign w:val="center"/>
          </w:tcPr>
          <w:p w:rsidR="00D456E8" w:rsidRPr="009C7A8A" w:rsidRDefault="008139AC" w:rsidP="00D456E8">
            <w:pPr>
              <w:pStyle w:val="Tekstpodstawowy"/>
              <w:jc w:val="center"/>
              <w:rPr>
                <w:sz w:val="20"/>
              </w:rPr>
            </w:pPr>
            <w:r w:rsidRPr="009C7A8A">
              <w:rPr>
                <w:sz w:val="20"/>
              </w:rPr>
              <w:t>10</w:t>
            </w:r>
            <w:r w:rsidR="00D456E8" w:rsidRPr="009C7A8A">
              <w:rPr>
                <w:sz w:val="20"/>
              </w:rPr>
              <w:t>0%</w:t>
            </w:r>
          </w:p>
        </w:tc>
      </w:tr>
      <w:tr w:rsidR="00D456E8" w:rsidRPr="009C7A8A" w:rsidTr="008139AC">
        <w:trPr>
          <w:trHeight w:val="363"/>
        </w:trPr>
        <w:tc>
          <w:tcPr>
            <w:tcW w:w="5081" w:type="dxa"/>
            <w:gridSpan w:val="2"/>
            <w:vAlign w:val="center"/>
          </w:tcPr>
          <w:p w:rsidR="00D456E8" w:rsidRPr="009C7A8A" w:rsidRDefault="00D456E8" w:rsidP="00D456E8">
            <w:pPr>
              <w:pStyle w:val="Tekstpodstawowy"/>
              <w:rPr>
                <w:sz w:val="20"/>
              </w:rPr>
            </w:pPr>
            <w:r w:rsidRPr="009C7A8A">
              <w:rPr>
                <w:sz w:val="20"/>
              </w:rPr>
              <w:t xml:space="preserve">liczba osób bezrobotnych objętych Indywidualnym Planem Działania </w:t>
            </w:r>
          </w:p>
        </w:tc>
        <w:tc>
          <w:tcPr>
            <w:tcW w:w="1438" w:type="dxa"/>
            <w:vAlign w:val="center"/>
          </w:tcPr>
          <w:p w:rsidR="00D456E8" w:rsidRPr="009C7A8A" w:rsidRDefault="00D456E8" w:rsidP="00D456E8">
            <w:pPr>
              <w:pStyle w:val="Tekstpodstawowy"/>
              <w:jc w:val="center"/>
              <w:rPr>
                <w:sz w:val="20"/>
              </w:rPr>
            </w:pPr>
            <w:r w:rsidRPr="009C7A8A">
              <w:rPr>
                <w:sz w:val="20"/>
              </w:rPr>
              <w:t>3 158</w:t>
            </w:r>
          </w:p>
        </w:tc>
        <w:tc>
          <w:tcPr>
            <w:tcW w:w="1279" w:type="dxa"/>
            <w:vAlign w:val="center"/>
          </w:tcPr>
          <w:p w:rsidR="00D456E8" w:rsidRPr="009C7A8A" w:rsidRDefault="00733D06" w:rsidP="00D456E8">
            <w:pPr>
              <w:pStyle w:val="Tekstpodstawowy"/>
              <w:jc w:val="center"/>
              <w:rPr>
                <w:sz w:val="20"/>
              </w:rPr>
            </w:pPr>
            <w:r w:rsidRPr="009C7A8A">
              <w:rPr>
                <w:sz w:val="20"/>
              </w:rPr>
              <w:t>4 404</w:t>
            </w:r>
          </w:p>
        </w:tc>
        <w:tc>
          <w:tcPr>
            <w:tcW w:w="1599" w:type="dxa"/>
            <w:vAlign w:val="center"/>
          </w:tcPr>
          <w:p w:rsidR="00D456E8" w:rsidRPr="009C7A8A" w:rsidRDefault="008139AC" w:rsidP="00D456E8">
            <w:pPr>
              <w:pStyle w:val="Tekstpodstawowy"/>
              <w:jc w:val="center"/>
              <w:rPr>
                <w:sz w:val="20"/>
              </w:rPr>
            </w:pPr>
            <w:r w:rsidRPr="009C7A8A">
              <w:rPr>
                <w:sz w:val="20"/>
              </w:rPr>
              <w:t>139,46</w:t>
            </w:r>
            <w:r w:rsidR="00D456E8" w:rsidRPr="009C7A8A">
              <w:rPr>
                <w:sz w:val="20"/>
              </w:rPr>
              <w:t>%</w:t>
            </w:r>
          </w:p>
        </w:tc>
      </w:tr>
      <w:tr w:rsidR="00D456E8" w:rsidRPr="009C7A8A" w:rsidTr="008139AC">
        <w:trPr>
          <w:trHeight w:val="363"/>
        </w:trPr>
        <w:tc>
          <w:tcPr>
            <w:tcW w:w="5081" w:type="dxa"/>
            <w:gridSpan w:val="2"/>
            <w:vAlign w:val="center"/>
          </w:tcPr>
          <w:p w:rsidR="00D456E8" w:rsidRPr="009C7A8A" w:rsidRDefault="00D456E8" w:rsidP="00D456E8">
            <w:pPr>
              <w:pStyle w:val="Tekstpodstawowy"/>
              <w:rPr>
                <w:sz w:val="20"/>
              </w:rPr>
            </w:pPr>
            <w:r w:rsidRPr="009C7A8A">
              <w:rPr>
                <w:sz w:val="20"/>
              </w:rPr>
              <w:t>liczba osób bezrobotnych objętych indywidualną poradą zawodową (w tym rozmową wstępną)</w:t>
            </w:r>
          </w:p>
        </w:tc>
        <w:tc>
          <w:tcPr>
            <w:tcW w:w="1438" w:type="dxa"/>
            <w:vAlign w:val="center"/>
          </w:tcPr>
          <w:p w:rsidR="00D456E8" w:rsidRPr="009C7A8A" w:rsidRDefault="00D456E8" w:rsidP="00D456E8">
            <w:pPr>
              <w:pStyle w:val="Tekstpodstawowy"/>
              <w:jc w:val="center"/>
              <w:rPr>
                <w:sz w:val="20"/>
              </w:rPr>
            </w:pPr>
            <w:r w:rsidRPr="009C7A8A">
              <w:rPr>
                <w:sz w:val="20"/>
              </w:rPr>
              <w:t>5 118</w:t>
            </w:r>
          </w:p>
        </w:tc>
        <w:tc>
          <w:tcPr>
            <w:tcW w:w="1279" w:type="dxa"/>
            <w:vAlign w:val="center"/>
          </w:tcPr>
          <w:p w:rsidR="00D456E8" w:rsidRPr="009C7A8A" w:rsidRDefault="00733D06" w:rsidP="00D456E8">
            <w:pPr>
              <w:pStyle w:val="Tekstpodstawowy"/>
              <w:jc w:val="center"/>
              <w:rPr>
                <w:sz w:val="20"/>
              </w:rPr>
            </w:pPr>
            <w:r w:rsidRPr="009C7A8A">
              <w:rPr>
                <w:sz w:val="20"/>
              </w:rPr>
              <w:t>5 533</w:t>
            </w:r>
          </w:p>
        </w:tc>
        <w:tc>
          <w:tcPr>
            <w:tcW w:w="1599" w:type="dxa"/>
            <w:vAlign w:val="center"/>
          </w:tcPr>
          <w:p w:rsidR="00D456E8" w:rsidRPr="009C7A8A" w:rsidRDefault="008139AC" w:rsidP="00D456E8">
            <w:pPr>
              <w:pStyle w:val="Tekstpodstawowy"/>
              <w:jc w:val="center"/>
              <w:rPr>
                <w:sz w:val="20"/>
              </w:rPr>
            </w:pPr>
            <w:r w:rsidRPr="009C7A8A">
              <w:rPr>
                <w:sz w:val="20"/>
              </w:rPr>
              <w:t>108,11</w:t>
            </w:r>
            <w:r w:rsidR="00D456E8" w:rsidRPr="009C7A8A">
              <w:rPr>
                <w:sz w:val="20"/>
              </w:rPr>
              <w:t>%</w:t>
            </w:r>
          </w:p>
        </w:tc>
      </w:tr>
      <w:tr w:rsidR="00D456E8" w:rsidRPr="009C7A8A" w:rsidTr="008139AC">
        <w:trPr>
          <w:trHeight w:val="363"/>
        </w:trPr>
        <w:tc>
          <w:tcPr>
            <w:tcW w:w="5081" w:type="dxa"/>
            <w:gridSpan w:val="2"/>
            <w:vAlign w:val="center"/>
          </w:tcPr>
          <w:p w:rsidR="00D456E8" w:rsidRPr="009C7A8A" w:rsidRDefault="00D456E8" w:rsidP="00D456E8">
            <w:pPr>
              <w:pStyle w:val="Tekstpodstawowy"/>
              <w:rPr>
                <w:sz w:val="20"/>
              </w:rPr>
            </w:pPr>
            <w:r w:rsidRPr="009C7A8A">
              <w:rPr>
                <w:sz w:val="20"/>
              </w:rPr>
              <w:t>odsetek osób bezrobotnych zadowolonych z udzielonej porady zawodowej (w tym rozmowy wstępnej)</w:t>
            </w:r>
          </w:p>
        </w:tc>
        <w:tc>
          <w:tcPr>
            <w:tcW w:w="1438" w:type="dxa"/>
            <w:vAlign w:val="center"/>
          </w:tcPr>
          <w:p w:rsidR="00D456E8" w:rsidRPr="009C7A8A" w:rsidRDefault="00D456E8" w:rsidP="00D456E8">
            <w:pPr>
              <w:pStyle w:val="Tekstpodstawowy"/>
              <w:jc w:val="center"/>
              <w:rPr>
                <w:sz w:val="20"/>
              </w:rPr>
            </w:pPr>
            <w:r w:rsidRPr="009C7A8A">
              <w:rPr>
                <w:sz w:val="20"/>
              </w:rPr>
              <w:t>60%</w:t>
            </w:r>
          </w:p>
        </w:tc>
        <w:tc>
          <w:tcPr>
            <w:tcW w:w="1279" w:type="dxa"/>
            <w:vAlign w:val="center"/>
          </w:tcPr>
          <w:p w:rsidR="00D456E8" w:rsidRPr="009C7A8A" w:rsidRDefault="00733D06" w:rsidP="00D456E8">
            <w:pPr>
              <w:pStyle w:val="Tekstpodstawowy"/>
              <w:jc w:val="center"/>
              <w:rPr>
                <w:sz w:val="20"/>
              </w:rPr>
            </w:pPr>
            <w:r w:rsidRPr="009C7A8A">
              <w:rPr>
                <w:sz w:val="20"/>
              </w:rPr>
              <w:t>92,97%</w:t>
            </w:r>
          </w:p>
        </w:tc>
        <w:tc>
          <w:tcPr>
            <w:tcW w:w="1599" w:type="dxa"/>
            <w:vAlign w:val="center"/>
          </w:tcPr>
          <w:p w:rsidR="00D456E8" w:rsidRPr="009C7A8A" w:rsidRDefault="008139AC" w:rsidP="00D456E8">
            <w:pPr>
              <w:pStyle w:val="Tekstpodstawowy"/>
              <w:jc w:val="center"/>
              <w:rPr>
                <w:sz w:val="20"/>
              </w:rPr>
            </w:pPr>
            <w:r w:rsidRPr="009C7A8A">
              <w:rPr>
                <w:sz w:val="20"/>
              </w:rPr>
              <w:t>154,95</w:t>
            </w:r>
            <w:r w:rsidR="00D456E8" w:rsidRPr="009C7A8A">
              <w:rPr>
                <w:sz w:val="20"/>
              </w:rPr>
              <w:t>%</w:t>
            </w:r>
          </w:p>
        </w:tc>
      </w:tr>
      <w:tr w:rsidR="00D456E8" w:rsidRPr="009C7A8A" w:rsidTr="008139AC">
        <w:trPr>
          <w:trHeight w:val="363"/>
        </w:trPr>
        <w:tc>
          <w:tcPr>
            <w:tcW w:w="5081" w:type="dxa"/>
            <w:gridSpan w:val="2"/>
            <w:vAlign w:val="center"/>
          </w:tcPr>
          <w:p w:rsidR="00D456E8" w:rsidRPr="009C7A8A" w:rsidRDefault="00280FBE" w:rsidP="00D456E8">
            <w:pPr>
              <w:pStyle w:val="Tekstpodstawowy"/>
              <w:rPr>
                <w:sz w:val="20"/>
              </w:rPr>
            </w:pPr>
            <w:r>
              <w:rPr>
                <w:sz w:val="20"/>
              </w:rPr>
              <w:t>l</w:t>
            </w:r>
            <w:r w:rsidR="00D456E8" w:rsidRPr="009C7A8A">
              <w:rPr>
                <w:sz w:val="20"/>
              </w:rPr>
              <w:t>iczba osób, których etaty zostały dofinansowane w ramach projektu</w:t>
            </w:r>
          </w:p>
        </w:tc>
        <w:tc>
          <w:tcPr>
            <w:tcW w:w="1438" w:type="dxa"/>
            <w:vAlign w:val="center"/>
          </w:tcPr>
          <w:p w:rsidR="00D456E8" w:rsidRPr="009C7A8A" w:rsidRDefault="00D456E8" w:rsidP="00D456E8">
            <w:pPr>
              <w:pStyle w:val="Tekstpodstawowy"/>
              <w:jc w:val="center"/>
              <w:rPr>
                <w:sz w:val="20"/>
              </w:rPr>
            </w:pPr>
            <w:r w:rsidRPr="009C7A8A">
              <w:rPr>
                <w:sz w:val="20"/>
              </w:rPr>
              <w:t>6</w:t>
            </w:r>
          </w:p>
        </w:tc>
        <w:tc>
          <w:tcPr>
            <w:tcW w:w="1279" w:type="dxa"/>
            <w:vAlign w:val="center"/>
          </w:tcPr>
          <w:p w:rsidR="00D456E8" w:rsidRPr="009C7A8A" w:rsidRDefault="00733D06" w:rsidP="00D456E8">
            <w:pPr>
              <w:pStyle w:val="Tekstpodstawowy"/>
              <w:jc w:val="center"/>
              <w:rPr>
                <w:sz w:val="20"/>
              </w:rPr>
            </w:pPr>
            <w:r w:rsidRPr="009C7A8A">
              <w:rPr>
                <w:sz w:val="20"/>
              </w:rPr>
              <w:t>7</w:t>
            </w:r>
          </w:p>
        </w:tc>
        <w:tc>
          <w:tcPr>
            <w:tcW w:w="1599" w:type="dxa"/>
            <w:vAlign w:val="center"/>
          </w:tcPr>
          <w:p w:rsidR="00D456E8" w:rsidRPr="009C7A8A" w:rsidRDefault="00D456E8" w:rsidP="008139AC">
            <w:pPr>
              <w:pStyle w:val="Tekstpodstawowy"/>
              <w:jc w:val="center"/>
              <w:rPr>
                <w:sz w:val="20"/>
              </w:rPr>
            </w:pPr>
            <w:r w:rsidRPr="009C7A8A">
              <w:rPr>
                <w:sz w:val="20"/>
              </w:rPr>
              <w:t>116,6</w:t>
            </w:r>
            <w:r w:rsidR="008139AC" w:rsidRPr="009C7A8A">
              <w:rPr>
                <w:sz w:val="20"/>
              </w:rPr>
              <w:t>7</w:t>
            </w:r>
            <w:r w:rsidRPr="009C7A8A">
              <w:rPr>
                <w:sz w:val="20"/>
              </w:rPr>
              <w:t>%</w:t>
            </w:r>
          </w:p>
        </w:tc>
      </w:tr>
    </w:tbl>
    <w:p w:rsidR="000044BF" w:rsidRPr="009C7A8A" w:rsidRDefault="000044BF" w:rsidP="000044BF">
      <w:pPr>
        <w:rPr>
          <w:sz w:val="18"/>
          <w:szCs w:val="18"/>
        </w:rPr>
      </w:pPr>
      <w:r w:rsidRPr="009C7A8A">
        <w:rPr>
          <w:sz w:val="18"/>
          <w:szCs w:val="18"/>
        </w:rPr>
        <w:t xml:space="preserve">Źródło: opracowanie własne </w:t>
      </w:r>
    </w:p>
    <w:p w:rsidR="003E7133" w:rsidRPr="009C7A8A" w:rsidRDefault="003E7133"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8139AC" w:rsidRPr="009C7A8A" w:rsidRDefault="008139AC" w:rsidP="000044BF">
      <w:pPr>
        <w:rPr>
          <w:sz w:val="18"/>
          <w:szCs w:val="18"/>
        </w:rPr>
      </w:pPr>
    </w:p>
    <w:p w:rsidR="00F739E4" w:rsidRPr="009C7A8A" w:rsidRDefault="00F739E4" w:rsidP="00F739E4">
      <w:pPr>
        <w:jc w:val="both"/>
        <w:rPr>
          <w:b/>
          <w:sz w:val="24"/>
        </w:rPr>
      </w:pPr>
      <w:r w:rsidRPr="009C7A8A">
        <w:rPr>
          <w:b/>
          <w:sz w:val="24"/>
        </w:rPr>
        <w:lastRenderedPageBreak/>
        <w:t xml:space="preserve">6.2.2. Projekt „Bądź aktywny na rynku pracy” </w:t>
      </w:r>
      <w:proofErr w:type="spellStart"/>
      <w:r w:rsidRPr="009C7A8A">
        <w:rPr>
          <w:b/>
          <w:sz w:val="24"/>
        </w:rPr>
        <w:t>Poddziałanie</w:t>
      </w:r>
      <w:proofErr w:type="spellEnd"/>
      <w:r w:rsidRPr="009C7A8A">
        <w:rPr>
          <w:b/>
          <w:sz w:val="24"/>
        </w:rPr>
        <w:t xml:space="preserve"> 6.1.3 PO KL</w:t>
      </w:r>
    </w:p>
    <w:p w:rsidR="00341C1B" w:rsidRPr="005B0221" w:rsidRDefault="004035AC" w:rsidP="00943947">
      <w:pPr>
        <w:rPr>
          <w:color w:val="548DD4" w:themeColor="text2" w:themeTint="99"/>
          <w:sz w:val="16"/>
          <w:szCs w:val="16"/>
        </w:rPr>
      </w:pPr>
      <w:r w:rsidRPr="009C7A8A">
        <w:rPr>
          <w:noProof/>
          <w:sz w:val="24"/>
          <w:lang w:eastAsia="pl-PL"/>
        </w:rPr>
        <w:drawing>
          <wp:anchor distT="0" distB="0" distL="114300" distR="114300" simplePos="0" relativeHeight="251680768" behindDoc="0" locked="0" layoutInCell="1" allowOverlap="1">
            <wp:simplePos x="0" y="0"/>
            <wp:positionH relativeFrom="column">
              <wp:posOffset>-14605</wp:posOffset>
            </wp:positionH>
            <wp:positionV relativeFrom="paragraph">
              <wp:posOffset>179705</wp:posOffset>
            </wp:positionV>
            <wp:extent cx="1438275" cy="485775"/>
            <wp:effectExtent l="19050" t="0" r="9525" b="0"/>
            <wp:wrapSquare wrapText="bothSides"/>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1438275" cy="485775"/>
                    </a:xfrm>
                    <a:prstGeom prst="rect">
                      <a:avLst/>
                    </a:prstGeom>
                    <a:noFill/>
                    <a:ln w="9525">
                      <a:noFill/>
                      <a:miter lim="800000"/>
                      <a:headEnd/>
                      <a:tailEnd/>
                    </a:ln>
                  </pic:spPr>
                </pic:pic>
              </a:graphicData>
            </a:graphic>
          </wp:anchor>
        </w:drawing>
      </w:r>
      <w:r w:rsidR="00B5786C" w:rsidRPr="00B5786C">
        <w:rPr>
          <w:noProof/>
          <w:sz w:val="24"/>
          <w:lang w:eastAsia="pl-PL"/>
        </w:rPr>
        <w:pict>
          <v:shape id="_x0000_s1084" type="#_x0000_t75" style="position:absolute;margin-left:199.1pt;margin-top:18.55pt;width:60.75pt;height:35.9pt;z-index:251689984;mso-position-horizontal-relative:text;mso-position-vertical-relative:text" o:allowincell="f">
            <v:imagedata r:id="rId8" o:title=""/>
            <w10:wrap type="topAndBottom"/>
          </v:shape>
          <o:OLEObject Type="Embed" ProgID="PBrush" ShapeID="_x0000_s1084" DrawAspect="Content" ObjectID="_1459072912" r:id="rId75"/>
        </w:pict>
      </w:r>
      <w:r w:rsidR="00311FD7" w:rsidRPr="009C7A8A">
        <w:rPr>
          <w:noProof/>
          <w:sz w:val="24"/>
          <w:lang w:eastAsia="pl-PL"/>
        </w:rPr>
        <w:drawing>
          <wp:anchor distT="0" distB="0" distL="114300" distR="114300" simplePos="0" relativeHeight="251682816" behindDoc="0" locked="0" layoutInCell="1" allowOverlap="1">
            <wp:simplePos x="0" y="0"/>
            <wp:positionH relativeFrom="column">
              <wp:posOffset>4319270</wp:posOffset>
            </wp:positionH>
            <wp:positionV relativeFrom="paragraph">
              <wp:posOffset>278130</wp:posOffset>
            </wp:positionV>
            <wp:extent cx="1571625" cy="447675"/>
            <wp:effectExtent l="19050" t="0" r="9525" b="0"/>
            <wp:wrapNone/>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3" cstate="print"/>
                    <a:srcRect/>
                    <a:stretch>
                      <a:fillRect/>
                    </a:stretch>
                  </pic:blipFill>
                  <pic:spPr bwMode="auto">
                    <a:xfrm>
                      <a:off x="0" y="0"/>
                      <a:ext cx="1571625" cy="447675"/>
                    </a:xfrm>
                    <a:prstGeom prst="rect">
                      <a:avLst/>
                    </a:prstGeom>
                    <a:noFill/>
                    <a:ln w="9525">
                      <a:noFill/>
                      <a:miter lim="800000"/>
                      <a:headEnd/>
                      <a:tailEnd/>
                    </a:ln>
                  </pic:spPr>
                </pic:pic>
              </a:graphicData>
            </a:graphic>
          </wp:anchor>
        </w:drawing>
      </w:r>
    </w:p>
    <w:p w:rsidR="002C164C" w:rsidRPr="009C7A8A" w:rsidRDefault="009B179D" w:rsidP="002C164C">
      <w:pPr>
        <w:jc w:val="both"/>
        <w:rPr>
          <w:b/>
          <w:sz w:val="24"/>
        </w:rPr>
      </w:pPr>
      <w:r w:rsidRPr="005B0221">
        <w:rPr>
          <w:color w:val="548DD4" w:themeColor="text2" w:themeTint="99"/>
          <w:sz w:val="24"/>
        </w:rPr>
        <w:tab/>
      </w:r>
      <w:r w:rsidR="002C164C" w:rsidRPr="009C7A8A">
        <w:rPr>
          <w:sz w:val="24"/>
        </w:rPr>
        <w:t>Projekt jest współfinansowany</w:t>
      </w:r>
      <w:r w:rsidR="002B418E" w:rsidRPr="009C7A8A">
        <w:rPr>
          <w:sz w:val="24"/>
        </w:rPr>
        <w:t xml:space="preserve"> </w:t>
      </w:r>
      <w:r w:rsidR="002C164C" w:rsidRPr="009C7A8A">
        <w:rPr>
          <w:sz w:val="24"/>
        </w:rPr>
        <w:t xml:space="preserve"> ze środków Europejskiego Funduszu Społecznego </w:t>
      </w:r>
      <w:r w:rsidR="006861C3" w:rsidRPr="009C7A8A">
        <w:rPr>
          <w:sz w:val="24"/>
        </w:rPr>
        <w:t>( 85%)</w:t>
      </w:r>
      <w:r w:rsidR="00E0434D" w:rsidRPr="009C7A8A">
        <w:rPr>
          <w:sz w:val="24"/>
        </w:rPr>
        <w:br/>
      </w:r>
      <w:r w:rsidR="002C164C" w:rsidRPr="009C7A8A">
        <w:rPr>
          <w:sz w:val="24"/>
        </w:rPr>
        <w:t xml:space="preserve">w ramach Programu Operacyjnego Kapitał Ludzki,  </w:t>
      </w:r>
      <w:proofErr w:type="spellStart"/>
      <w:r w:rsidR="002C164C" w:rsidRPr="009C7A8A">
        <w:rPr>
          <w:sz w:val="24"/>
        </w:rPr>
        <w:t>Poddziałanie</w:t>
      </w:r>
      <w:proofErr w:type="spellEnd"/>
      <w:r w:rsidR="002C164C" w:rsidRPr="009C7A8A">
        <w:rPr>
          <w:sz w:val="24"/>
        </w:rPr>
        <w:t xml:space="preserve"> 6.1.3. „Poprawa zdolności do zatrudnienia oraz podnoszenie poziomu aktywności zawodowej osób bezrobotnych”.</w:t>
      </w:r>
    </w:p>
    <w:p w:rsidR="000517CA" w:rsidRPr="009C7A8A" w:rsidRDefault="009B179D" w:rsidP="00C72F6C">
      <w:pPr>
        <w:spacing w:after="120"/>
        <w:jc w:val="both"/>
        <w:rPr>
          <w:sz w:val="24"/>
        </w:rPr>
      </w:pPr>
      <w:r w:rsidRPr="009C7A8A">
        <w:rPr>
          <w:sz w:val="24"/>
        </w:rPr>
        <w:tab/>
      </w:r>
      <w:r w:rsidR="007E7654" w:rsidRPr="009C7A8A">
        <w:rPr>
          <w:sz w:val="24"/>
        </w:rPr>
        <w:t>Okres realizacji projektu rozpoczął się w lutym 2008r., a zakończy się 31.12.201</w:t>
      </w:r>
      <w:r w:rsidR="008139AC" w:rsidRPr="009C7A8A">
        <w:rPr>
          <w:sz w:val="24"/>
        </w:rPr>
        <w:t>4</w:t>
      </w:r>
      <w:r w:rsidR="007E7654" w:rsidRPr="009C7A8A">
        <w:rPr>
          <w:sz w:val="24"/>
        </w:rPr>
        <w:t xml:space="preserve">r. </w:t>
      </w:r>
      <w:r w:rsidR="000517CA" w:rsidRPr="009C7A8A">
        <w:rPr>
          <w:sz w:val="24"/>
        </w:rPr>
        <w:t xml:space="preserve">Głównym celem realizowanego projektu </w:t>
      </w:r>
      <w:r w:rsidR="000C5BF4" w:rsidRPr="009C7A8A">
        <w:rPr>
          <w:sz w:val="24"/>
        </w:rPr>
        <w:t>jest</w:t>
      </w:r>
      <w:r w:rsidR="000517CA" w:rsidRPr="009C7A8A">
        <w:rPr>
          <w:sz w:val="24"/>
        </w:rPr>
        <w:t xml:space="preserve"> podniesienie aktywności zawodowej oraz zdolności do zatrudnienia  osób bezrobotnych, jak również stworzenie warunków do rozwoju aktywności zawodowej w powiecie brodnickim.</w:t>
      </w:r>
    </w:p>
    <w:p w:rsidR="00AC07F8" w:rsidRPr="009C7A8A" w:rsidRDefault="00AC07F8" w:rsidP="00AC07F8">
      <w:pPr>
        <w:spacing w:after="120"/>
        <w:jc w:val="both"/>
        <w:rPr>
          <w:sz w:val="24"/>
          <w:szCs w:val="24"/>
        </w:rPr>
      </w:pPr>
      <w:r w:rsidRPr="009C7A8A">
        <w:rPr>
          <w:sz w:val="24"/>
          <w:szCs w:val="24"/>
        </w:rPr>
        <w:t>Na realizację projektu na 201</w:t>
      </w:r>
      <w:r w:rsidR="008139AC" w:rsidRPr="009C7A8A">
        <w:rPr>
          <w:sz w:val="24"/>
          <w:szCs w:val="24"/>
        </w:rPr>
        <w:t>3</w:t>
      </w:r>
      <w:r w:rsidRPr="009C7A8A">
        <w:rPr>
          <w:sz w:val="24"/>
          <w:szCs w:val="24"/>
        </w:rPr>
        <w:t xml:space="preserve">r. przydzielono kwotę </w:t>
      </w:r>
      <w:r w:rsidR="008139AC" w:rsidRPr="009C7A8A">
        <w:rPr>
          <w:sz w:val="24"/>
          <w:szCs w:val="24"/>
        </w:rPr>
        <w:t>2 715 700</w:t>
      </w:r>
      <w:r w:rsidR="007E7654" w:rsidRPr="009C7A8A">
        <w:rPr>
          <w:sz w:val="24"/>
          <w:szCs w:val="24"/>
        </w:rPr>
        <w:t xml:space="preserve"> </w:t>
      </w:r>
      <w:r w:rsidRPr="009C7A8A">
        <w:rPr>
          <w:sz w:val="24"/>
          <w:szCs w:val="24"/>
        </w:rPr>
        <w:t xml:space="preserve">zł. </w:t>
      </w:r>
      <w:r w:rsidR="00F215E5" w:rsidRPr="009C7A8A">
        <w:rPr>
          <w:sz w:val="24"/>
          <w:szCs w:val="24"/>
        </w:rPr>
        <w:t>Limit środków został wykorzystany w 97,83% (tj. w kwocie 2 </w:t>
      </w:r>
      <w:r w:rsidR="009B5AAB">
        <w:rPr>
          <w:sz w:val="24"/>
          <w:szCs w:val="24"/>
        </w:rPr>
        <w:t>6</w:t>
      </w:r>
      <w:r w:rsidR="00F215E5" w:rsidRPr="009C7A8A">
        <w:rPr>
          <w:sz w:val="24"/>
          <w:szCs w:val="24"/>
        </w:rPr>
        <w:t>56 769zł)</w:t>
      </w:r>
    </w:p>
    <w:p w:rsidR="007E7654" w:rsidRPr="009C7A8A" w:rsidRDefault="007E7654" w:rsidP="007E7654">
      <w:pPr>
        <w:jc w:val="both"/>
        <w:rPr>
          <w:rFonts w:cs="Times New Roman"/>
          <w:sz w:val="24"/>
          <w:szCs w:val="24"/>
        </w:rPr>
      </w:pPr>
      <w:r w:rsidRPr="009C7A8A">
        <w:rPr>
          <w:rFonts w:cs="Times New Roman"/>
          <w:sz w:val="24"/>
          <w:szCs w:val="24"/>
        </w:rPr>
        <w:t xml:space="preserve">Projekt zakładał wsparcie dla </w:t>
      </w:r>
      <w:r w:rsidR="008139AC" w:rsidRPr="009C7A8A">
        <w:rPr>
          <w:rFonts w:cs="Times New Roman"/>
          <w:sz w:val="24"/>
          <w:szCs w:val="24"/>
        </w:rPr>
        <w:t>427</w:t>
      </w:r>
      <w:r w:rsidRPr="009C7A8A">
        <w:rPr>
          <w:rFonts w:cs="Times New Roman"/>
          <w:sz w:val="24"/>
          <w:szCs w:val="24"/>
        </w:rPr>
        <w:t xml:space="preserve"> osób bezrobotnych poprzez zastosowanie następujących działań:</w:t>
      </w:r>
    </w:p>
    <w:tbl>
      <w:tblPr>
        <w:tblpPr w:leftFromText="141" w:rightFromText="141" w:vertAnchor="text" w:horzAnchor="margin" w:tblpY="4"/>
        <w:tblW w:w="9351" w:type="dxa"/>
        <w:tblLayout w:type="fixed"/>
        <w:tblCellMar>
          <w:left w:w="0" w:type="dxa"/>
          <w:right w:w="0" w:type="dxa"/>
        </w:tblCellMar>
        <w:tblLook w:val="0000"/>
      </w:tblPr>
      <w:tblGrid>
        <w:gridCol w:w="2869"/>
        <w:gridCol w:w="3058"/>
        <w:gridCol w:w="2076"/>
        <w:gridCol w:w="1322"/>
        <w:gridCol w:w="26"/>
      </w:tblGrid>
      <w:tr w:rsidR="00F215E5" w:rsidRPr="009C7A8A" w:rsidTr="00F215E5">
        <w:trPr>
          <w:cantSplit/>
          <w:trHeight w:hRule="exact" w:val="566"/>
        </w:trPr>
        <w:tc>
          <w:tcPr>
            <w:tcW w:w="2869" w:type="dxa"/>
            <w:vMerge w:val="restart"/>
            <w:tcBorders>
              <w:top w:val="single" w:sz="4" w:space="0" w:color="000000"/>
              <w:left w:val="single" w:sz="4" w:space="0" w:color="000000"/>
            </w:tcBorders>
            <w:vAlign w:val="center"/>
          </w:tcPr>
          <w:p w:rsidR="00F215E5" w:rsidRPr="009C7A8A" w:rsidRDefault="00F215E5" w:rsidP="00F215E5">
            <w:pPr>
              <w:snapToGrid w:val="0"/>
              <w:jc w:val="center"/>
            </w:pPr>
            <w:r w:rsidRPr="009C7A8A">
              <w:t>Rodzaj wsparcia</w:t>
            </w:r>
          </w:p>
        </w:tc>
        <w:tc>
          <w:tcPr>
            <w:tcW w:w="3058" w:type="dxa"/>
            <w:vMerge w:val="restart"/>
            <w:tcBorders>
              <w:top w:val="single" w:sz="4" w:space="0" w:color="000000"/>
              <w:left w:val="single" w:sz="4" w:space="0" w:color="000000"/>
            </w:tcBorders>
            <w:vAlign w:val="center"/>
          </w:tcPr>
          <w:p w:rsidR="00F215E5" w:rsidRPr="009C7A8A" w:rsidRDefault="00F215E5" w:rsidP="00F215E5">
            <w:pPr>
              <w:snapToGrid w:val="0"/>
              <w:jc w:val="center"/>
            </w:pPr>
            <w:r w:rsidRPr="009C7A8A">
              <w:t>Planowana liczba osób do objęcia wsparciem w 2013r.</w:t>
            </w:r>
          </w:p>
        </w:tc>
        <w:tc>
          <w:tcPr>
            <w:tcW w:w="3424" w:type="dxa"/>
            <w:gridSpan w:val="3"/>
            <w:tcBorders>
              <w:top w:val="single" w:sz="4" w:space="0" w:color="000000"/>
              <w:left w:val="single" w:sz="4" w:space="0" w:color="000000"/>
              <w:bottom w:val="single" w:sz="4" w:space="0" w:color="auto"/>
              <w:right w:val="single" w:sz="4" w:space="0" w:color="auto"/>
            </w:tcBorders>
            <w:vAlign w:val="center"/>
          </w:tcPr>
          <w:p w:rsidR="00F215E5" w:rsidRPr="009C7A8A" w:rsidRDefault="00F215E5" w:rsidP="00F215E5">
            <w:pPr>
              <w:snapToGrid w:val="0"/>
              <w:jc w:val="center"/>
              <w:rPr>
                <w:b/>
              </w:rPr>
            </w:pPr>
            <w:r w:rsidRPr="009C7A8A">
              <w:rPr>
                <w:b/>
              </w:rPr>
              <w:t xml:space="preserve">Wykonanie - objęci wsparciem </w:t>
            </w:r>
            <w:r w:rsidRPr="009C7A8A">
              <w:rPr>
                <w:b/>
              </w:rPr>
              <w:br/>
              <w:t>wg stanu na 31.12.2013r.</w:t>
            </w:r>
          </w:p>
        </w:tc>
      </w:tr>
      <w:tr w:rsidR="00F215E5" w:rsidRPr="009C7A8A" w:rsidTr="00F215E5">
        <w:trPr>
          <w:cantSplit/>
          <w:trHeight w:hRule="exact" w:val="272"/>
        </w:trPr>
        <w:tc>
          <w:tcPr>
            <w:tcW w:w="2869" w:type="dxa"/>
            <w:vMerge/>
            <w:tcBorders>
              <w:top w:val="single" w:sz="4" w:space="0" w:color="000000"/>
              <w:left w:val="single" w:sz="4" w:space="0" w:color="000000"/>
              <w:bottom w:val="single" w:sz="4" w:space="0" w:color="auto"/>
            </w:tcBorders>
            <w:vAlign w:val="center"/>
          </w:tcPr>
          <w:p w:rsidR="00F215E5" w:rsidRPr="009C7A8A" w:rsidRDefault="00F215E5" w:rsidP="00F215E5">
            <w:pPr>
              <w:snapToGrid w:val="0"/>
              <w:jc w:val="center"/>
            </w:pPr>
          </w:p>
        </w:tc>
        <w:tc>
          <w:tcPr>
            <w:tcW w:w="3058" w:type="dxa"/>
            <w:vMerge/>
            <w:tcBorders>
              <w:top w:val="single" w:sz="4" w:space="0" w:color="000000"/>
              <w:left w:val="single" w:sz="4" w:space="0" w:color="000000"/>
              <w:bottom w:val="single" w:sz="4" w:space="0" w:color="auto"/>
            </w:tcBorders>
            <w:vAlign w:val="center"/>
          </w:tcPr>
          <w:p w:rsidR="00F215E5" w:rsidRPr="009C7A8A" w:rsidRDefault="00F215E5" w:rsidP="00F215E5">
            <w:pPr>
              <w:snapToGrid w:val="0"/>
              <w:jc w:val="center"/>
            </w:pPr>
          </w:p>
        </w:tc>
        <w:tc>
          <w:tcPr>
            <w:tcW w:w="2076" w:type="dxa"/>
            <w:tcBorders>
              <w:top w:val="single" w:sz="4" w:space="0" w:color="auto"/>
              <w:left w:val="single" w:sz="4" w:space="0" w:color="000000"/>
              <w:bottom w:val="single" w:sz="4" w:space="0" w:color="auto"/>
              <w:right w:val="single" w:sz="4" w:space="0" w:color="auto"/>
            </w:tcBorders>
            <w:vAlign w:val="center"/>
          </w:tcPr>
          <w:p w:rsidR="00F215E5" w:rsidRPr="009C7A8A" w:rsidRDefault="00F215E5" w:rsidP="00F215E5">
            <w:pPr>
              <w:snapToGrid w:val="0"/>
              <w:jc w:val="center"/>
            </w:pPr>
            <w:r w:rsidRPr="009C7A8A">
              <w:t>liczba osób</w:t>
            </w:r>
          </w:p>
        </w:tc>
        <w:tc>
          <w:tcPr>
            <w:tcW w:w="1348" w:type="dxa"/>
            <w:gridSpan w:val="2"/>
            <w:tcBorders>
              <w:top w:val="single" w:sz="4" w:space="0" w:color="auto"/>
              <w:left w:val="single" w:sz="4" w:space="0" w:color="000000"/>
              <w:right w:val="single" w:sz="4" w:space="0" w:color="auto"/>
            </w:tcBorders>
            <w:vAlign w:val="center"/>
          </w:tcPr>
          <w:p w:rsidR="00F215E5" w:rsidRPr="009C7A8A" w:rsidRDefault="00F215E5" w:rsidP="00F215E5">
            <w:pPr>
              <w:snapToGrid w:val="0"/>
              <w:jc w:val="center"/>
            </w:pPr>
            <w:r w:rsidRPr="009C7A8A">
              <w:t>%</w:t>
            </w:r>
          </w:p>
        </w:tc>
      </w:tr>
      <w:tr w:rsidR="00F215E5" w:rsidRPr="009C7A8A" w:rsidTr="00F215E5">
        <w:trPr>
          <w:cantSplit/>
          <w:trHeight w:hRule="exact" w:val="549"/>
        </w:trPr>
        <w:tc>
          <w:tcPr>
            <w:tcW w:w="2869" w:type="dxa"/>
            <w:tcBorders>
              <w:top w:val="single" w:sz="4" w:space="0" w:color="auto"/>
              <w:left w:val="single" w:sz="4" w:space="0" w:color="000000"/>
              <w:bottom w:val="single" w:sz="4" w:space="0" w:color="000000"/>
            </w:tcBorders>
            <w:vAlign w:val="center"/>
          </w:tcPr>
          <w:p w:rsidR="00F215E5" w:rsidRPr="009C7A8A" w:rsidRDefault="00F215E5" w:rsidP="00F215E5">
            <w:r w:rsidRPr="009C7A8A">
              <w:t>Usługi pośrednictwa pracy i poradnictwa zawodowego</w:t>
            </w:r>
          </w:p>
        </w:tc>
        <w:tc>
          <w:tcPr>
            <w:tcW w:w="3058" w:type="dxa"/>
            <w:tcBorders>
              <w:top w:val="single" w:sz="4" w:space="0" w:color="auto"/>
              <w:left w:val="single" w:sz="4" w:space="0" w:color="000000"/>
              <w:bottom w:val="single" w:sz="4" w:space="0" w:color="000000"/>
            </w:tcBorders>
            <w:vAlign w:val="center"/>
          </w:tcPr>
          <w:p w:rsidR="00F215E5" w:rsidRPr="009C7A8A" w:rsidRDefault="00F215E5" w:rsidP="00F215E5">
            <w:pPr>
              <w:snapToGrid w:val="0"/>
              <w:jc w:val="center"/>
            </w:pPr>
            <w:r w:rsidRPr="009C7A8A">
              <w:t>427</w:t>
            </w:r>
          </w:p>
        </w:tc>
        <w:tc>
          <w:tcPr>
            <w:tcW w:w="2076" w:type="dxa"/>
            <w:tcBorders>
              <w:top w:val="single" w:sz="4" w:space="0" w:color="auto"/>
              <w:left w:val="single" w:sz="4" w:space="0" w:color="000000"/>
              <w:bottom w:val="single" w:sz="4" w:space="0" w:color="000000"/>
              <w:right w:val="single" w:sz="4" w:space="0" w:color="auto"/>
            </w:tcBorders>
            <w:vAlign w:val="center"/>
          </w:tcPr>
          <w:p w:rsidR="00F215E5" w:rsidRPr="009C7A8A" w:rsidRDefault="00F215E5" w:rsidP="00F215E5">
            <w:pPr>
              <w:jc w:val="center"/>
            </w:pPr>
            <w:r w:rsidRPr="009C7A8A">
              <w:t>427</w:t>
            </w:r>
          </w:p>
        </w:tc>
        <w:tc>
          <w:tcPr>
            <w:tcW w:w="1322" w:type="dxa"/>
            <w:tcBorders>
              <w:top w:val="single" w:sz="4" w:space="0" w:color="auto"/>
              <w:left w:val="single" w:sz="4" w:space="0" w:color="auto"/>
              <w:bottom w:val="inset" w:sz="6" w:space="0" w:color="auto"/>
            </w:tcBorders>
            <w:vAlign w:val="center"/>
          </w:tcPr>
          <w:p w:rsidR="00F215E5" w:rsidRPr="009C7A8A" w:rsidRDefault="00F215E5" w:rsidP="00F215E5">
            <w:pPr>
              <w:jc w:val="center"/>
            </w:pPr>
            <w:r w:rsidRPr="009C7A8A">
              <w:t>100</w:t>
            </w:r>
          </w:p>
        </w:tc>
        <w:tc>
          <w:tcPr>
            <w:tcW w:w="26" w:type="dxa"/>
            <w:tcBorders>
              <w:top w:val="single" w:sz="4" w:space="0" w:color="auto"/>
              <w:left w:val="nil"/>
              <w:bottom w:val="single" w:sz="4" w:space="0" w:color="000000"/>
              <w:right w:val="single" w:sz="4" w:space="0" w:color="auto"/>
            </w:tcBorders>
            <w:vAlign w:val="center"/>
          </w:tcPr>
          <w:p w:rsidR="00F215E5" w:rsidRPr="009C7A8A" w:rsidRDefault="00F215E5" w:rsidP="00F215E5">
            <w:pPr>
              <w:jc w:val="center"/>
            </w:pPr>
          </w:p>
        </w:tc>
      </w:tr>
      <w:tr w:rsidR="00F215E5" w:rsidRPr="009C7A8A" w:rsidTr="00F215E5">
        <w:trPr>
          <w:trHeight w:val="359"/>
        </w:trPr>
        <w:tc>
          <w:tcPr>
            <w:tcW w:w="2869" w:type="dxa"/>
            <w:tcBorders>
              <w:left w:val="single" w:sz="4" w:space="0" w:color="000000"/>
              <w:bottom w:val="single" w:sz="4" w:space="0" w:color="000000"/>
            </w:tcBorders>
          </w:tcPr>
          <w:p w:rsidR="00F215E5" w:rsidRPr="009C7A8A" w:rsidRDefault="00F215E5" w:rsidP="00F215E5">
            <w:pPr>
              <w:snapToGrid w:val="0"/>
            </w:pPr>
            <w:r w:rsidRPr="009C7A8A">
              <w:t>Staż</w:t>
            </w:r>
          </w:p>
        </w:tc>
        <w:tc>
          <w:tcPr>
            <w:tcW w:w="3058" w:type="dxa"/>
            <w:tcBorders>
              <w:left w:val="single" w:sz="4" w:space="0" w:color="000000"/>
              <w:bottom w:val="single" w:sz="4" w:space="0" w:color="000000"/>
            </w:tcBorders>
            <w:vAlign w:val="center"/>
          </w:tcPr>
          <w:p w:rsidR="00F215E5" w:rsidRPr="009C7A8A" w:rsidRDefault="00F215E5" w:rsidP="00F215E5">
            <w:pPr>
              <w:snapToGrid w:val="0"/>
              <w:jc w:val="center"/>
            </w:pPr>
            <w:r w:rsidRPr="009C7A8A">
              <w:t>390</w:t>
            </w:r>
          </w:p>
        </w:tc>
        <w:tc>
          <w:tcPr>
            <w:tcW w:w="2076" w:type="dxa"/>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390</w:t>
            </w:r>
          </w:p>
        </w:tc>
        <w:tc>
          <w:tcPr>
            <w:tcW w:w="1348" w:type="dxa"/>
            <w:gridSpan w:val="2"/>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100</w:t>
            </w:r>
          </w:p>
        </w:tc>
      </w:tr>
      <w:tr w:rsidR="00F215E5" w:rsidRPr="009C7A8A" w:rsidTr="00F215E5">
        <w:trPr>
          <w:trHeight w:val="347"/>
        </w:trPr>
        <w:tc>
          <w:tcPr>
            <w:tcW w:w="2869" w:type="dxa"/>
            <w:tcBorders>
              <w:left w:val="single" w:sz="4" w:space="0" w:color="000000"/>
              <w:bottom w:val="single" w:sz="4" w:space="0" w:color="000000"/>
            </w:tcBorders>
          </w:tcPr>
          <w:p w:rsidR="00F215E5" w:rsidRPr="009C7A8A" w:rsidRDefault="00F215E5" w:rsidP="00F215E5">
            <w:pPr>
              <w:snapToGrid w:val="0"/>
            </w:pPr>
            <w:r w:rsidRPr="009C7A8A">
              <w:t xml:space="preserve">Dotacja na podjęcie własnej działalności gospodarczej </w:t>
            </w:r>
          </w:p>
        </w:tc>
        <w:tc>
          <w:tcPr>
            <w:tcW w:w="3058" w:type="dxa"/>
            <w:tcBorders>
              <w:left w:val="single" w:sz="4" w:space="0" w:color="000000"/>
              <w:bottom w:val="single" w:sz="4" w:space="0" w:color="000000"/>
            </w:tcBorders>
            <w:vAlign w:val="center"/>
          </w:tcPr>
          <w:p w:rsidR="00F215E5" w:rsidRPr="009C7A8A" w:rsidRDefault="00F215E5" w:rsidP="00F215E5">
            <w:pPr>
              <w:snapToGrid w:val="0"/>
              <w:jc w:val="center"/>
            </w:pPr>
            <w:r w:rsidRPr="009C7A8A">
              <w:t>29</w:t>
            </w:r>
          </w:p>
        </w:tc>
        <w:tc>
          <w:tcPr>
            <w:tcW w:w="2076" w:type="dxa"/>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28*</w:t>
            </w:r>
          </w:p>
        </w:tc>
        <w:tc>
          <w:tcPr>
            <w:tcW w:w="1348" w:type="dxa"/>
            <w:gridSpan w:val="2"/>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96,55</w:t>
            </w:r>
          </w:p>
        </w:tc>
      </w:tr>
      <w:tr w:rsidR="00F215E5" w:rsidRPr="009C7A8A" w:rsidTr="00F215E5">
        <w:trPr>
          <w:trHeight w:val="347"/>
        </w:trPr>
        <w:tc>
          <w:tcPr>
            <w:tcW w:w="2869" w:type="dxa"/>
            <w:tcBorders>
              <w:left w:val="single" w:sz="4" w:space="0" w:color="000000"/>
              <w:bottom w:val="single" w:sz="4" w:space="0" w:color="000000"/>
            </w:tcBorders>
          </w:tcPr>
          <w:p w:rsidR="00F215E5" w:rsidRPr="009C7A8A" w:rsidRDefault="00F215E5" w:rsidP="00F215E5">
            <w:pPr>
              <w:snapToGrid w:val="0"/>
            </w:pPr>
            <w:r w:rsidRPr="009C7A8A">
              <w:t>Szkolenie „ABC przedsiębiorczości”</w:t>
            </w:r>
          </w:p>
        </w:tc>
        <w:tc>
          <w:tcPr>
            <w:tcW w:w="3058" w:type="dxa"/>
            <w:tcBorders>
              <w:left w:val="single" w:sz="4" w:space="0" w:color="000000"/>
              <w:bottom w:val="single" w:sz="4" w:space="0" w:color="000000"/>
            </w:tcBorders>
            <w:vAlign w:val="center"/>
          </w:tcPr>
          <w:p w:rsidR="00F215E5" w:rsidRPr="009C7A8A" w:rsidRDefault="00F215E5" w:rsidP="00F215E5">
            <w:pPr>
              <w:snapToGrid w:val="0"/>
              <w:jc w:val="center"/>
            </w:pPr>
            <w:r w:rsidRPr="009C7A8A">
              <w:t>30</w:t>
            </w:r>
          </w:p>
        </w:tc>
        <w:tc>
          <w:tcPr>
            <w:tcW w:w="2076" w:type="dxa"/>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30*</w:t>
            </w:r>
          </w:p>
        </w:tc>
        <w:tc>
          <w:tcPr>
            <w:tcW w:w="1348" w:type="dxa"/>
            <w:gridSpan w:val="2"/>
            <w:tcBorders>
              <w:left w:val="single" w:sz="4" w:space="0" w:color="000000"/>
              <w:bottom w:val="single" w:sz="4" w:space="0" w:color="000000"/>
              <w:right w:val="single" w:sz="4" w:space="0" w:color="auto"/>
            </w:tcBorders>
            <w:vAlign w:val="center"/>
          </w:tcPr>
          <w:p w:rsidR="00F215E5" w:rsidRPr="009C7A8A" w:rsidRDefault="00F215E5" w:rsidP="00F215E5">
            <w:pPr>
              <w:snapToGrid w:val="0"/>
              <w:jc w:val="center"/>
            </w:pPr>
            <w:r w:rsidRPr="009C7A8A">
              <w:t>100</w:t>
            </w:r>
          </w:p>
        </w:tc>
      </w:tr>
    </w:tbl>
    <w:p w:rsidR="007E7654" w:rsidRPr="009C7A8A" w:rsidRDefault="007E7654" w:rsidP="007E7654">
      <w:pPr>
        <w:jc w:val="both"/>
      </w:pPr>
      <w:r w:rsidRPr="009C7A8A">
        <w:t>*2</w:t>
      </w:r>
      <w:r w:rsidR="00F215E5" w:rsidRPr="009C7A8A">
        <w:t>8</w:t>
      </w:r>
      <w:r w:rsidRPr="009C7A8A">
        <w:t xml:space="preserve"> osób bezrobotnych zostało objętych podwójną formą wsparcia (szkolenie + dotacja)</w:t>
      </w:r>
    </w:p>
    <w:p w:rsidR="007E7654" w:rsidRPr="009C7A8A" w:rsidRDefault="00943947" w:rsidP="007E7654">
      <w:pPr>
        <w:jc w:val="both"/>
        <w:rPr>
          <w:sz w:val="8"/>
          <w:szCs w:val="8"/>
        </w:rPr>
      </w:pPr>
      <w:r w:rsidRPr="00016B91">
        <w:rPr>
          <w:sz w:val="18"/>
          <w:szCs w:val="18"/>
        </w:rPr>
        <w:t>Źródło: opracowanie własne</w:t>
      </w:r>
    </w:p>
    <w:p w:rsidR="007E7654" w:rsidRPr="009C7A8A" w:rsidRDefault="007E7654" w:rsidP="007E7654">
      <w:pPr>
        <w:spacing w:after="120"/>
        <w:jc w:val="both"/>
        <w:rPr>
          <w:sz w:val="24"/>
          <w:szCs w:val="24"/>
        </w:rPr>
      </w:pPr>
      <w:r w:rsidRPr="009C7A8A">
        <w:rPr>
          <w:sz w:val="24"/>
          <w:szCs w:val="24"/>
        </w:rPr>
        <w:t>Zgodnie z kryterium dostępu do Podziałania 6.1.3 PO KL w 201</w:t>
      </w:r>
      <w:r w:rsidR="008139AC" w:rsidRPr="009C7A8A">
        <w:rPr>
          <w:sz w:val="24"/>
          <w:szCs w:val="24"/>
        </w:rPr>
        <w:t>3</w:t>
      </w:r>
      <w:r w:rsidRPr="009C7A8A">
        <w:rPr>
          <w:sz w:val="24"/>
          <w:szCs w:val="24"/>
        </w:rPr>
        <w:t>r.:</w:t>
      </w:r>
    </w:p>
    <w:p w:rsidR="002A3C44" w:rsidRPr="009C7A8A" w:rsidRDefault="007E7654" w:rsidP="002A3C44">
      <w:pPr>
        <w:ind w:left="284" w:hanging="284"/>
        <w:jc w:val="both"/>
        <w:rPr>
          <w:sz w:val="24"/>
          <w:szCs w:val="24"/>
        </w:rPr>
      </w:pPr>
      <w:r w:rsidRPr="009C7A8A">
        <w:rPr>
          <w:sz w:val="24"/>
          <w:szCs w:val="24"/>
        </w:rPr>
        <w:t xml:space="preserve">1) projekt skierowany był do osób bezrobotnych </w:t>
      </w:r>
      <w:r w:rsidR="002A3C44" w:rsidRPr="009C7A8A">
        <w:rPr>
          <w:sz w:val="24"/>
          <w:szCs w:val="24"/>
        </w:rPr>
        <w:t>zarejestrowanych w PUP w Brodnicy, ze szczególnym uwzględnieniem bezrobotnych:</w:t>
      </w:r>
    </w:p>
    <w:p w:rsidR="002A3C44" w:rsidRPr="009C7A8A" w:rsidRDefault="002A3C44" w:rsidP="002A3C44">
      <w:pPr>
        <w:pStyle w:val="Akapitzlist"/>
        <w:numPr>
          <w:ilvl w:val="0"/>
          <w:numId w:val="40"/>
        </w:numPr>
        <w:spacing w:after="0" w:line="240" w:lineRule="auto"/>
        <w:ind w:left="782" w:hanging="357"/>
        <w:jc w:val="both"/>
        <w:rPr>
          <w:sz w:val="24"/>
          <w:szCs w:val="24"/>
        </w:rPr>
      </w:pPr>
      <w:r w:rsidRPr="009C7A8A">
        <w:rPr>
          <w:rFonts w:ascii="Times New Roman" w:hAnsi="Times New Roman"/>
          <w:sz w:val="24"/>
          <w:szCs w:val="24"/>
        </w:rPr>
        <w:t>w wieku 15 – 30 lat, w tym osób w okresie 12 miesięcy od dnia określonego w dyplomie, świadectwie lub innym dokumencie poświadczającym ukończenie szkoły;</w:t>
      </w:r>
    </w:p>
    <w:p w:rsidR="007E7654" w:rsidRPr="009C7A8A" w:rsidRDefault="002A3C44" w:rsidP="002A3C44">
      <w:pPr>
        <w:pStyle w:val="Akapitzlist"/>
        <w:numPr>
          <w:ilvl w:val="0"/>
          <w:numId w:val="40"/>
        </w:numPr>
        <w:spacing w:after="0" w:line="240" w:lineRule="auto"/>
        <w:ind w:left="782" w:hanging="357"/>
        <w:jc w:val="both"/>
        <w:rPr>
          <w:sz w:val="24"/>
          <w:szCs w:val="24"/>
        </w:rPr>
      </w:pPr>
      <w:r w:rsidRPr="009C7A8A">
        <w:rPr>
          <w:rFonts w:ascii="Times New Roman" w:hAnsi="Times New Roman"/>
          <w:sz w:val="24"/>
          <w:szCs w:val="24"/>
        </w:rPr>
        <w:t xml:space="preserve">powyżej 50 roku życia. </w:t>
      </w:r>
      <w:r w:rsidR="007E7654" w:rsidRPr="009C7A8A">
        <w:rPr>
          <w:sz w:val="24"/>
          <w:szCs w:val="24"/>
        </w:rPr>
        <w:t xml:space="preserve"> </w:t>
      </w:r>
    </w:p>
    <w:p w:rsidR="007E7654" w:rsidRPr="009C7A8A" w:rsidRDefault="007E7654" w:rsidP="007E7654">
      <w:pPr>
        <w:spacing w:after="120"/>
        <w:ind w:left="284" w:hanging="284"/>
        <w:jc w:val="both"/>
        <w:rPr>
          <w:sz w:val="24"/>
          <w:szCs w:val="24"/>
        </w:rPr>
      </w:pPr>
      <w:r w:rsidRPr="009C7A8A">
        <w:rPr>
          <w:sz w:val="24"/>
          <w:szCs w:val="24"/>
        </w:rPr>
        <w:t xml:space="preserve">2) projekt wymagał co najmniej 45 % efektywności zatrudnieniowej.  </w:t>
      </w:r>
    </w:p>
    <w:p w:rsidR="007E7654" w:rsidRPr="009C7A8A" w:rsidRDefault="007E7654" w:rsidP="007E7654">
      <w:pPr>
        <w:spacing w:after="120"/>
        <w:jc w:val="both"/>
        <w:rPr>
          <w:sz w:val="24"/>
          <w:szCs w:val="24"/>
        </w:rPr>
      </w:pPr>
      <w:r w:rsidRPr="009C7A8A">
        <w:rPr>
          <w:sz w:val="24"/>
          <w:szCs w:val="24"/>
        </w:rPr>
        <w:tab/>
        <w:t>W przypadku nie wykonania planowanych wskaźników projektu lub nie osiągnięcia celu projektu wysokość wydatków w dotychczas zatwierdzonych wnioskach o płatność może zostać proporcjonalnie zmniejszona (reguła proporcjonalności). Będzie to oznaczać odpowiednie obniżenie kwoty dofinansowania określonej w umowie o dofinansowanie projektu dla Powiatowego Urzędu Pracy (podmiotu będącego stroną umowy).</w:t>
      </w:r>
    </w:p>
    <w:p w:rsidR="007E7654" w:rsidRPr="009C7A8A" w:rsidRDefault="007E7654" w:rsidP="007E7654">
      <w:pPr>
        <w:jc w:val="both"/>
        <w:rPr>
          <w:sz w:val="24"/>
          <w:szCs w:val="24"/>
        </w:rPr>
      </w:pPr>
      <w:r w:rsidRPr="009C7A8A">
        <w:rPr>
          <w:sz w:val="24"/>
          <w:szCs w:val="24"/>
        </w:rPr>
        <w:t>Osiągnięcie wskaźników zakładanych w projekcie:</w:t>
      </w:r>
      <w:r w:rsidRPr="009C7A8A">
        <w:rPr>
          <w:sz w:val="24"/>
          <w:szCs w:val="24"/>
        </w:rPr>
        <w:tab/>
      </w:r>
    </w:p>
    <w:tbl>
      <w:tblPr>
        <w:tblpPr w:leftFromText="141" w:rightFromText="141" w:vertAnchor="text" w:horzAnchor="margin" w:tblpY="21"/>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4227"/>
        <w:gridCol w:w="2139"/>
        <w:gridCol w:w="1587"/>
        <w:gridCol w:w="1154"/>
      </w:tblGrid>
      <w:tr w:rsidR="00341C1B" w:rsidRPr="009C7A8A" w:rsidTr="00341C1B">
        <w:trPr>
          <w:trHeight w:val="263"/>
        </w:trPr>
        <w:tc>
          <w:tcPr>
            <w:tcW w:w="4786" w:type="dxa"/>
            <w:gridSpan w:val="2"/>
            <w:vMerge w:val="restart"/>
            <w:vAlign w:val="center"/>
          </w:tcPr>
          <w:p w:rsidR="00341C1B" w:rsidRPr="009C7A8A" w:rsidRDefault="00341C1B" w:rsidP="00341C1B">
            <w:pPr>
              <w:jc w:val="center"/>
            </w:pPr>
            <w:r w:rsidRPr="009C7A8A">
              <w:t>liczba bezrobotnych grupy docelowej</w:t>
            </w:r>
          </w:p>
        </w:tc>
        <w:tc>
          <w:tcPr>
            <w:tcW w:w="2139" w:type="dxa"/>
            <w:vMerge w:val="restart"/>
            <w:vAlign w:val="center"/>
          </w:tcPr>
          <w:p w:rsidR="00341C1B" w:rsidRPr="009C7A8A" w:rsidRDefault="00341C1B" w:rsidP="00341C1B">
            <w:pPr>
              <w:jc w:val="center"/>
            </w:pPr>
            <w:r w:rsidRPr="009C7A8A">
              <w:t xml:space="preserve">planowany wskaźnik do osiągnięcia </w:t>
            </w:r>
          </w:p>
        </w:tc>
        <w:tc>
          <w:tcPr>
            <w:tcW w:w="2741" w:type="dxa"/>
            <w:gridSpan w:val="2"/>
            <w:tcBorders>
              <w:bottom w:val="single" w:sz="4" w:space="0" w:color="auto"/>
            </w:tcBorders>
            <w:vAlign w:val="center"/>
          </w:tcPr>
          <w:p w:rsidR="00341C1B" w:rsidRPr="009C7A8A" w:rsidRDefault="00341C1B" w:rsidP="00341C1B">
            <w:pPr>
              <w:jc w:val="center"/>
              <w:rPr>
                <w:b/>
              </w:rPr>
            </w:pPr>
            <w:r w:rsidRPr="009C7A8A">
              <w:rPr>
                <w:b/>
              </w:rPr>
              <w:t xml:space="preserve">wykonanie  wskaźnika </w:t>
            </w:r>
          </w:p>
        </w:tc>
      </w:tr>
      <w:tr w:rsidR="005B0221" w:rsidRPr="009C7A8A" w:rsidTr="00341C1B">
        <w:trPr>
          <w:trHeight w:val="97"/>
        </w:trPr>
        <w:tc>
          <w:tcPr>
            <w:tcW w:w="4786" w:type="dxa"/>
            <w:gridSpan w:val="2"/>
            <w:vMerge/>
            <w:vAlign w:val="center"/>
          </w:tcPr>
          <w:p w:rsidR="00341C1B" w:rsidRPr="009C7A8A" w:rsidRDefault="00341C1B" w:rsidP="00341C1B">
            <w:pPr>
              <w:jc w:val="center"/>
            </w:pPr>
          </w:p>
        </w:tc>
        <w:tc>
          <w:tcPr>
            <w:tcW w:w="2139" w:type="dxa"/>
            <w:vMerge/>
          </w:tcPr>
          <w:p w:rsidR="00341C1B" w:rsidRPr="009C7A8A" w:rsidRDefault="00341C1B" w:rsidP="00341C1B">
            <w:pPr>
              <w:jc w:val="center"/>
            </w:pPr>
          </w:p>
        </w:tc>
        <w:tc>
          <w:tcPr>
            <w:tcW w:w="1587" w:type="dxa"/>
            <w:tcBorders>
              <w:top w:val="single" w:sz="4" w:space="0" w:color="auto"/>
              <w:right w:val="single" w:sz="4" w:space="0" w:color="auto"/>
            </w:tcBorders>
            <w:vAlign w:val="center"/>
          </w:tcPr>
          <w:p w:rsidR="00341C1B" w:rsidRPr="009C7A8A" w:rsidRDefault="00341C1B" w:rsidP="00341C1B">
            <w:pPr>
              <w:jc w:val="center"/>
            </w:pPr>
            <w:r w:rsidRPr="009C7A8A">
              <w:t>liczba osób</w:t>
            </w:r>
          </w:p>
        </w:tc>
        <w:tc>
          <w:tcPr>
            <w:tcW w:w="1154" w:type="dxa"/>
            <w:tcBorders>
              <w:top w:val="single" w:sz="4" w:space="0" w:color="auto"/>
              <w:left w:val="single" w:sz="4" w:space="0" w:color="auto"/>
            </w:tcBorders>
            <w:vAlign w:val="center"/>
          </w:tcPr>
          <w:p w:rsidR="00341C1B" w:rsidRPr="009C7A8A" w:rsidRDefault="00341C1B" w:rsidP="00341C1B">
            <w:pPr>
              <w:jc w:val="center"/>
            </w:pPr>
            <w:r w:rsidRPr="009C7A8A">
              <w:t>%</w:t>
            </w:r>
          </w:p>
        </w:tc>
      </w:tr>
      <w:tr w:rsidR="005B0221" w:rsidRPr="009C7A8A" w:rsidTr="00341C1B">
        <w:trPr>
          <w:trHeight w:val="331"/>
        </w:trPr>
        <w:tc>
          <w:tcPr>
            <w:tcW w:w="4786" w:type="dxa"/>
            <w:gridSpan w:val="2"/>
            <w:vAlign w:val="center"/>
          </w:tcPr>
          <w:p w:rsidR="00341C1B" w:rsidRPr="009C7A8A" w:rsidRDefault="00341C1B" w:rsidP="00341C1B">
            <w:r w:rsidRPr="009C7A8A">
              <w:t>osoby, które zakończą udział w projekcie</w:t>
            </w:r>
          </w:p>
        </w:tc>
        <w:tc>
          <w:tcPr>
            <w:tcW w:w="2139" w:type="dxa"/>
            <w:vAlign w:val="center"/>
          </w:tcPr>
          <w:p w:rsidR="00341C1B" w:rsidRPr="009C7A8A" w:rsidRDefault="00341C1B" w:rsidP="00341C1B">
            <w:pPr>
              <w:jc w:val="center"/>
            </w:pPr>
            <w:r w:rsidRPr="009C7A8A">
              <w:t>385</w:t>
            </w:r>
          </w:p>
        </w:tc>
        <w:tc>
          <w:tcPr>
            <w:tcW w:w="1587" w:type="dxa"/>
            <w:tcBorders>
              <w:right w:val="single" w:sz="4" w:space="0" w:color="auto"/>
            </w:tcBorders>
            <w:vAlign w:val="center"/>
          </w:tcPr>
          <w:p w:rsidR="00341C1B" w:rsidRPr="009C7A8A" w:rsidRDefault="003E39FA" w:rsidP="00341C1B">
            <w:pPr>
              <w:jc w:val="center"/>
            </w:pPr>
            <w:r w:rsidRPr="009C7A8A">
              <w:t>394</w:t>
            </w:r>
          </w:p>
        </w:tc>
        <w:tc>
          <w:tcPr>
            <w:tcW w:w="1154" w:type="dxa"/>
            <w:tcBorders>
              <w:left w:val="single" w:sz="4" w:space="0" w:color="auto"/>
            </w:tcBorders>
            <w:vAlign w:val="center"/>
          </w:tcPr>
          <w:p w:rsidR="00341C1B" w:rsidRPr="009C7A8A" w:rsidRDefault="003E39FA" w:rsidP="00341C1B">
            <w:pPr>
              <w:jc w:val="center"/>
            </w:pPr>
            <w:r w:rsidRPr="009C7A8A">
              <w:t>102,34</w:t>
            </w:r>
          </w:p>
        </w:tc>
      </w:tr>
      <w:tr w:rsidR="00341C1B" w:rsidRPr="009C7A8A" w:rsidTr="00341C1B">
        <w:trPr>
          <w:trHeight w:val="206"/>
        </w:trPr>
        <w:tc>
          <w:tcPr>
            <w:tcW w:w="559" w:type="dxa"/>
            <w:vMerge w:val="restart"/>
            <w:vAlign w:val="center"/>
          </w:tcPr>
          <w:p w:rsidR="00341C1B" w:rsidRPr="009C7A8A" w:rsidRDefault="00341C1B" w:rsidP="00341C1B">
            <w:r w:rsidRPr="009C7A8A">
              <w:t>w tym</w:t>
            </w:r>
          </w:p>
        </w:tc>
        <w:tc>
          <w:tcPr>
            <w:tcW w:w="4227" w:type="dxa"/>
            <w:vAlign w:val="center"/>
          </w:tcPr>
          <w:p w:rsidR="00341C1B" w:rsidRPr="009C7A8A" w:rsidRDefault="00341C1B" w:rsidP="00341C1B">
            <w:r w:rsidRPr="009C7A8A">
              <w:t xml:space="preserve">liczba osób w wieku   15 – 30 lata </w:t>
            </w:r>
          </w:p>
        </w:tc>
        <w:tc>
          <w:tcPr>
            <w:tcW w:w="2139" w:type="dxa"/>
            <w:vAlign w:val="center"/>
          </w:tcPr>
          <w:p w:rsidR="00341C1B" w:rsidRPr="009C7A8A" w:rsidRDefault="00341C1B" w:rsidP="00341C1B">
            <w:pPr>
              <w:jc w:val="center"/>
            </w:pPr>
            <w:r w:rsidRPr="009C7A8A">
              <w:t>154</w:t>
            </w:r>
          </w:p>
        </w:tc>
        <w:tc>
          <w:tcPr>
            <w:tcW w:w="1587" w:type="dxa"/>
            <w:tcBorders>
              <w:right w:val="single" w:sz="4" w:space="0" w:color="auto"/>
            </w:tcBorders>
            <w:vAlign w:val="center"/>
          </w:tcPr>
          <w:p w:rsidR="00341C1B" w:rsidRPr="009C7A8A" w:rsidRDefault="003E39FA" w:rsidP="00341C1B">
            <w:pPr>
              <w:jc w:val="center"/>
            </w:pPr>
            <w:r w:rsidRPr="009C7A8A">
              <w:t>314</w:t>
            </w:r>
          </w:p>
        </w:tc>
        <w:tc>
          <w:tcPr>
            <w:tcW w:w="1154" w:type="dxa"/>
            <w:tcBorders>
              <w:left w:val="single" w:sz="4" w:space="0" w:color="auto"/>
            </w:tcBorders>
            <w:vAlign w:val="center"/>
          </w:tcPr>
          <w:p w:rsidR="00341C1B" w:rsidRPr="009C7A8A" w:rsidRDefault="003E39FA" w:rsidP="00341C1B">
            <w:pPr>
              <w:jc w:val="center"/>
            </w:pPr>
            <w:r w:rsidRPr="009C7A8A">
              <w:t>203,90</w:t>
            </w:r>
          </w:p>
        </w:tc>
      </w:tr>
      <w:tr w:rsidR="00341C1B" w:rsidRPr="009C7A8A" w:rsidTr="00341C1B">
        <w:trPr>
          <w:trHeight w:val="179"/>
        </w:trPr>
        <w:tc>
          <w:tcPr>
            <w:tcW w:w="559" w:type="dxa"/>
            <w:vMerge/>
            <w:vAlign w:val="center"/>
          </w:tcPr>
          <w:p w:rsidR="00341C1B" w:rsidRPr="009C7A8A" w:rsidRDefault="00341C1B" w:rsidP="00341C1B"/>
        </w:tc>
        <w:tc>
          <w:tcPr>
            <w:tcW w:w="4227" w:type="dxa"/>
            <w:vAlign w:val="center"/>
          </w:tcPr>
          <w:p w:rsidR="00341C1B" w:rsidRPr="009C7A8A" w:rsidRDefault="00341C1B" w:rsidP="00341C1B">
            <w:r w:rsidRPr="009C7A8A">
              <w:t>liczba osób w wieku   15 – 30 lata w okresie 12 miesięcy od dnia określonego w dyplomie, świadectwie lub innym dokumencie poświadczającym ukończenie szkoły</w:t>
            </w:r>
          </w:p>
        </w:tc>
        <w:tc>
          <w:tcPr>
            <w:tcW w:w="2139" w:type="dxa"/>
            <w:vAlign w:val="center"/>
          </w:tcPr>
          <w:p w:rsidR="00341C1B" w:rsidRPr="009C7A8A" w:rsidRDefault="00341C1B" w:rsidP="00341C1B">
            <w:pPr>
              <w:jc w:val="center"/>
            </w:pPr>
            <w:r w:rsidRPr="009C7A8A">
              <w:t>77</w:t>
            </w:r>
          </w:p>
        </w:tc>
        <w:tc>
          <w:tcPr>
            <w:tcW w:w="1587" w:type="dxa"/>
            <w:tcBorders>
              <w:right w:val="single" w:sz="4" w:space="0" w:color="auto"/>
            </w:tcBorders>
            <w:vAlign w:val="center"/>
          </w:tcPr>
          <w:p w:rsidR="00341C1B" w:rsidRPr="009C7A8A" w:rsidRDefault="003E39FA" w:rsidP="00341C1B">
            <w:pPr>
              <w:jc w:val="center"/>
            </w:pPr>
            <w:r w:rsidRPr="009C7A8A">
              <w:t>192</w:t>
            </w:r>
          </w:p>
        </w:tc>
        <w:tc>
          <w:tcPr>
            <w:tcW w:w="1154" w:type="dxa"/>
            <w:tcBorders>
              <w:left w:val="single" w:sz="4" w:space="0" w:color="auto"/>
            </w:tcBorders>
            <w:vAlign w:val="center"/>
          </w:tcPr>
          <w:p w:rsidR="00341C1B" w:rsidRPr="009C7A8A" w:rsidRDefault="003E39FA" w:rsidP="00341C1B">
            <w:pPr>
              <w:jc w:val="center"/>
            </w:pPr>
            <w:r w:rsidRPr="009C7A8A">
              <w:t>249,35</w:t>
            </w:r>
          </w:p>
        </w:tc>
      </w:tr>
      <w:tr w:rsidR="00341C1B" w:rsidRPr="009C7A8A" w:rsidTr="00341C1B">
        <w:trPr>
          <w:trHeight w:val="195"/>
        </w:trPr>
        <w:tc>
          <w:tcPr>
            <w:tcW w:w="559" w:type="dxa"/>
            <w:vMerge/>
            <w:vAlign w:val="center"/>
          </w:tcPr>
          <w:p w:rsidR="00341C1B" w:rsidRPr="009C7A8A" w:rsidRDefault="00341C1B" w:rsidP="00341C1B"/>
        </w:tc>
        <w:tc>
          <w:tcPr>
            <w:tcW w:w="4227" w:type="dxa"/>
            <w:vAlign w:val="center"/>
          </w:tcPr>
          <w:p w:rsidR="00341C1B" w:rsidRPr="009C7A8A" w:rsidRDefault="00341C1B" w:rsidP="00341C1B">
            <w:r w:rsidRPr="009C7A8A">
              <w:t>liczba osób w wieku 50 – 64 lata</w:t>
            </w:r>
          </w:p>
        </w:tc>
        <w:tc>
          <w:tcPr>
            <w:tcW w:w="2139" w:type="dxa"/>
            <w:vAlign w:val="center"/>
          </w:tcPr>
          <w:p w:rsidR="00341C1B" w:rsidRPr="009C7A8A" w:rsidRDefault="00341C1B" w:rsidP="00341C1B">
            <w:pPr>
              <w:jc w:val="center"/>
            </w:pPr>
            <w:r w:rsidRPr="009C7A8A">
              <w:t>39</w:t>
            </w:r>
          </w:p>
        </w:tc>
        <w:tc>
          <w:tcPr>
            <w:tcW w:w="1587" w:type="dxa"/>
            <w:tcBorders>
              <w:right w:val="single" w:sz="4" w:space="0" w:color="auto"/>
            </w:tcBorders>
            <w:vAlign w:val="center"/>
          </w:tcPr>
          <w:p w:rsidR="00341C1B" w:rsidRPr="009C7A8A" w:rsidRDefault="003E39FA" w:rsidP="00341C1B">
            <w:pPr>
              <w:jc w:val="center"/>
            </w:pPr>
            <w:r w:rsidRPr="009C7A8A">
              <w:t>57</w:t>
            </w:r>
          </w:p>
        </w:tc>
        <w:tc>
          <w:tcPr>
            <w:tcW w:w="1154" w:type="dxa"/>
            <w:tcBorders>
              <w:left w:val="single" w:sz="4" w:space="0" w:color="auto"/>
            </w:tcBorders>
            <w:vAlign w:val="center"/>
          </w:tcPr>
          <w:p w:rsidR="00341C1B" w:rsidRPr="009C7A8A" w:rsidRDefault="003E39FA" w:rsidP="00341C1B">
            <w:pPr>
              <w:jc w:val="center"/>
            </w:pPr>
            <w:r w:rsidRPr="009C7A8A">
              <w:t>146,15</w:t>
            </w:r>
          </w:p>
        </w:tc>
      </w:tr>
      <w:tr w:rsidR="00341C1B" w:rsidRPr="009C7A8A" w:rsidTr="00341C1B">
        <w:trPr>
          <w:trHeight w:val="195"/>
        </w:trPr>
        <w:tc>
          <w:tcPr>
            <w:tcW w:w="4786" w:type="dxa"/>
            <w:gridSpan w:val="2"/>
            <w:vAlign w:val="center"/>
          </w:tcPr>
          <w:p w:rsidR="00341C1B" w:rsidRPr="009C7A8A" w:rsidRDefault="00341C1B" w:rsidP="00341C1B">
            <w:r w:rsidRPr="009C7A8A">
              <w:t xml:space="preserve">osoby, które po zakończeniu udziału w projekcie podejmą zatrudnienie lub </w:t>
            </w:r>
            <w:proofErr w:type="spellStart"/>
            <w:r w:rsidRPr="009C7A8A">
              <w:t>samozatrudnienie</w:t>
            </w:r>
            <w:proofErr w:type="spellEnd"/>
            <w:r w:rsidRPr="009C7A8A">
              <w:t xml:space="preserve"> </w:t>
            </w:r>
            <w:r w:rsidR="003E39FA" w:rsidRPr="009C7A8A">
              <w:t>(efektywność zatrudnieniowa zakładana na poziomie 45%)</w:t>
            </w:r>
          </w:p>
        </w:tc>
        <w:tc>
          <w:tcPr>
            <w:tcW w:w="2139" w:type="dxa"/>
            <w:vAlign w:val="center"/>
          </w:tcPr>
          <w:p w:rsidR="00341C1B" w:rsidRPr="009C7A8A" w:rsidRDefault="00341C1B" w:rsidP="00341C1B">
            <w:pPr>
              <w:jc w:val="center"/>
            </w:pPr>
            <w:r w:rsidRPr="009C7A8A">
              <w:t>174</w:t>
            </w:r>
          </w:p>
        </w:tc>
        <w:tc>
          <w:tcPr>
            <w:tcW w:w="1587" w:type="dxa"/>
            <w:tcBorders>
              <w:right w:val="single" w:sz="4" w:space="0" w:color="auto"/>
            </w:tcBorders>
            <w:vAlign w:val="center"/>
          </w:tcPr>
          <w:p w:rsidR="00341C1B" w:rsidRPr="009C7A8A" w:rsidRDefault="003E39FA" w:rsidP="00341C1B">
            <w:pPr>
              <w:jc w:val="center"/>
            </w:pPr>
            <w:r w:rsidRPr="009C7A8A">
              <w:t>249</w:t>
            </w:r>
          </w:p>
        </w:tc>
        <w:tc>
          <w:tcPr>
            <w:tcW w:w="1154" w:type="dxa"/>
            <w:tcBorders>
              <w:left w:val="single" w:sz="4" w:space="0" w:color="auto"/>
            </w:tcBorders>
            <w:vAlign w:val="center"/>
          </w:tcPr>
          <w:p w:rsidR="00341C1B" w:rsidRPr="009C7A8A" w:rsidRDefault="003E39FA" w:rsidP="00341C1B">
            <w:pPr>
              <w:jc w:val="center"/>
            </w:pPr>
            <w:r w:rsidRPr="009C7A8A">
              <w:t>63,20</w:t>
            </w:r>
          </w:p>
        </w:tc>
      </w:tr>
    </w:tbl>
    <w:p w:rsidR="000044BF" w:rsidRPr="009C7A8A" w:rsidRDefault="000044BF" w:rsidP="000044BF">
      <w:pPr>
        <w:rPr>
          <w:sz w:val="22"/>
          <w:szCs w:val="22"/>
        </w:rPr>
      </w:pPr>
      <w:r w:rsidRPr="009C7A8A">
        <w:rPr>
          <w:sz w:val="22"/>
          <w:szCs w:val="22"/>
        </w:rPr>
        <w:t xml:space="preserve">Źródło: opracowanie własne </w:t>
      </w:r>
    </w:p>
    <w:p w:rsidR="00800012" w:rsidRPr="009C7A8A" w:rsidRDefault="00307DAC" w:rsidP="00800012">
      <w:pPr>
        <w:jc w:val="both"/>
        <w:rPr>
          <w:b/>
          <w:sz w:val="24"/>
        </w:rPr>
      </w:pPr>
      <w:r w:rsidRPr="009C7A8A">
        <w:rPr>
          <w:b/>
          <w:sz w:val="24"/>
        </w:rPr>
        <w:lastRenderedPageBreak/>
        <w:t>6.2.</w:t>
      </w:r>
      <w:r w:rsidR="00800012" w:rsidRPr="009C7A8A">
        <w:rPr>
          <w:b/>
          <w:sz w:val="24"/>
        </w:rPr>
        <w:t xml:space="preserve">3. Projekt  „Rynek </w:t>
      </w:r>
      <w:r w:rsidR="00147BF9" w:rsidRPr="009C7A8A">
        <w:rPr>
          <w:b/>
          <w:sz w:val="24"/>
        </w:rPr>
        <w:t>P</w:t>
      </w:r>
      <w:r w:rsidR="00800012" w:rsidRPr="009C7A8A">
        <w:rPr>
          <w:b/>
          <w:sz w:val="24"/>
        </w:rPr>
        <w:t xml:space="preserve">racy pod </w:t>
      </w:r>
      <w:r w:rsidR="00147BF9" w:rsidRPr="009C7A8A">
        <w:rPr>
          <w:b/>
          <w:sz w:val="24"/>
        </w:rPr>
        <w:t>L</w:t>
      </w:r>
      <w:r w:rsidR="00800012" w:rsidRPr="009C7A8A">
        <w:rPr>
          <w:b/>
          <w:sz w:val="24"/>
        </w:rPr>
        <w:t xml:space="preserve">upą” </w:t>
      </w:r>
      <w:r w:rsidR="004E7288" w:rsidRPr="009C7A8A">
        <w:rPr>
          <w:b/>
          <w:sz w:val="24"/>
        </w:rPr>
        <w:t xml:space="preserve"> </w:t>
      </w:r>
      <w:proofErr w:type="spellStart"/>
      <w:r w:rsidR="004E7288" w:rsidRPr="009C7A8A">
        <w:rPr>
          <w:b/>
          <w:sz w:val="24"/>
        </w:rPr>
        <w:t>Poddziałanie</w:t>
      </w:r>
      <w:proofErr w:type="spellEnd"/>
      <w:r w:rsidR="004E7288" w:rsidRPr="009C7A8A">
        <w:rPr>
          <w:b/>
          <w:sz w:val="24"/>
        </w:rPr>
        <w:t xml:space="preserve"> 6.1.1 PO KL</w:t>
      </w:r>
    </w:p>
    <w:p w:rsidR="003B5AA1" w:rsidRPr="009C7A8A" w:rsidRDefault="003B5AA1" w:rsidP="00800012">
      <w:pPr>
        <w:jc w:val="both"/>
        <w:rPr>
          <w:b/>
          <w:sz w:val="24"/>
        </w:rPr>
      </w:pPr>
    </w:p>
    <w:p w:rsidR="003B5AA1" w:rsidRPr="009C7A8A" w:rsidRDefault="003B5AA1" w:rsidP="00800012">
      <w:pPr>
        <w:jc w:val="both"/>
        <w:rPr>
          <w:b/>
          <w:sz w:val="24"/>
        </w:rPr>
      </w:pPr>
      <w:r w:rsidRPr="009C7A8A">
        <w:rPr>
          <w:b/>
          <w:noProof/>
          <w:sz w:val="24"/>
          <w:lang w:eastAsia="pl-PL"/>
        </w:rPr>
        <w:drawing>
          <wp:inline distT="0" distB="0" distL="0" distR="0">
            <wp:extent cx="5581650" cy="628650"/>
            <wp:effectExtent l="19050" t="0" r="0" b="0"/>
            <wp:docPr id="118"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76"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800012" w:rsidRPr="009C7A8A" w:rsidRDefault="00800012" w:rsidP="00800012">
      <w:pPr>
        <w:jc w:val="both"/>
        <w:rPr>
          <w:sz w:val="24"/>
        </w:rPr>
      </w:pPr>
    </w:p>
    <w:p w:rsidR="005B0221" w:rsidRPr="009C7A8A" w:rsidRDefault="00800012" w:rsidP="005B0221">
      <w:pPr>
        <w:jc w:val="both"/>
        <w:rPr>
          <w:sz w:val="24"/>
          <w:szCs w:val="24"/>
        </w:rPr>
      </w:pPr>
      <w:r w:rsidRPr="009C7A8A">
        <w:rPr>
          <w:sz w:val="24"/>
        </w:rPr>
        <w:tab/>
      </w:r>
      <w:r w:rsidR="005B0221" w:rsidRPr="009C7A8A">
        <w:rPr>
          <w:sz w:val="24"/>
          <w:szCs w:val="24"/>
        </w:rPr>
        <w:t xml:space="preserve">Na podstawie umowy z dnia 15.03.2011r. Powiatowy Urząd Pracy w Brodnicy </w:t>
      </w:r>
      <w:r w:rsidR="009B5AAB">
        <w:rPr>
          <w:sz w:val="24"/>
          <w:szCs w:val="24"/>
        </w:rPr>
        <w:t>był</w:t>
      </w:r>
      <w:r w:rsidR="005B0221" w:rsidRPr="009C7A8A">
        <w:rPr>
          <w:sz w:val="24"/>
          <w:szCs w:val="24"/>
        </w:rPr>
        <w:t xml:space="preserve"> partnerem Wojewódzkiego Urzędu Pracy w Toruniu na rzecz realizacji Projektu systemowego  „Rynek Pracy pod Lupą” współfinansowanego przez Unię Europejską ze środków Europejskiego Funduszu Społecznego.</w:t>
      </w:r>
    </w:p>
    <w:p w:rsidR="005B0221" w:rsidRPr="009C7A8A" w:rsidRDefault="005B0221" w:rsidP="005B0221">
      <w:pPr>
        <w:jc w:val="both"/>
        <w:rPr>
          <w:rFonts w:cs="Times New Roman"/>
          <w:i/>
          <w:sz w:val="24"/>
          <w:szCs w:val="24"/>
        </w:rPr>
      </w:pPr>
    </w:p>
    <w:p w:rsidR="005B0221" w:rsidRPr="009C7A8A" w:rsidRDefault="005B0221" w:rsidP="005B0221">
      <w:pPr>
        <w:jc w:val="both"/>
        <w:rPr>
          <w:rFonts w:cs="Times New Roman"/>
          <w:sz w:val="24"/>
          <w:szCs w:val="24"/>
        </w:rPr>
      </w:pPr>
      <w:r w:rsidRPr="009C7A8A">
        <w:rPr>
          <w:rFonts w:cs="Times New Roman"/>
          <w:sz w:val="24"/>
          <w:szCs w:val="24"/>
        </w:rPr>
        <w:t xml:space="preserve">Potrzeba realizacji projektu wynika z trudnej sytuacji na regionalnym rynku pracy i konieczności posiadania informacji, które są niezbędne do podejmowania efektywnych działań na rzecz podniesienia poziomu zatrudnienia w regionie. </w:t>
      </w:r>
    </w:p>
    <w:p w:rsidR="005B0221" w:rsidRPr="005B0221" w:rsidRDefault="005B0221" w:rsidP="005B0221">
      <w:pPr>
        <w:jc w:val="both"/>
        <w:rPr>
          <w:rFonts w:cs="Times New Roman"/>
          <w:sz w:val="24"/>
          <w:szCs w:val="24"/>
        </w:rPr>
      </w:pPr>
    </w:p>
    <w:p w:rsidR="005B0221" w:rsidRPr="005B0221" w:rsidRDefault="005B0221" w:rsidP="005B0221">
      <w:pPr>
        <w:jc w:val="both"/>
        <w:rPr>
          <w:rFonts w:cs="Times New Roman"/>
          <w:sz w:val="24"/>
          <w:szCs w:val="24"/>
        </w:rPr>
      </w:pPr>
      <w:r w:rsidRPr="005B0221">
        <w:rPr>
          <w:rFonts w:cs="Times New Roman"/>
          <w:i/>
          <w:color w:val="943634"/>
          <w:sz w:val="24"/>
          <w:szCs w:val="24"/>
        </w:rPr>
        <w:t>OKRES REALIZACJI PROJEKTU:</w:t>
      </w:r>
      <w:r w:rsidRPr="005B0221">
        <w:rPr>
          <w:rFonts w:cs="Times New Roman"/>
          <w:b/>
          <w:color w:val="943634"/>
          <w:sz w:val="24"/>
          <w:szCs w:val="24"/>
        </w:rPr>
        <w:t xml:space="preserve"> </w:t>
      </w:r>
      <w:r w:rsidRPr="005B0221">
        <w:rPr>
          <w:rFonts w:cs="Times New Roman"/>
          <w:b/>
          <w:sz w:val="24"/>
          <w:szCs w:val="24"/>
        </w:rPr>
        <w:t xml:space="preserve"> </w:t>
      </w:r>
      <w:r w:rsidRPr="005B0221">
        <w:rPr>
          <w:rFonts w:cs="Times New Roman"/>
          <w:sz w:val="24"/>
          <w:szCs w:val="24"/>
        </w:rPr>
        <w:t>01.01.2011r. – 31.12.2013r.</w:t>
      </w:r>
    </w:p>
    <w:p w:rsidR="005B0221" w:rsidRPr="005B0221" w:rsidRDefault="005B0221" w:rsidP="005B0221">
      <w:pPr>
        <w:jc w:val="both"/>
        <w:rPr>
          <w:color w:val="76923C"/>
          <w:sz w:val="24"/>
          <w:szCs w:val="24"/>
        </w:rPr>
      </w:pPr>
    </w:p>
    <w:p w:rsidR="005B0221" w:rsidRPr="005B0221" w:rsidRDefault="005B0221" w:rsidP="005B0221">
      <w:pPr>
        <w:jc w:val="both"/>
        <w:rPr>
          <w:sz w:val="24"/>
          <w:szCs w:val="24"/>
        </w:rPr>
      </w:pPr>
      <w:r w:rsidRPr="005B0221">
        <w:rPr>
          <w:rFonts w:cs="Times New Roman"/>
          <w:i/>
          <w:color w:val="943634"/>
          <w:sz w:val="24"/>
          <w:szCs w:val="24"/>
        </w:rPr>
        <w:t>CEL PROJEKTU:</w:t>
      </w:r>
      <w:r w:rsidRPr="005B0221">
        <w:rPr>
          <w:color w:val="943634"/>
          <w:sz w:val="24"/>
          <w:szCs w:val="24"/>
        </w:rPr>
        <w:t xml:space="preserve"> </w:t>
      </w:r>
      <w:r w:rsidRPr="005B0221">
        <w:rPr>
          <w:sz w:val="24"/>
          <w:szCs w:val="24"/>
        </w:rPr>
        <w:t xml:space="preserve">pozyskanie i upowszechnienie wiedzy na temat zapotrzebowania na pracowników o określonych zawodach i umiejętnościach oraz rynku szkoleniowego w województwie kujawsko - pomorskim. </w:t>
      </w:r>
    </w:p>
    <w:p w:rsidR="005B0221" w:rsidRPr="005B0221" w:rsidRDefault="005B0221" w:rsidP="005B0221">
      <w:pPr>
        <w:jc w:val="both"/>
        <w:rPr>
          <w:sz w:val="24"/>
          <w:szCs w:val="24"/>
        </w:rPr>
      </w:pPr>
    </w:p>
    <w:p w:rsidR="005B0221" w:rsidRPr="005B0221" w:rsidRDefault="005B0221" w:rsidP="005B0221">
      <w:pPr>
        <w:jc w:val="both"/>
        <w:rPr>
          <w:rFonts w:cs="Times New Roman"/>
          <w:b/>
          <w:sz w:val="24"/>
          <w:szCs w:val="24"/>
        </w:rPr>
      </w:pPr>
      <w:r w:rsidRPr="005B0221">
        <w:rPr>
          <w:rFonts w:cs="Times New Roman"/>
          <w:i/>
          <w:color w:val="943634"/>
          <w:sz w:val="24"/>
          <w:szCs w:val="24"/>
        </w:rPr>
        <w:t xml:space="preserve">PLAN / </w:t>
      </w:r>
      <w:r w:rsidRPr="005B0221">
        <w:rPr>
          <w:rFonts w:cs="Times New Roman"/>
          <w:i/>
          <w:color w:val="FF0000"/>
          <w:sz w:val="24"/>
          <w:szCs w:val="24"/>
        </w:rPr>
        <w:t>WYKONANIE WG STANU NA 3</w:t>
      </w:r>
      <w:r>
        <w:rPr>
          <w:rFonts w:cs="Times New Roman"/>
          <w:i/>
          <w:color w:val="FF0000"/>
          <w:sz w:val="24"/>
          <w:szCs w:val="24"/>
        </w:rPr>
        <w:t>1</w:t>
      </w:r>
      <w:r w:rsidRPr="005B0221">
        <w:rPr>
          <w:rFonts w:cs="Times New Roman"/>
          <w:i/>
          <w:color w:val="FF0000"/>
          <w:sz w:val="24"/>
          <w:szCs w:val="24"/>
        </w:rPr>
        <w:t>.1</w:t>
      </w:r>
      <w:r>
        <w:rPr>
          <w:rFonts w:cs="Times New Roman"/>
          <w:i/>
          <w:color w:val="FF0000"/>
          <w:sz w:val="24"/>
          <w:szCs w:val="24"/>
        </w:rPr>
        <w:t>2</w:t>
      </w:r>
      <w:r w:rsidRPr="005B0221">
        <w:rPr>
          <w:rFonts w:cs="Times New Roman"/>
          <w:i/>
          <w:color w:val="FF0000"/>
          <w:sz w:val="24"/>
          <w:szCs w:val="24"/>
        </w:rPr>
        <w:t>.2013r.:</w:t>
      </w:r>
      <w:r w:rsidRPr="005B0221">
        <w:rPr>
          <w:rFonts w:cs="Times New Roman"/>
          <w:sz w:val="24"/>
          <w:szCs w:val="24"/>
        </w:rPr>
        <w:t xml:space="preserve"> </w:t>
      </w:r>
    </w:p>
    <w:tbl>
      <w:tblPr>
        <w:tblW w:w="921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7"/>
        <w:gridCol w:w="1880"/>
      </w:tblGrid>
      <w:tr w:rsidR="005B0221" w:rsidRPr="005B0221" w:rsidTr="00974153">
        <w:trPr>
          <w:trHeight w:val="247"/>
        </w:trPr>
        <w:tc>
          <w:tcPr>
            <w:tcW w:w="7337" w:type="dxa"/>
            <w:tcBorders>
              <w:right w:val="single" w:sz="4" w:space="0" w:color="auto"/>
            </w:tcBorders>
            <w:vAlign w:val="center"/>
          </w:tcPr>
          <w:p w:rsidR="005B0221" w:rsidRPr="005B0221" w:rsidRDefault="005B0221" w:rsidP="00D1664D">
            <w:pPr>
              <w:rPr>
                <w:rFonts w:cs="Times New Roman"/>
                <w:b/>
                <w:sz w:val="24"/>
                <w:szCs w:val="24"/>
              </w:rPr>
            </w:pPr>
            <w:r w:rsidRPr="005B0221">
              <w:rPr>
                <w:i/>
                <w:color w:val="943634"/>
                <w:sz w:val="24"/>
                <w:szCs w:val="24"/>
              </w:rPr>
              <w:t>PLAN</w:t>
            </w:r>
          </w:p>
        </w:tc>
        <w:tc>
          <w:tcPr>
            <w:tcW w:w="1880" w:type="dxa"/>
            <w:tcBorders>
              <w:left w:val="single" w:sz="4" w:space="0" w:color="auto"/>
            </w:tcBorders>
            <w:vAlign w:val="center"/>
          </w:tcPr>
          <w:p w:rsidR="005B0221" w:rsidRPr="005B0221" w:rsidRDefault="005B0221" w:rsidP="00D1664D">
            <w:pPr>
              <w:rPr>
                <w:rFonts w:cs="Times New Roman"/>
                <w:b/>
                <w:sz w:val="24"/>
                <w:szCs w:val="24"/>
              </w:rPr>
            </w:pPr>
            <w:r w:rsidRPr="005B0221">
              <w:rPr>
                <w:i/>
                <w:color w:val="943634"/>
                <w:sz w:val="24"/>
                <w:szCs w:val="24"/>
              </w:rPr>
              <w:t>WYKONANIE</w:t>
            </w:r>
            <w:r w:rsidRPr="005B0221">
              <w:rPr>
                <w:i/>
                <w:color w:val="943634"/>
                <w:sz w:val="24"/>
                <w:szCs w:val="24"/>
                <w:vertAlign w:val="superscript"/>
              </w:rPr>
              <w:t>*)</w:t>
            </w:r>
            <w:r w:rsidRPr="005B0221">
              <w:rPr>
                <w:i/>
                <w:color w:val="943634"/>
                <w:sz w:val="24"/>
                <w:szCs w:val="24"/>
              </w:rPr>
              <w:t xml:space="preserve"> </w:t>
            </w:r>
          </w:p>
        </w:tc>
      </w:tr>
      <w:tr w:rsidR="005B0221" w:rsidRPr="005B0221" w:rsidTr="00974153">
        <w:trPr>
          <w:trHeight w:val="4519"/>
        </w:trPr>
        <w:tc>
          <w:tcPr>
            <w:tcW w:w="7337" w:type="dxa"/>
            <w:tcBorders>
              <w:right w:val="single" w:sz="4" w:space="0" w:color="auto"/>
            </w:tcBorders>
          </w:tcPr>
          <w:p w:rsidR="005B0221" w:rsidRPr="009C7A8A" w:rsidRDefault="005B0221" w:rsidP="00D1664D">
            <w:pPr>
              <w:ind w:left="284" w:hanging="284"/>
              <w:jc w:val="both"/>
              <w:rPr>
                <w:rFonts w:cs="Times New Roman"/>
                <w:sz w:val="24"/>
                <w:szCs w:val="24"/>
              </w:rPr>
            </w:pPr>
            <w:r w:rsidRPr="005B0221">
              <w:rPr>
                <w:rFonts w:cs="Times New Roman"/>
                <w:sz w:val="24"/>
                <w:szCs w:val="24"/>
              </w:rPr>
              <w:t xml:space="preserve">- </w:t>
            </w:r>
            <w:r w:rsidRPr="009C7A8A">
              <w:rPr>
                <w:rFonts w:cs="Times New Roman"/>
                <w:sz w:val="24"/>
                <w:szCs w:val="24"/>
              </w:rPr>
              <w:t>opracowanie raportu Monitoringu Zawodów Deficytowych i Nadwyżkowych za 2012r.w powiecie brodnickim:</w:t>
            </w:r>
          </w:p>
          <w:p w:rsidR="005B0221" w:rsidRPr="009C7A8A" w:rsidRDefault="005B0221" w:rsidP="00D1664D">
            <w:pPr>
              <w:spacing w:after="120"/>
              <w:ind w:left="284" w:hanging="284"/>
              <w:jc w:val="both"/>
              <w:rPr>
                <w:rFonts w:cs="Times New Roman"/>
                <w:sz w:val="24"/>
                <w:szCs w:val="24"/>
              </w:rPr>
            </w:pPr>
            <w:r w:rsidRPr="009C7A8A">
              <w:rPr>
                <w:rFonts w:cs="Times New Roman"/>
                <w:sz w:val="24"/>
                <w:szCs w:val="24"/>
              </w:rPr>
              <w:t xml:space="preserve">                          część diagnostyczna </w:t>
            </w:r>
          </w:p>
          <w:p w:rsidR="005B0221" w:rsidRPr="009C7A8A" w:rsidRDefault="005B0221" w:rsidP="00D1664D">
            <w:pPr>
              <w:spacing w:after="120"/>
              <w:ind w:left="284" w:hanging="284"/>
              <w:jc w:val="both"/>
              <w:rPr>
                <w:rFonts w:cs="Times New Roman"/>
                <w:sz w:val="24"/>
                <w:szCs w:val="24"/>
              </w:rPr>
            </w:pPr>
            <w:r w:rsidRPr="009C7A8A">
              <w:rPr>
                <w:rFonts w:cs="Times New Roman"/>
                <w:sz w:val="24"/>
                <w:szCs w:val="24"/>
              </w:rPr>
              <w:t xml:space="preserve">                          część prognostyczna;</w:t>
            </w:r>
          </w:p>
          <w:p w:rsidR="005B0221" w:rsidRPr="009C7A8A" w:rsidRDefault="005B0221" w:rsidP="00D1664D">
            <w:pPr>
              <w:spacing w:after="120"/>
              <w:ind w:left="284" w:hanging="284"/>
              <w:jc w:val="both"/>
              <w:rPr>
                <w:rFonts w:cs="Times New Roman"/>
                <w:sz w:val="24"/>
                <w:szCs w:val="24"/>
              </w:rPr>
            </w:pPr>
            <w:r w:rsidRPr="009C7A8A">
              <w:rPr>
                <w:rFonts w:cs="Times New Roman"/>
                <w:b/>
                <w:sz w:val="24"/>
                <w:szCs w:val="24"/>
              </w:rPr>
              <w:t>-</w:t>
            </w:r>
            <w:r w:rsidRPr="009C7A8A">
              <w:rPr>
                <w:rFonts w:cs="Times New Roman"/>
                <w:sz w:val="24"/>
                <w:szCs w:val="24"/>
              </w:rPr>
              <w:t xml:space="preserve"> badanie ankietowe wśród 71 pracodawców powiatu brodnickiego wg bazy, przekazanej przez WUP w Toruniu, spełniającej założenia co do sekcji i grupy wielkości podmiotów gospodarczych;</w:t>
            </w:r>
          </w:p>
          <w:p w:rsidR="005B0221" w:rsidRPr="009C7A8A" w:rsidRDefault="005B0221" w:rsidP="00D1664D">
            <w:pPr>
              <w:pStyle w:val="Tekstpodstawowy"/>
              <w:spacing w:after="120"/>
              <w:ind w:left="284" w:hanging="284"/>
              <w:jc w:val="both"/>
              <w:rPr>
                <w:sz w:val="24"/>
                <w:szCs w:val="24"/>
              </w:rPr>
            </w:pPr>
            <w:r w:rsidRPr="009C7A8A">
              <w:rPr>
                <w:rFonts w:cs="Times New Roman"/>
                <w:b/>
                <w:sz w:val="24"/>
                <w:szCs w:val="24"/>
              </w:rPr>
              <w:t>-</w:t>
            </w:r>
            <w:r w:rsidRPr="009C7A8A">
              <w:rPr>
                <w:rFonts w:cs="Times New Roman"/>
                <w:sz w:val="24"/>
                <w:szCs w:val="24"/>
              </w:rPr>
              <w:t xml:space="preserve"> w</w:t>
            </w:r>
            <w:r w:rsidRPr="009C7A8A">
              <w:rPr>
                <w:sz w:val="24"/>
                <w:szCs w:val="24"/>
              </w:rPr>
              <w:t xml:space="preserve">prowadzenie danych z kwestionariusza badań pracodawców do bazy PASW Data </w:t>
            </w:r>
            <w:proofErr w:type="spellStart"/>
            <w:r w:rsidRPr="009C7A8A">
              <w:rPr>
                <w:sz w:val="24"/>
                <w:szCs w:val="24"/>
              </w:rPr>
              <w:t>Collection</w:t>
            </w:r>
            <w:proofErr w:type="spellEnd"/>
            <w:r w:rsidRPr="009C7A8A">
              <w:rPr>
                <w:sz w:val="24"/>
                <w:szCs w:val="24"/>
              </w:rPr>
              <w:t xml:space="preserve"> </w:t>
            </w:r>
            <w:proofErr w:type="spellStart"/>
            <w:r w:rsidRPr="009C7A8A">
              <w:rPr>
                <w:sz w:val="24"/>
                <w:szCs w:val="24"/>
              </w:rPr>
              <w:t>Interviewer</w:t>
            </w:r>
            <w:proofErr w:type="spellEnd"/>
            <w:r w:rsidRPr="009C7A8A">
              <w:rPr>
                <w:sz w:val="24"/>
                <w:szCs w:val="24"/>
              </w:rPr>
              <w:t xml:space="preserve"> i przekazanie plików do WUP;</w:t>
            </w:r>
          </w:p>
          <w:p w:rsidR="005B0221" w:rsidRPr="009C7A8A" w:rsidRDefault="005B0221" w:rsidP="00D1664D">
            <w:pPr>
              <w:pStyle w:val="Tekstpodstawowy"/>
              <w:spacing w:after="120"/>
              <w:ind w:left="284" w:hanging="284"/>
              <w:jc w:val="both"/>
              <w:rPr>
                <w:rFonts w:cs="Times New Roman"/>
                <w:sz w:val="24"/>
                <w:szCs w:val="24"/>
              </w:rPr>
            </w:pPr>
            <w:r w:rsidRPr="009C7A8A">
              <w:rPr>
                <w:rFonts w:cs="Times New Roman"/>
                <w:b/>
                <w:sz w:val="24"/>
                <w:szCs w:val="24"/>
              </w:rPr>
              <w:t xml:space="preserve"> - </w:t>
            </w:r>
            <w:r w:rsidRPr="009C7A8A">
              <w:rPr>
                <w:sz w:val="24"/>
                <w:szCs w:val="24"/>
              </w:rPr>
              <w:t xml:space="preserve"> wprowadzenie do systemu SI SYRIUSZ danych z powiatu brodnickiego dotyczących  absolwentów szkół wyższych oraz bezrobotnych w okresie do 12 miesięcy od dnia ukończenia nauki; </w:t>
            </w:r>
          </w:p>
          <w:p w:rsidR="005B0221" w:rsidRPr="005B0221" w:rsidRDefault="005B0221" w:rsidP="00D1664D">
            <w:pPr>
              <w:ind w:left="284" w:hanging="284"/>
              <w:jc w:val="both"/>
              <w:rPr>
                <w:rFonts w:cs="Times New Roman"/>
                <w:b/>
                <w:sz w:val="24"/>
                <w:szCs w:val="24"/>
              </w:rPr>
            </w:pPr>
            <w:r w:rsidRPr="009C7A8A">
              <w:rPr>
                <w:rFonts w:cs="Times New Roman"/>
                <w:sz w:val="24"/>
                <w:szCs w:val="24"/>
              </w:rPr>
              <w:t>-  przekazanie liderowi projektu oferty szkoleniowej (planu) dla osób bezrobotnych i poszukujących pracy.</w:t>
            </w:r>
          </w:p>
        </w:tc>
        <w:tc>
          <w:tcPr>
            <w:tcW w:w="1880" w:type="dxa"/>
            <w:tcBorders>
              <w:left w:val="single" w:sz="4" w:space="0" w:color="auto"/>
            </w:tcBorders>
          </w:tcPr>
          <w:p w:rsidR="005B0221" w:rsidRPr="005B0221" w:rsidRDefault="005B0221" w:rsidP="00D1664D">
            <w:pPr>
              <w:spacing w:after="120"/>
              <w:jc w:val="center"/>
              <w:rPr>
                <w:b/>
                <w:sz w:val="24"/>
                <w:szCs w:val="24"/>
              </w:rPr>
            </w:pPr>
          </w:p>
          <w:p w:rsidR="005B0221" w:rsidRPr="005B0221" w:rsidRDefault="005B0221" w:rsidP="005B0221">
            <w:pPr>
              <w:pStyle w:val="Akapitzlist"/>
              <w:numPr>
                <w:ilvl w:val="0"/>
                <w:numId w:val="42"/>
              </w:numPr>
              <w:spacing w:after="120" w:line="240" w:lineRule="auto"/>
              <w:contextualSpacing w:val="0"/>
              <w:jc w:val="center"/>
              <w:rPr>
                <w:b/>
                <w:sz w:val="24"/>
                <w:szCs w:val="24"/>
              </w:rPr>
            </w:pPr>
          </w:p>
          <w:p w:rsidR="005B0221" w:rsidRPr="005B0221" w:rsidRDefault="005B0221" w:rsidP="005B0221">
            <w:pPr>
              <w:pStyle w:val="Akapitzlist"/>
              <w:numPr>
                <w:ilvl w:val="0"/>
                <w:numId w:val="43"/>
              </w:numPr>
              <w:spacing w:after="120" w:line="240" w:lineRule="auto"/>
              <w:jc w:val="center"/>
              <w:rPr>
                <w:rFonts w:ascii="Times New Roman" w:hAnsi="Times New Roman"/>
                <w:sz w:val="24"/>
                <w:szCs w:val="24"/>
              </w:rPr>
            </w:pPr>
          </w:p>
          <w:p w:rsidR="005B0221" w:rsidRPr="005B0221" w:rsidRDefault="005B0221" w:rsidP="00D1664D">
            <w:pPr>
              <w:pStyle w:val="Akapitzlist"/>
              <w:spacing w:after="120"/>
              <w:ind w:left="-86"/>
              <w:jc w:val="center"/>
              <w:rPr>
                <w:rFonts w:ascii="Times New Roman" w:hAnsi="Times New Roman"/>
                <w:sz w:val="24"/>
                <w:szCs w:val="24"/>
              </w:rPr>
            </w:pPr>
          </w:p>
          <w:p w:rsidR="005B0221" w:rsidRPr="005B0221" w:rsidRDefault="005B0221" w:rsidP="005B0221">
            <w:pPr>
              <w:pStyle w:val="Akapitzlist"/>
              <w:numPr>
                <w:ilvl w:val="0"/>
                <w:numId w:val="41"/>
              </w:numPr>
              <w:spacing w:after="120" w:line="240" w:lineRule="auto"/>
              <w:jc w:val="center"/>
              <w:rPr>
                <w:rFonts w:ascii="Times New Roman" w:hAnsi="Times New Roman"/>
                <w:sz w:val="24"/>
                <w:szCs w:val="24"/>
              </w:rPr>
            </w:pPr>
          </w:p>
          <w:p w:rsidR="005B0221" w:rsidRPr="005B0221" w:rsidRDefault="005B0221" w:rsidP="00D1664D">
            <w:pPr>
              <w:pStyle w:val="Akapitzlist"/>
              <w:spacing w:after="120"/>
              <w:ind w:left="-86"/>
              <w:jc w:val="center"/>
              <w:rPr>
                <w:rFonts w:ascii="Times New Roman" w:hAnsi="Times New Roman"/>
                <w:sz w:val="24"/>
                <w:szCs w:val="24"/>
              </w:rPr>
            </w:pPr>
          </w:p>
          <w:p w:rsidR="005B0221" w:rsidRPr="005B0221" w:rsidRDefault="005B0221" w:rsidP="00D1664D">
            <w:pPr>
              <w:pStyle w:val="Akapitzlist"/>
              <w:spacing w:after="120"/>
              <w:ind w:left="-86"/>
              <w:jc w:val="center"/>
              <w:rPr>
                <w:rFonts w:ascii="Times New Roman" w:hAnsi="Times New Roman"/>
                <w:sz w:val="24"/>
                <w:szCs w:val="24"/>
              </w:rPr>
            </w:pPr>
          </w:p>
          <w:p w:rsidR="005B0221" w:rsidRPr="005B0221" w:rsidRDefault="005B0221" w:rsidP="005B0221">
            <w:pPr>
              <w:pStyle w:val="Akapitzlist"/>
              <w:numPr>
                <w:ilvl w:val="0"/>
                <w:numId w:val="42"/>
              </w:numPr>
              <w:spacing w:after="120" w:line="240" w:lineRule="auto"/>
              <w:jc w:val="center"/>
              <w:rPr>
                <w:rFonts w:ascii="Times New Roman" w:hAnsi="Times New Roman"/>
                <w:sz w:val="24"/>
                <w:szCs w:val="24"/>
              </w:rPr>
            </w:pPr>
          </w:p>
          <w:p w:rsidR="005B0221" w:rsidRPr="005B0221" w:rsidRDefault="005B0221" w:rsidP="00D1664D">
            <w:pPr>
              <w:pStyle w:val="Akapitzlist"/>
              <w:spacing w:after="120"/>
              <w:ind w:left="-86"/>
              <w:jc w:val="center"/>
              <w:rPr>
                <w:rFonts w:ascii="Times New Roman" w:hAnsi="Times New Roman"/>
                <w:sz w:val="24"/>
                <w:szCs w:val="24"/>
              </w:rPr>
            </w:pPr>
          </w:p>
          <w:p w:rsidR="005B0221" w:rsidRPr="005B0221" w:rsidRDefault="005B0221" w:rsidP="005B0221">
            <w:pPr>
              <w:pStyle w:val="Akapitzlist"/>
              <w:numPr>
                <w:ilvl w:val="0"/>
                <w:numId w:val="41"/>
              </w:numPr>
              <w:spacing w:after="120" w:line="240" w:lineRule="auto"/>
              <w:jc w:val="center"/>
              <w:rPr>
                <w:rFonts w:ascii="Times New Roman" w:hAnsi="Times New Roman"/>
                <w:sz w:val="24"/>
                <w:szCs w:val="24"/>
              </w:rPr>
            </w:pPr>
          </w:p>
          <w:p w:rsidR="005B0221" w:rsidRPr="005B0221" w:rsidRDefault="005B0221" w:rsidP="005B0221">
            <w:pPr>
              <w:pStyle w:val="Akapitzlist"/>
              <w:numPr>
                <w:ilvl w:val="0"/>
                <w:numId w:val="41"/>
              </w:numPr>
              <w:spacing w:after="120" w:line="240" w:lineRule="auto"/>
              <w:jc w:val="center"/>
              <w:rPr>
                <w:rFonts w:ascii="Times New Roman" w:hAnsi="Times New Roman"/>
                <w:sz w:val="24"/>
                <w:szCs w:val="24"/>
              </w:rPr>
            </w:pPr>
          </w:p>
          <w:p w:rsidR="005B0221" w:rsidRPr="005B0221" w:rsidRDefault="005B0221" w:rsidP="00D1664D">
            <w:pPr>
              <w:pStyle w:val="Akapitzlist"/>
              <w:spacing w:after="120"/>
              <w:ind w:left="-86"/>
              <w:jc w:val="center"/>
              <w:rPr>
                <w:rFonts w:ascii="Times New Roman" w:hAnsi="Times New Roman"/>
                <w:sz w:val="24"/>
                <w:szCs w:val="24"/>
              </w:rPr>
            </w:pPr>
          </w:p>
        </w:tc>
      </w:tr>
    </w:tbl>
    <w:p w:rsidR="005B0221" w:rsidRPr="005B0221" w:rsidRDefault="005B0221" w:rsidP="005B0221">
      <w:pPr>
        <w:tabs>
          <w:tab w:val="left" w:pos="284"/>
        </w:tabs>
        <w:rPr>
          <w:rFonts w:cs="Times New Roman"/>
          <w:sz w:val="24"/>
          <w:szCs w:val="24"/>
        </w:rPr>
      </w:pPr>
      <w:r w:rsidRPr="005B0221">
        <w:rPr>
          <w:rFonts w:cs="Times New Roman"/>
          <w:sz w:val="24"/>
          <w:szCs w:val="24"/>
        </w:rPr>
        <w:t>*) zadanie zrealizowane  oznacza znak „</w:t>
      </w:r>
      <w:r w:rsidRPr="005B0221">
        <w:rPr>
          <w:rFonts w:cs="Times New Roman"/>
          <w:color w:val="FF0000"/>
          <w:sz w:val="24"/>
          <w:szCs w:val="24"/>
        </w:rPr>
        <w:t>√</w:t>
      </w:r>
      <w:r w:rsidRPr="005B0221">
        <w:rPr>
          <w:rFonts w:cs="Times New Roman"/>
          <w:sz w:val="24"/>
          <w:szCs w:val="24"/>
        </w:rPr>
        <w:t>”</w:t>
      </w:r>
    </w:p>
    <w:p w:rsidR="005B0221" w:rsidRDefault="00943947" w:rsidP="005B0221">
      <w:pPr>
        <w:jc w:val="both"/>
        <w:rPr>
          <w:sz w:val="24"/>
        </w:rPr>
      </w:pPr>
      <w:r w:rsidRPr="00016B91">
        <w:rPr>
          <w:sz w:val="18"/>
          <w:szCs w:val="18"/>
        </w:rPr>
        <w:t>Źródło: opracowanie własne</w:t>
      </w:r>
    </w:p>
    <w:p w:rsidR="005B0221" w:rsidRDefault="005B0221" w:rsidP="005B0221">
      <w:pPr>
        <w:jc w:val="both"/>
        <w:rPr>
          <w:sz w:val="24"/>
        </w:rPr>
      </w:pPr>
    </w:p>
    <w:p w:rsidR="00C56826" w:rsidRDefault="00C56826" w:rsidP="005B0221">
      <w:pPr>
        <w:jc w:val="both"/>
        <w:rPr>
          <w:b/>
          <w:color w:val="548DD4"/>
          <w:sz w:val="24"/>
        </w:rPr>
      </w:pPr>
      <w:r>
        <w:rPr>
          <w:sz w:val="24"/>
        </w:rPr>
        <w:t xml:space="preserve">Szczegółowe </w:t>
      </w:r>
      <w:r w:rsidR="00F23C2D">
        <w:rPr>
          <w:sz w:val="24"/>
        </w:rPr>
        <w:t>informacje na temat raportu Monitoringu Zawodów Deficytowych i Nadwyżkowych za 201</w:t>
      </w:r>
      <w:r w:rsidR="005B0221">
        <w:rPr>
          <w:sz w:val="24"/>
        </w:rPr>
        <w:t>2</w:t>
      </w:r>
      <w:r w:rsidR="00F23C2D">
        <w:rPr>
          <w:sz w:val="24"/>
        </w:rPr>
        <w:t xml:space="preserve">r. </w:t>
      </w:r>
      <w:r>
        <w:rPr>
          <w:sz w:val="24"/>
        </w:rPr>
        <w:t xml:space="preserve">znajdują się na stronie internetowej PUP Brodnica: </w:t>
      </w:r>
      <w:r>
        <w:rPr>
          <w:sz w:val="24"/>
        </w:rPr>
        <w:br/>
      </w:r>
      <w:hyperlink r:id="rId77" w:history="1">
        <w:r w:rsidRPr="002430D6">
          <w:rPr>
            <w:rStyle w:val="Hipercze"/>
            <w:b/>
            <w:sz w:val="24"/>
          </w:rPr>
          <w:t>http://www.pup-brodnica.bip.net.pl/</w:t>
        </w:r>
      </w:hyperlink>
    </w:p>
    <w:p w:rsidR="00800012" w:rsidRPr="009F5E6F" w:rsidRDefault="00800012" w:rsidP="000C1C71">
      <w:pPr>
        <w:ind w:firstLine="426"/>
        <w:jc w:val="both"/>
        <w:rPr>
          <w:sz w:val="24"/>
          <w:szCs w:val="24"/>
        </w:rPr>
      </w:pPr>
    </w:p>
    <w:p w:rsidR="00800012" w:rsidRPr="003416CE" w:rsidRDefault="003B75F9" w:rsidP="009A5FAD">
      <w:pPr>
        <w:jc w:val="both"/>
        <w:rPr>
          <w:sz w:val="24"/>
        </w:rPr>
      </w:pPr>
      <w:r w:rsidRPr="009C7A8A">
        <w:rPr>
          <w:sz w:val="24"/>
        </w:rPr>
        <w:t xml:space="preserve">Wybrane informacje na temat badań sondażowych wśród pracodawców powiatu brodnickiego  zostały opisane w dalszej części niniejszego </w:t>
      </w:r>
      <w:r w:rsidRPr="003416CE">
        <w:rPr>
          <w:sz w:val="24"/>
        </w:rPr>
        <w:t xml:space="preserve">opracowania ( str. </w:t>
      </w:r>
      <w:r w:rsidR="003416CE" w:rsidRPr="003416CE">
        <w:rPr>
          <w:sz w:val="24"/>
        </w:rPr>
        <w:t>54 - 57</w:t>
      </w:r>
      <w:r w:rsidRPr="003416CE">
        <w:rPr>
          <w:sz w:val="24"/>
        </w:rPr>
        <w:t xml:space="preserve">). </w:t>
      </w:r>
      <w:r w:rsidR="00800012" w:rsidRPr="003416CE">
        <w:rPr>
          <w:sz w:val="24"/>
        </w:rPr>
        <w:tab/>
        <w:t xml:space="preserve"> </w:t>
      </w:r>
    </w:p>
    <w:p w:rsidR="008331F9" w:rsidRPr="003416CE" w:rsidRDefault="008331F9" w:rsidP="008331F9">
      <w:pPr>
        <w:jc w:val="both"/>
        <w:rPr>
          <w:sz w:val="24"/>
        </w:rPr>
      </w:pPr>
    </w:p>
    <w:p w:rsidR="00974153" w:rsidRDefault="00974153" w:rsidP="008331F9">
      <w:pPr>
        <w:jc w:val="both"/>
        <w:rPr>
          <w:sz w:val="24"/>
        </w:rPr>
      </w:pPr>
    </w:p>
    <w:p w:rsidR="007F6978" w:rsidRDefault="007F6978" w:rsidP="008331F9">
      <w:pPr>
        <w:jc w:val="both"/>
        <w:rPr>
          <w:sz w:val="24"/>
        </w:rPr>
      </w:pPr>
    </w:p>
    <w:p w:rsidR="007F6978" w:rsidRPr="009F5E6F" w:rsidRDefault="007F6978" w:rsidP="008331F9">
      <w:pPr>
        <w:jc w:val="both"/>
        <w:rPr>
          <w:sz w:val="24"/>
        </w:rPr>
      </w:pPr>
    </w:p>
    <w:p w:rsidR="008331F9" w:rsidRPr="009F5E6F" w:rsidRDefault="008331F9" w:rsidP="008331F9">
      <w:pPr>
        <w:jc w:val="both"/>
        <w:rPr>
          <w:sz w:val="24"/>
        </w:rPr>
      </w:pPr>
      <w:r w:rsidRPr="009F5E6F">
        <w:rPr>
          <w:sz w:val="24"/>
        </w:rPr>
        <w:tab/>
        <w:t xml:space="preserve"> </w:t>
      </w:r>
    </w:p>
    <w:p w:rsidR="00CA046C" w:rsidRPr="009C7A8A" w:rsidRDefault="00CA046C" w:rsidP="00CA046C">
      <w:pPr>
        <w:tabs>
          <w:tab w:val="left" w:pos="0"/>
        </w:tabs>
        <w:rPr>
          <w:sz w:val="24"/>
          <w:szCs w:val="24"/>
        </w:rPr>
      </w:pPr>
      <w:r w:rsidRPr="009C7A8A">
        <w:rPr>
          <w:sz w:val="24"/>
          <w:szCs w:val="24"/>
        </w:rPr>
        <w:lastRenderedPageBreak/>
        <w:t>6.3</w:t>
      </w:r>
      <w:r w:rsidR="0031604C">
        <w:rPr>
          <w:sz w:val="24"/>
          <w:szCs w:val="24"/>
        </w:rPr>
        <w:t>.</w:t>
      </w:r>
      <w:r w:rsidRPr="009C7A8A">
        <w:rPr>
          <w:sz w:val="24"/>
          <w:szCs w:val="24"/>
        </w:rPr>
        <w:t xml:space="preserve"> PROJEKT FINANSOWANY ZE ŚRODKÓW UNII EUROPEJSKIEJ</w:t>
      </w:r>
    </w:p>
    <w:p w:rsidR="009A5FAD" w:rsidRPr="009C7A8A" w:rsidRDefault="009A5FAD" w:rsidP="00CA046C">
      <w:pPr>
        <w:tabs>
          <w:tab w:val="left" w:pos="0"/>
        </w:tabs>
        <w:rPr>
          <w:sz w:val="16"/>
          <w:szCs w:val="16"/>
        </w:rPr>
      </w:pPr>
    </w:p>
    <w:p w:rsidR="009A5FAD" w:rsidRPr="009C7A8A" w:rsidRDefault="009A5FAD" w:rsidP="009A5FAD">
      <w:pPr>
        <w:tabs>
          <w:tab w:val="left" w:pos="284"/>
        </w:tabs>
        <w:ind w:left="567" w:hanging="567"/>
        <w:jc w:val="both"/>
        <w:rPr>
          <w:b/>
          <w:sz w:val="24"/>
          <w:szCs w:val="24"/>
        </w:rPr>
      </w:pPr>
      <w:r w:rsidRPr="009C7A8A">
        <w:rPr>
          <w:b/>
          <w:sz w:val="24"/>
          <w:szCs w:val="24"/>
        </w:rPr>
        <w:t xml:space="preserve">6.3.1. Projekt pn. „ Przedsiębiorczość szansą na rozwój </w:t>
      </w:r>
      <w:r w:rsidR="00E208F3" w:rsidRPr="009C7A8A">
        <w:rPr>
          <w:b/>
          <w:sz w:val="24"/>
          <w:szCs w:val="24"/>
        </w:rPr>
        <w:t>regionu</w:t>
      </w:r>
      <w:r w:rsidRPr="009C7A8A">
        <w:rPr>
          <w:b/>
          <w:sz w:val="24"/>
          <w:szCs w:val="24"/>
        </w:rPr>
        <w:t xml:space="preserve"> kujawsko – pomorskiego” Działanie 6.2 PO KL</w:t>
      </w:r>
    </w:p>
    <w:p w:rsidR="00011DB6" w:rsidRPr="009C7A8A" w:rsidRDefault="00011DB6" w:rsidP="009A5FAD">
      <w:pPr>
        <w:tabs>
          <w:tab w:val="left" w:pos="284"/>
        </w:tabs>
        <w:ind w:left="567" w:hanging="567"/>
        <w:jc w:val="both"/>
        <w:rPr>
          <w:b/>
          <w:sz w:val="24"/>
          <w:szCs w:val="24"/>
        </w:rPr>
      </w:pPr>
    </w:p>
    <w:p w:rsidR="00F739E4" w:rsidRPr="009C7A8A" w:rsidRDefault="007C7199" w:rsidP="009A5FAD">
      <w:pPr>
        <w:tabs>
          <w:tab w:val="left" w:pos="284"/>
        </w:tabs>
        <w:ind w:left="567" w:hanging="567"/>
        <w:jc w:val="both"/>
        <w:rPr>
          <w:b/>
          <w:sz w:val="24"/>
          <w:szCs w:val="24"/>
        </w:rPr>
      </w:pPr>
      <w:r w:rsidRPr="009C7A8A">
        <w:rPr>
          <w:b/>
          <w:noProof/>
          <w:sz w:val="24"/>
          <w:szCs w:val="24"/>
          <w:lang w:eastAsia="pl-PL"/>
        </w:rPr>
        <w:drawing>
          <wp:inline distT="0" distB="0" distL="0" distR="0">
            <wp:extent cx="5768502" cy="648024"/>
            <wp:effectExtent l="19050" t="0" r="3648" b="0"/>
            <wp:docPr id="32" name="Obraz 1" descr="Firmówka_kolor_bez_podpi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ówka_kolor_bez_podpisu-1"/>
                    <pic:cNvPicPr>
                      <a:picLocks noChangeAspect="1" noChangeArrowheads="1"/>
                    </pic:cNvPicPr>
                  </pic:nvPicPr>
                  <pic:blipFill>
                    <a:blip r:embed="rId78" cstate="print"/>
                    <a:srcRect/>
                    <a:stretch>
                      <a:fillRect/>
                    </a:stretch>
                  </pic:blipFill>
                  <pic:spPr bwMode="auto">
                    <a:xfrm>
                      <a:off x="0" y="0"/>
                      <a:ext cx="5765990" cy="647742"/>
                    </a:xfrm>
                    <a:prstGeom prst="rect">
                      <a:avLst/>
                    </a:prstGeom>
                    <a:noFill/>
                    <a:ln w="9525">
                      <a:noFill/>
                      <a:miter lim="800000"/>
                      <a:headEnd/>
                      <a:tailEnd/>
                    </a:ln>
                  </pic:spPr>
                </pic:pic>
              </a:graphicData>
            </a:graphic>
          </wp:inline>
        </w:drawing>
      </w:r>
    </w:p>
    <w:p w:rsidR="009A5FAD" w:rsidRPr="009C7A8A" w:rsidRDefault="009A5FAD" w:rsidP="00B83728">
      <w:pPr>
        <w:spacing w:after="120"/>
        <w:jc w:val="both"/>
        <w:rPr>
          <w:rFonts w:cs="Times New Roman"/>
          <w:sz w:val="24"/>
          <w:szCs w:val="24"/>
        </w:rPr>
      </w:pPr>
      <w:r w:rsidRPr="009C7A8A">
        <w:rPr>
          <w:sz w:val="24"/>
          <w:szCs w:val="24"/>
        </w:rPr>
        <w:tab/>
        <w:t xml:space="preserve">Zgodnie z umową partnerską zawartą z WUP w Toruniu w dniu 17 maja 2012r. na rzecz realizacji projektu „Przedsiębiorczość szansą na rozwój regionu kujawsko – pomorskiego” dla Powiatowego Urzędu Pracy w Brodnicy (partnera projektu) została przyznana, w oparciu </w:t>
      </w:r>
      <w:r w:rsidR="00321F07" w:rsidRPr="009C7A8A">
        <w:rPr>
          <w:sz w:val="24"/>
          <w:szCs w:val="24"/>
        </w:rPr>
        <w:br/>
      </w:r>
      <w:r w:rsidRPr="009C7A8A">
        <w:rPr>
          <w:sz w:val="24"/>
          <w:szCs w:val="24"/>
        </w:rPr>
        <w:t xml:space="preserve">o algorytm, łączna kwota </w:t>
      </w:r>
      <w:r w:rsidR="00D1664D" w:rsidRPr="009C7A8A">
        <w:rPr>
          <w:b/>
          <w:sz w:val="24"/>
          <w:szCs w:val="24"/>
        </w:rPr>
        <w:t>1 174 606</w:t>
      </w:r>
      <w:r w:rsidRPr="009C7A8A">
        <w:rPr>
          <w:b/>
          <w:sz w:val="24"/>
          <w:szCs w:val="24"/>
        </w:rPr>
        <w:t xml:space="preserve"> zł, </w:t>
      </w:r>
      <w:r w:rsidRPr="009C7A8A">
        <w:rPr>
          <w:sz w:val="24"/>
          <w:szCs w:val="24"/>
        </w:rPr>
        <w:t xml:space="preserve">z tego: </w:t>
      </w:r>
      <w:r w:rsidR="00D1664D" w:rsidRPr="009C7A8A">
        <w:rPr>
          <w:rFonts w:cs="Times New Roman"/>
          <w:sz w:val="24"/>
          <w:szCs w:val="24"/>
        </w:rPr>
        <w:t>340 277</w:t>
      </w:r>
      <w:r w:rsidRPr="009C7A8A">
        <w:rPr>
          <w:rFonts w:cs="Times New Roman"/>
          <w:sz w:val="24"/>
          <w:szCs w:val="24"/>
        </w:rPr>
        <w:t xml:space="preserve">zł na 2012r.;  </w:t>
      </w:r>
      <w:r w:rsidR="00D1664D" w:rsidRPr="009C7A8A">
        <w:rPr>
          <w:rFonts w:cs="Times New Roman"/>
          <w:sz w:val="24"/>
          <w:szCs w:val="24"/>
        </w:rPr>
        <w:t xml:space="preserve">813 329 </w:t>
      </w:r>
      <w:r w:rsidRPr="009C7A8A">
        <w:rPr>
          <w:rFonts w:cs="Times New Roman"/>
          <w:sz w:val="24"/>
          <w:szCs w:val="24"/>
        </w:rPr>
        <w:t xml:space="preserve">zł na 2013r.;  </w:t>
      </w:r>
      <w:r w:rsidR="00D1664D" w:rsidRPr="009C7A8A">
        <w:rPr>
          <w:rFonts w:cs="Times New Roman"/>
          <w:sz w:val="24"/>
          <w:szCs w:val="24"/>
        </w:rPr>
        <w:br/>
      </w:r>
      <w:r w:rsidRPr="009C7A8A">
        <w:rPr>
          <w:rFonts w:cs="Times New Roman"/>
          <w:sz w:val="24"/>
          <w:szCs w:val="24"/>
        </w:rPr>
        <w:t>21 000zł na 2014r</w:t>
      </w:r>
      <w:r w:rsidR="00D1664D" w:rsidRPr="009C7A8A">
        <w:rPr>
          <w:rFonts w:cs="Times New Roman"/>
          <w:sz w:val="24"/>
          <w:szCs w:val="24"/>
        </w:rPr>
        <w:t>. – wg aneksu do umowy z dnia 18.10.2013r.</w:t>
      </w:r>
    </w:p>
    <w:p w:rsidR="00B83728" w:rsidRPr="009C7A8A" w:rsidRDefault="00B83728" w:rsidP="00B83728">
      <w:pPr>
        <w:spacing w:after="120"/>
        <w:jc w:val="both"/>
        <w:rPr>
          <w:rFonts w:cs="Times New Roman"/>
          <w:sz w:val="24"/>
          <w:szCs w:val="24"/>
        </w:rPr>
      </w:pPr>
      <w:r w:rsidRPr="009C7A8A">
        <w:rPr>
          <w:sz w:val="24"/>
          <w:szCs w:val="24"/>
        </w:rPr>
        <w:t>Z limitu środków ustalonych na 2013r. wykorzystano  kwotę w wysokości 809 587zł (99,54% ).</w:t>
      </w:r>
    </w:p>
    <w:p w:rsidR="009A5FAD" w:rsidRPr="009C7A8A" w:rsidRDefault="00321F07" w:rsidP="00B83728">
      <w:pPr>
        <w:spacing w:after="120"/>
        <w:jc w:val="both"/>
        <w:rPr>
          <w:rFonts w:cs="Times New Roman"/>
          <w:sz w:val="24"/>
          <w:szCs w:val="24"/>
        </w:rPr>
      </w:pPr>
      <w:r w:rsidRPr="009C7A8A">
        <w:rPr>
          <w:rFonts w:cs="Times New Roman"/>
          <w:sz w:val="24"/>
          <w:szCs w:val="24"/>
        </w:rPr>
        <w:t>Okres realizacji projektu rozpoczął się  w czerwcu 2012r. i zakończy w grudniu 2014r.</w:t>
      </w:r>
    </w:p>
    <w:p w:rsidR="009A5FAD" w:rsidRPr="009C7A8A" w:rsidRDefault="00321F07" w:rsidP="00B83728">
      <w:pPr>
        <w:spacing w:after="120"/>
        <w:jc w:val="both"/>
        <w:rPr>
          <w:rFonts w:cs="Times New Roman"/>
          <w:sz w:val="24"/>
          <w:szCs w:val="24"/>
        </w:rPr>
      </w:pPr>
      <w:r w:rsidRPr="009C7A8A">
        <w:rPr>
          <w:rFonts w:cs="Times New Roman"/>
          <w:sz w:val="24"/>
          <w:szCs w:val="24"/>
        </w:rPr>
        <w:t xml:space="preserve">Głównym celem projektu jest stworzenie warunków do </w:t>
      </w:r>
      <w:proofErr w:type="spellStart"/>
      <w:r w:rsidRPr="009C7A8A">
        <w:rPr>
          <w:rFonts w:cs="Times New Roman"/>
          <w:sz w:val="24"/>
          <w:szCs w:val="24"/>
        </w:rPr>
        <w:t>samozatrudnienia</w:t>
      </w:r>
      <w:proofErr w:type="spellEnd"/>
      <w:r w:rsidRPr="009C7A8A">
        <w:rPr>
          <w:rFonts w:cs="Times New Roman"/>
          <w:sz w:val="24"/>
          <w:szCs w:val="24"/>
        </w:rPr>
        <w:t xml:space="preserve"> dla osób bezrobotnych zarejestrowanych w PUP województwa kujawsko – pomorskiego znajdujących się </w:t>
      </w:r>
      <w:r w:rsidR="00A3508F" w:rsidRPr="009C7A8A">
        <w:rPr>
          <w:rFonts w:cs="Times New Roman"/>
          <w:sz w:val="24"/>
          <w:szCs w:val="24"/>
        </w:rPr>
        <w:br/>
      </w:r>
      <w:r w:rsidRPr="009C7A8A">
        <w:rPr>
          <w:rFonts w:cs="Times New Roman"/>
          <w:sz w:val="24"/>
          <w:szCs w:val="24"/>
        </w:rPr>
        <w:t>w najtrudniejszej sytuacji na rynku pracy.</w:t>
      </w:r>
    </w:p>
    <w:p w:rsidR="00B27740" w:rsidRPr="009C7A8A" w:rsidRDefault="00B27740" w:rsidP="006539DF">
      <w:pPr>
        <w:jc w:val="both"/>
        <w:rPr>
          <w:rFonts w:cs="Times New Roman"/>
          <w:sz w:val="8"/>
          <w:szCs w:val="8"/>
        </w:rPr>
      </w:pPr>
    </w:p>
    <w:p w:rsidR="00B27740" w:rsidRPr="009C7A8A" w:rsidRDefault="00B27740" w:rsidP="006539DF">
      <w:pPr>
        <w:jc w:val="both"/>
        <w:rPr>
          <w:sz w:val="24"/>
          <w:szCs w:val="24"/>
          <w:lang w:eastAsia="pl-PL"/>
        </w:rPr>
      </w:pPr>
      <w:r w:rsidRPr="009C7A8A">
        <w:rPr>
          <w:bCs/>
          <w:sz w:val="24"/>
          <w:szCs w:val="24"/>
          <w:lang w:eastAsia="pl-PL"/>
        </w:rPr>
        <w:t>Projekt zakłada</w:t>
      </w:r>
      <w:r w:rsidR="00D1664D" w:rsidRPr="009C7A8A">
        <w:rPr>
          <w:bCs/>
          <w:sz w:val="24"/>
          <w:szCs w:val="24"/>
          <w:lang w:eastAsia="pl-PL"/>
        </w:rPr>
        <w:t>ł</w:t>
      </w:r>
      <w:r w:rsidRPr="009C7A8A">
        <w:rPr>
          <w:bCs/>
          <w:sz w:val="24"/>
          <w:szCs w:val="24"/>
          <w:lang w:eastAsia="pl-PL"/>
        </w:rPr>
        <w:t xml:space="preserve"> udzielenie jego uczestnikom następujących form wsparcia:</w:t>
      </w:r>
      <w:r w:rsidRPr="009C7A8A">
        <w:rPr>
          <w:sz w:val="24"/>
          <w:szCs w:val="24"/>
          <w:lang w:eastAsia="pl-PL"/>
        </w:rPr>
        <w:t xml:space="preserve"> </w:t>
      </w:r>
    </w:p>
    <w:p w:rsidR="00B27740" w:rsidRPr="009C7A8A" w:rsidRDefault="00B27740" w:rsidP="006539DF">
      <w:pPr>
        <w:numPr>
          <w:ilvl w:val="0"/>
          <w:numId w:val="16"/>
        </w:numPr>
        <w:suppressAutoHyphens w:val="0"/>
        <w:rPr>
          <w:sz w:val="24"/>
          <w:szCs w:val="24"/>
          <w:lang w:eastAsia="pl-PL"/>
        </w:rPr>
      </w:pPr>
      <w:r w:rsidRPr="009C7A8A">
        <w:rPr>
          <w:sz w:val="24"/>
          <w:szCs w:val="24"/>
          <w:lang w:eastAsia="pl-PL"/>
        </w:rPr>
        <w:t xml:space="preserve">Indywidualne poradnictwo zawodowe oraz stworzenie bądź zaktualizowanie Indywidualnego Planu Działania, </w:t>
      </w:r>
    </w:p>
    <w:p w:rsidR="00B27740" w:rsidRPr="009C7A8A" w:rsidRDefault="00B27740" w:rsidP="006539DF">
      <w:pPr>
        <w:numPr>
          <w:ilvl w:val="0"/>
          <w:numId w:val="16"/>
        </w:numPr>
        <w:suppressAutoHyphens w:val="0"/>
        <w:rPr>
          <w:sz w:val="24"/>
          <w:szCs w:val="24"/>
          <w:lang w:eastAsia="pl-PL"/>
        </w:rPr>
      </w:pPr>
      <w:r w:rsidRPr="009C7A8A">
        <w:rPr>
          <w:sz w:val="24"/>
          <w:szCs w:val="24"/>
          <w:lang w:eastAsia="pl-PL"/>
        </w:rPr>
        <w:t xml:space="preserve">Szkolenie “ABC przedsiębiorczości”, </w:t>
      </w:r>
    </w:p>
    <w:p w:rsidR="00B27740" w:rsidRPr="009C7A8A" w:rsidRDefault="00B27740" w:rsidP="006539DF">
      <w:pPr>
        <w:numPr>
          <w:ilvl w:val="0"/>
          <w:numId w:val="16"/>
        </w:numPr>
        <w:suppressAutoHyphens w:val="0"/>
        <w:rPr>
          <w:sz w:val="24"/>
          <w:szCs w:val="24"/>
          <w:lang w:eastAsia="pl-PL"/>
        </w:rPr>
      </w:pPr>
      <w:r w:rsidRPr="009C7A8A">
        <w:rPr>
          <w:sz w:val="24"/>
          <w:szCs w:val="24"/>
          <w:lang w:eastAsia="pl-PL"/>
        </w:rPr>
        <w:t>Przyznanie jednorazowych środków na podjęcie działalności gospodarczej (dotacja</w:t>
      </w:r>
      <w:r w:rsidR="00E711CF" w:rsidRPr="009C7A8A">
        <w:rPr>
          <w:sz w:val="24"/>
          <w:szCs w:val="24"/>
          <w:lang w:eastAsia="pl-PL"/>
        </w:rPr>
        <w:t xml:space="preserve"> </w:t>
      </w:r>
      <w:r w:rsidR="00D1664D" w:rsidRPr="009C7A8A">
        <w:rPr>
          <w:sz w:val="24"/>
          <w:szCs w:val="24"/>
          <w:lang w:eastAsia="pl-PL"/>
        </w:rPr>
        <w:br/>
      </w:r>
      <w:r w:rsidR="00E711CF" w:rsidRPr="009C7A8A">
        <w:rPr>
          <w:sz w:val="24"/>
          <w:szCs w:val="24"/>
          <w:lang w:eastAsia="pl-PL"/>
        </w:rPr>
        <w:t>do 6 – krotności przeciętnego wynagrodzenia</w:t>
      </w:r>
      <w:r w:rsidRPr="009C7A8A">
        <w:rPr>
          <w:sz w:val="24"/>
          <w:szCs w:val="24"/>
          <w:lang w:eastAsia="pl-PL"/>
        </w:rPr>
        <w:t xml:space="preserve">), </w:t>
      </w:r>
    </w:p>
    <w:p w:rsidR="00B27740" w:rsidRPr="009C7A8A" w:rsidRDefault="00B27740" w:rsidP="00D1664D">
      <w:pPr>
        <w:numPr>
          <w:ilvl w:val="0"/>
          <w:numId w:val="16"/>
        </w:numPr>
        <w:suppressAutoHyphens w:val="0"/>
        <w:spacing w:after="120"/>
        <w:ind w:left="714" w:hanging="357"/>
        <w:rPr>
          <w:sz w:val="24"/>
          <w:szCs w:val="24"/>
          <w:lang w:eastAsia="pl-PL"/>
        </w:rPr>
      </w:pPr>
      <w:r w:rsidRPr="009C7A8A">
        <w:rPr>
          <w:sz w:val="24"/>
          <w:szCs w:val="24"/>
          <w:lang w:eastAsia="pl-PL"/>
        </w:rPr>
        <w:t xml:space="preserve">Bieżące informowanie nt. instytucji udzielających wsparcia nowopowstałym firmom. </w:t>
      </w:r>
    </w:p>
    <w:p w:rsidR="00B27740" w:rsidRPr="009C7A8A" w:rsidRDefault="00D1664D" w:rsidP="00D1664D">
      <w:pPr>
        <w:spacing w:after="120"/>
        <w:jc w:val="both"/>
        <w:rPr>
          <w:sz w:val="24"/>
          <w:szCs w:val="24"/>
          <w:lang w:eastAsia="pl-PL"/>
        </w:rPr>
      </w:pPr>
      <w:r w:rsidRPr="009C7A8A">
        <w:rPr>
          <w:bCs/>
          <w:sz w:val="24"/>
          <w:szCs w:val="24"/>
          <w:lang w:eastAsia="pl-PL"/>
        </w:rPr>
        <w:tab/>
      </w:r>
      <w:r w:rsidR="00B27740" w:rsidRPr="009C7A8A">
        <w:rPr>
          <w:bCs/>
          <w:sz w:val="24"/>
          <w:szCs w:val="24"/>
          <w:lang w:eastAsia="pl-PL"/>
        </w:rPr>
        <w:t xml:space="preserve">Uczestnikami projektu </w:t>
      </w:r>
      <w:r w:rsidRPr="009C7A8A">
        <w:rPr>
          <w:bCs/>
          <w:sz w:val="24"/>
          <w:szCs w:val="24"/>
          <w:lang w:eastAsia="pl-PL"/>
        </w:rPr>
        <w:t>były</w:t>
      </w:r>
      <w:r w:rsidR="00B27740" w:rsidRPr="009C7A8A">
        <w:rPr>
          <w:bCs/>
          <w:sz w:val="24"/>
          <w:szCs w:val="24"/>
          <w:lang w:eastAsia="pl-PL"/>
        </w:rPr>
        <w:t xml:space="preserve"> osoby zarejestrowane w powiatowym urzędzie pracy na terenie województwa kujawsko-pomorskiego, które dodatkowo mu</w:t>
      </w:r>
      <w:r w:rsidRPr="009C7A8A">
        <w:rPr>
          <w:bCs/>
          <w:sz w:val="24"/>
          <w:szCs w:val="24"/>
          <w:lang w:eastAsia="pl-PL"/>
        </w:rPr>
        <w:t>siały</w:t>
      </w:r>
      <w:r w:rsidR="00B27740" w:rsidRPr="009C7A8A">
        <w:rPr>
          <w:bCs/>
          <w:sz w:val="24"/>
          <w:szCs w:val="24"/>
          <w:lang w:eastAsia="pl-PL"/>
        </w:rPr>
        <w:t xml:space="preserve"> spełniać jeden </w:t>
      </w:r>
      <w:r w:rsidR="00624326" w:rsidRPr="009C7A8A">
        <w:rPr>
          <w:bCs/>
          <w:sz w:val="24"/>
          <w:szCs w:val="24"/>
          <w:lang w:eastAsia="pl-PL"/>
        </w:rPr>
        <w:t xml:space="preserve">z </w:t>
      </w:r>
      <w:r w:rsidR="00B27740" w:rsidRPr="009C7A8A">
        <w:rPr>
          <w:bCs/>
          <w:sz w:val="24"/>
          <w:szCs w:val="24"/>
          <w:lang w:eastAsia="pl-PL"/>
        </w:rPr>
        <w:t>warunków:</w:t>
      </w:r>
      <w:r w:rsidR="00B27740" w:rsidRPr="009C7A8A">
        <w:rPr>
          <w:sz w:val="24"/>
          <w:szCs w:val="24"/>
          <w:lang w:eastAsia="pl-PL"/>
        </w:rPr>
        <w:t xml:space="preserve"> </w:t>
      </w:r>
      <w:r w:rsidR="00B27740" w:rsidRPr="009C7A8A">
        <w:rPr>
          <w:bCs/>
          <w:sz w:val="24"/>
          <w:szCs w:val="24"/>
          <w:lang w:eastAsia="pl-PL"/>
        </w:rPr>
        <w:t xml:space="preserve"> wiek </w:t>
      </w:r>
      <w:r w:rsidR="00E711CF" w:rsidRPr="009C7A8A">
        <w:rPr>
          <w:bCs/>
          <w:sz w:val="24"/>
          <w:szCs w:val="24"/>
          <w:lang w:eastAsia="pl-PL"/>
        </w:rPr>
        <w:t>do 25 lub powyżej 50 roku życia; osoba</w:t>
      </w:r>
      <w:r w:rsidR="00B27740" w:rsidRPr="009C7A8A">
        <w:rPr>
          <w:bCs/>
          <w:sz w:val="24"/>
          <w:szCs w:val="24"/>
          <w:lang w:eastAsia="pl-PL"/>
        </w:rPr>
        <w:t xml:space="preserve"> niepełnosprawn</w:t>
      </w:r>
      <w:r w:rsidR="00E711CF" w:rsidRPr="009C7A8A">
        <w:rPr>
          <w:bCs/>
          <w:sz w:val="24"/>
          <w:szCs w:val="24"/>
          <w:lang w:eastAsia="pl-PL"/>
        </w:rPr>
        <w:t xml:space="preserve">a; </w:t>
      </w:r>
      <w:r w:rsidR="00B27740" w:rsidRPr="009C7A8A">
        <w:rPr>
          <w:bCs/>
          <w:sz w:val="24"/>
          <w:szCs w:val="24"/>
          <w:lang w:eastAsia="pl-PL"/>
        </w:rPr>
        <w:t>kobiet</w:t>
      </w:r>
      <w:r w:rsidR="00E711CF" w:rsidRPr="009C7A8A">
        <w:rPr>
          <w:bCs/>
          <w:sz w:val="24"/>
          <w:szCs w:val="24"/>
          <w:lang w:eastAsia="pl-PL"/>
        </w:rPr>
        <w:t>a;</w:t>
      </w:r>
      <w:r w:rsidR="00B27740" w:rsidRPr="009C7A8A">
        <w:rPr>
          <w:sz w:val="24"/>
          <w:szCs w:val="24"/>
          <w:lang w:eastAsia="pl-PL"/>
        </w:rPr>
        <w:t xml:space="preserve"> </w:t>
      </w:r>
      <w:r w:rsidR="00B27740" w:rsidRPr="009C7A8A">
        <w:rPr>
          <w:bCs/>
          <w:sz w:val="24"/>
          <w:szCs w:val="24"/>
          <w:lang w:eastAsia="pl-PL"/>
        </w:rPr>
        <w:t>osob</w:t>
      </w:r>
      <w:r w:rsidR="00E711CF" w:rsidRPr="009C7A8A">
        <w:rPr>
          <w:bCs/>
          <w:sz w:val="24"/>
          <w:szCs w:val="24"/>
          <w:lang w:eastAsia="pl-PL"/>
        </w:rPr>
        <w:t>a długotrwale bezrobotna;</w:t>
      </w:r>
      <w:r w:rsidR="00B27740" w:rsidRPr="009C7A8A">
        <w:rPr>
          <w:sz w:val="24"/>
          <w:szCs w:val="24"/>
          <w:lang w:eastAsia="pl-PL"/>
        </w:rPr>
        <w:t xml:space="preserve"> </w:t>
      </w:r>
      <w:r w:rsidR="00B27740" w:rsidRPr="009C7A8A">
        <w:rPr>
          <w:bCs/>
          <w:sz w:val="24"/>
          <w:szCs w:val="24"/>
          <w:lang w:eastAsia="pl-PL"/>
        </w:rPr>
        <w:t>mieszka</w:t>
      </w:r>
      <w:r w:rsidR="00E711CF" w:rsidRPr="009C7A8A">
        <w:rPr>
          <w:bCs/>
          <w:sz w:val="24"/>
          <w:szCs w:val="24"/>
          <w:lang w:eastAsia="pl-PL"/>
        </w:rPr>
        <w:t>niec</w:t>
      </w:r>
      <w:r w:rsidR="00B27740" w:rsidRPr="009C7A8A">
        <w:rPr>
          <w:bCs/>
          <w:sz w:val="24"/>
          <w:szCs w:val="24"/>
          <w:lang w:eastAsia="pl-PL"/>
        </w:rPr>
        <w:t xml:space="preserve"> gminy wiejskiej, wiejsko-miejskiej lub miasta do 25 tys. mieszkańców.</w:t>
      </w:r>
      <w:r w:rsidR="00B27740" w:rsidRPr="009C7A8A">
        <w:rPr>
          <w:sz w:val="24"/>
          <w:szCs w:val="24"/>
          <w:lang w:eastAsia="pl-PL"/>
        </w:rPr>
        <w:t xml:space="preserve"> </w:t>
      </w:r>
    </w:p>
    <w:p w:rsidR="009A5FAD" w:rsidRPr="009C7A8A" w:rsidRDefault="00D1664D" w:rsidP="006539DF">
      <w:pPr>
        <w:jc w:val="both"/>
        <w:rPr>
          <w:sz w:val="24"/>
          <w:szCs w:val="24"/>
          <w:lang w:eastAsia="pl-PL"/>
        </w:rPr>
      </w:pPr>
      <w:r w:rsidRPr="009C7A8A">
        <w:rPr>
          <w:sz w:val="24"/>
          <w:szCs w:val="24"/>
          <w:lang w:eastAsia="pl-PL"/>
        </w:rPr>
        <w:t>Osiągnięcie wskaźników zakładanych w projekcie</w:t>
      </w:r>
    </w:p>
    <w:p w:rsidR="00B83728" w:rsidRPr="009C7A8A" w:rsidRDefault="00B83728" w:rsidP="006539DF">
      <w:pPr>
        <w:jc w:val="both"/>
        <w:rPr>
          <w:rFonts w:cs="Times New Roman"/>
          <w:sz w:val="24"/>
          <w:szCs w:val="24"/>
        </w:rPr>
      </w:pPr>
    </w:p>
    <w:tbl>
      <w:tblPr>
        <w:tblpPr w:leftFromText="141" w:rightFromText="141" w:vertAnchor="text" w:horzAnchor="margin" w:tblpXSpec="center" w:tblpY="45"/>
        <w:tblW w:w="10679" w:type="dxa"/>
        <w:tblLayout w:type="fixed"/>
        <w:tblCellMar>
          <w:left w:w="70" w:type="dxa"/>
          <w:right w:w="70" w:type="dxa"/>
        </w:tblCellMar>
        <w:tblLook w:val="04A0"/>
      </w:tblPr>
      <w:tblGrid>
        <w:gridCol w:w="2706"/>
        <w:gridCol w:w="996"/>
        <w:gridCol w:w="2135"/>
        <w:gridCol w:w="997"/>
        <w:gridCol w:w="854"/>
        <w:gridCol w:w="2135"/>
        <w:gridCol w:w="856"/>
      </w:tblGrid>
      <w:tr w:rsidR="006539DF" w:rsidRPr="009C7A8A" w:rsidTr="00B83728">
        <w:trPr>
          <w:trHeight w:val="307"/>
        </w:trPr>
        <w:tc>
          <w:tcPr>
            <w:tcW w:w="2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5E5" w:rsidRPr="009C7A8A" w:rsidRDefault="006539DF" w:rsidP="00F215E5">
            <w:pPr>
              <w:suppressAutoHyphens w:val="0"/>
              <w:jc w:val="center"/>
              <w:rPr>
                <w:rFonts w:cs="Times New Roman"/>
                <w:bCs/>
                <w:lang w:eastAsia="pl-PL"/>
              </w:rPr>
            </w:pPr>
            <w:r w:rsidRPr="009C7A8A">
              <w:rPr>
                <w:rFonts w:cs="Times New Roman"/>
                <w:bCs/>
                <w:lang w:eastAsia="pl-PL"/>
              </w:rPr>
              <w:t xml:space="preserve">Wyszczególnienie   </w:t>
            </w:r>
          </w:p>
          <w:p w:rsidR="00F215E5" w:rsidRPr="009C7A8A" w:rsidRDefault="00F215E5" w:rsidP="00F215E5">
            <w:pPr>
              <w:suppressAutoHyphens w:val="0"/>
              <w:jc w:val="center"/>
              <w:rPr>
                <w:rFonts w:cs="Times New Roman"/>
                <w:b/>
                <w:bCs/>
                <w:lang w:eastAsia="pl-PL"/>
              </w:rPr>
            </w:pPr>
          </w:p>
          <w:p w:rsidR="006539DF" w:rsidRPr="009C7A8A" w:rsidRDefault="00F215E5" w:rsidP="00F215E5">
            <w:pPr>
              <w:suppressAutoHyphens w:val="0"/>
              <w:jc w:val="center"/>
              <w:rPr>
                <w:rFonts w:cs="Times New Roman"/>
                <w:bCs/>
                <w:lang w:eastAsia="pl-PL"/>
              </w:rPr>
            </w:pPr>
            <w:r w:rsidRPr="009C7A8A">
              <w:rPr>
                <w:rFonts w:cs="Times New Roman"/>
                <w:b/>
                <w:bCs/>
                <w:lang w:eastAsia="pl-PL"/>
              </w:rPr>
              <w:t>Razem lata 2012 - 2013</w:t>
            </w:r>
            <w:r w:rsidR="006539DF" w:rsidRPr="009C7A8A">
              <w:rPr>
                <w:rFonts w:cs="Times New Roman"/>
                <w:bCs/>
                <w:lang w:eastAsia="pl-PL"/>
              </w:rPr>
              <w:t xml:space="preserve">       </w:t>
            </w:r>
          </w:p>
        </w:tc>
        <w:tc>
          <w:tcPr>
            <w:tcW w:w="412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liczba osób, które zostaną objęte szkoleniami  z zakresu ABC przedsiębiorczości</w:t>
            </w:r>
          </w:p>
        </w:tc>
        <w:tc>
          <w:tcPr>
            <w:tcW w:w="384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liczba osób, którym zostaną przyznane dotacje na działalność gospodarczą</w:t>
            </w:r>
          </w:p>
        </w:tc>
      </w:tr>
      <w:tr w:rsidR="006539DF" w:rsidRPr="009C7A8A" w:rsidTr="00B83728">
        <w:trPr>
          <w:trHeight w:val="307"/>
        </w:trPr>
        <w:tc>
          <w:tcPr>
            <w:tcW w:w="2706" w:type="dxa"/>
            <w:vMerge/>
            <w:tcBorders>
              <w:top w:val="single" w:sz="4" w:space="0" w:color="auto"/>
              <w:left w:val="single" w:sz="4" w:space="0" w:color="auto"/>
              <w:bottom w:val="single" w:sz="4" w:space="0" w:color="auto"/>
              <w:right w:val="single" w:sz="4" w:space="0" w:color="auto"/>
            </w:tcBorders>
            <w:vAlign w:val="center"/>
            <w:hideMark/>
          </w:tcPr>
          <w:p w:rsidR="006539DF" w:rsidRPr="009C7A8A" w:rsidRDefault="006539DF" w:rsidP="00F215E5">
            <w:pPr>
              <w:suppressAutoHyphens w:val="0"/>
              <w:rPr>
                <w:rFonts w:cs="Times New Roman"/>
                <w:bCs/>
                <w:lang w:eastAsia="pl-PL"/>
              </w:rPr>
            </w:pPr>
          </w:p>
        </w:tc>
        <w:tc>
          <w:tcPr>
            <w:tcW w:w="4128"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C7A8A" w:rsidRDefault="006539DF" w:rsidP="00F215E5">
            <w:pPr>
              <w:suppressAutoHyphens w:val="0"/>
              <w:rPr>
                <w:rFonts w:cs="Times New Roman"/>
                <w:bCs/>
                <w:lang w:eastAsia="pl-PL"/>
              </w:rPr>
            </w:pPr>
          </w:p>
        </w:tc>
        <w:tc>
          <w:tcPr>
            <w:tcW w:w="3845"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C7A8A" w:rsidRDefault="006539DF" w:rsidP="00F215E5">
            <w:pPr>
              <w:suppressAutoHyphens w:val="0"/>
              <w:rPr>
                <w:rFonts w:cs="Times New Roman"/>
                <w:bCs/>
                <w:lang w:eastAsia="pl-PL"/>
              </w:rPr>
            </w:pPr>
          </w:p>
        </w:tc>
      </w:tr>
      <w:tr w:rsidR="006539DF" w:rsidRPr="009C7A8A" w:rsidTr="00B83728">
        <w:trPr>
          <w:trHeight w:val="276"/>
        </w:trPr>
        <w:tc>
          <w:tcPr>
            <w:tcW w:w="2706" w:type="dxa"/>
            <w:vMerge/>
            <w:tcBorders>
              <w:top w:val="single" w:sz="4" w:space="0" w:color="auto"/>
              <w:left w:val="single" w:sz="4" w:space="0" w:color="auto"/>
              <w:bottom w:val="single" w:sz="4" w:space="0" w:color="auto"/>
              <w:right w:val="single" w:sz="4" w:space="0" w:color="auto"/>
            </w:tcBorders>
            <w:vAlign w:val="center"/>
            <w:hideMark/>
          </w:tcPr>
          <w:p w:rsidR="006539DF" w:rsidRPr="009C7A8A" w:rsidRDefault="006539DF" w:rsidP="00F215E5">
            <w:pPr>
              <w:suppressAutoHyphens w:val="0"/>
              <w:rPr>
                <w:rFonts w:cs="Times New Roman"/>
                <w:bCs/>
                <w:lang w:eastAsia="pl-PL"/>
              </w:rPr>
            </w:pPr>
          </w:p>
        </w:tc>
        <w:tc>
          <w:tcPr>
            <w:tcW w:w="4128"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C7A8A" w:rsidRDefault="006539DF" w:rsidP="00F215E5">
            <w:pPr>
              <w:suppressAutoHyphens w:val="0"/>
              <w:rPr>
                <w:rFonts w:cs="Times New Roman"/>
                <w:bCs/>
                <w:lang w:eastAsia="pl-PL"/>
              </w:rPr>
            </w:pPr>
          </w:p>
        </w:tc>
        <w:tc>
          <w:tcPr>
            <w:tcW w:w="3845"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C7A8A" w:rsidRDefault="006539DF" w:rsidP="00F215E5">
            <w:pPr>
              <w:suppressAutoHyphens w:val="0"/>
              <w:rPr>
                <w:rFonts w:cs="Times New Roman"/>
                <w:bCs/>
                <w:lang w:eastAsia="pl-PL"/>
              </w:rPr>
            </w:pPr>
          </w:p>
        </w:tc>
      </w:tr>
      <w:tr w:rsidR="006539DF" w:rsidRPr="009C7A8A" w:rsidTr="00327994">
        <w:trPr>
          <w:trHeight w:val="572"/>
        </w:trPr>
        <w:tc>
          <w:tcPr>
            <w:tcW w:w="2706" w:type="dxa"/>
            <w:vMerge/>
            <w:tcBorders>
              <w:top w:val="single" w:sz="4" w:space="0" w:color="auto"/>
              <w:left w:val="single" w:sz="4" w:space="0" w:color="auto"/>
              <w:bottom w:val="single" w:sz="4" w:space="0" w:color="auto"/>
              <w:right w:val="single" w:sz="4" w:space="0" w:color="auto"/>
            </w:tcBorders>
            <w:vAlign w:val="center"/>
            <w:hideMark/>
          </w:tcPr>
          <w:p w:rsidR="006539DF" w:rsidRPr="009C7A8A" w:rsidRDefault="006539DF" w:rsidP="00F215E5">
            <w:pPr>
              <w:suppressAutoHyphens w:val="0"/>
              <w:rPr>
                <w:rFonts w:cs="Times New Roman"/>
                <w:bCs/>
                <w:lang w:eastAsia="pl-PL"/>
              </w:rPr>
            </w:pPr>
          </w:p>
        </w:tc>
        <w:tc>
          <w:tcPr>
            <w:tcW w:w="996" w:type="dxa"/>
            <w:tcBorders>
              <w:top w:val="nil"/>
              <w:left w:val="nil"/>
              <w:bottom w:val="single" w:sz="4" w:space="0" w:color="auto"/>
              <w:right w:val="single" w:sz="4" w:space="0" w:color="auto"/>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ogółem</w:t>
            </w:r>
          </w:p>
        </w:tc>
        <w:tc>
          <w:tcPr>
            <w:tcW w:w="2135" w:type="dxa"/>
            <w:tcBorders>
              <w:top w:val="nil"/>
              <w:left w:val="nil"/>
              <w:bottom w:val="single" w:sz="4" w:space="0" w:color="auto"/>
              <w:right w:val="single" w:sz="4" w:space="0" w:color="auto"/>
            </w:tcBorders>
            <w:shd w:val="clear" w:color="auto" w:fill="auto"/>
            <w:vAlign w:val="center"/>
            <w:hideMark/>
          </w:tcPr>
          <w:p w:rsidR="006539DF" w:rsidRPr="009C7A8A" w:rsidRDefault="006539DF" w:rsidP="00F215E5">
            <w:pPr>
              <w:jc w:val="center"/>
              <w:rPr>
                <w:rFonts w:cs="Times New Roman"/>
                <w:bCs/>
                <w:lang w:eastAsia="pl-PL"/>
              </w:rPr>
            </w:pPr>
            <w:r w:rsidRPr="009C7A8A">
              <w:rPr>
                <w:rFonts w:cs="Times New Roman"/>
                <w:bCs/>
                <w:lang w:eastAsia="pl-PL"/>
              </w:rPr>
              <w:t xml:space="preserve">min. 30% </w:t>
            </w:r>
            <w:r w:rsidRPr="009C7A8A">
              <w:rPr>
                <w:rFonts w:cs="Times New Roman"/>
                <w:bCs/>
                <w:lang w:eastAsia="pl-PL"/>
              </w:rPr>
              <w:br/>
              <w:t xml:space="preserve">os. do 25 </w:t>
            </w:r>
            <w:proofErr w:type="spellStart"/>
            <w:r w:rsidRPr="009C7A8A">
              <w:rPr>
                <w:rFonts w:cs="Times New Roman"/>
                <w:bCs/>
                <w:lang w:eastAsia="pl-PL"/>
              </w:rPr>
              <w:t>r.ż</w:t>
            </w:r>
            <w:proofErr w:type="spellEnd"/>
            <w:r w:rsidRPr="009C7A8A">
              <w:rPr>
                <w:rFonts w:cs="Times New Roman"/>
                <w:bCs/>
                <w:lang w:eastAsia="pl-PL"/>
              </w:rPr>
              <w:t xml:space="preserve">, </w:t>
            </w:r>
            <w:proofErr w:type="spellStart"/>
            <w:r w:rsidRPr="009C7A8A">
              <w:rPr>
                <w:rFonts w:cs="Times New Roman"/>
                <w:bCs/>
                <w:lang w:eastAsia="pl-PL"/>
              </w:rPr>
              <w:t>pow</w:t>
            </w:r>
            <w:proofErr w:type="spellEnd"/>
            <w:r w:rsidRPr="009C7A8A">
              <w:rPr>
                <w:rFonts w:cs="Times New Roman"/>
                <w:bCs/>
                <w:lang w:eastAsia="pl-PL"/>
              </w:rPr>
              <w:t xml:space="preserve"> 50 </w:t>
            </w:r>
            <w:proofErr w:type="spellStart"/>
            <w:r w:rsidRPr="009C7A8A">
              <w:rPr>
                <w:rFonts w:cs="Times New Roman"/>
                <w:bCs/>
                <w:lang w:eastAsia="pl-PL"/>
              </w:rPr>
              <w:t>r.ż</w:t>
            </w:r>
            <w:proofErr w:type="spellEnd"/>
            <w:r w:rsidRPr="009C7A8A">
              <w:rPr>
                <w:rFonts w:cs="Times New Roman"/>
                <w:bCs/>
                <w:lang w:eastAsia="pl-PL"/>
              </w:rPr>
              <w:t xml:space="preserve"> i niepełnosprawnych</w:t>
            </w:r>
          </w:p>
        </w:tc>
        <w:tc>
          <w:tcPr>
            <w:tcW w:w="997" w:type="dxa"/>
            <w:tcBorders>
              <w:top w:val="nil"/>
              <w:left w:val="nil"/>
              <w:bottom w:val="single" w:sz="4" w:space="0" w:color="auto"/>
              <w:right w:val="single" w:sz="4" w:space="0" w:color="auto"/>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min. 40% kobiet</w:t>
            </w:r>
          </w:p>
        </w:tc>
        <w:tc>
          <w:tcPr>
            <w:tcW w:w="854" w:type="dxa"/>
            <w:tcBorders>
              <w:top w:val="nil"/>
              <w:left w:val="nil"/>
              <w:bottom w:val="single" w:sz="4" w:space="0" w:color="auto"/>
              <w:right w:val="single" w:sz="4" w:space="0" w:color="auto"/>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ogółem</w:t>
            </w:r>
          </w:p>
        </w:tc>
        <w:tc>
          <w:tcPr>
            <w:tcW w:w="2135" w:type="dxa"/>
            <w:tcBorders>
              <w:top w:val="nil"/>
              <w:left w:val="nil"/>
              <w:bottom w:val="single" w:sz="4" w:space="0" w:color="auto"/>
              <w:right w:val="single" w:sz="4" w:space="0" w:color="auto"/>
            </w:tcBorders>
            <w:shd w:val="clear" w:color="auto" w:fill="auto"/>
            <w:vAlign w:val="center"/>
            <w:hideMark/>
          </w:tcPr>
          <w:p w:rsidR="006539DF" w:rsidRPr="009C7A8A" w:rsidRDefault="006539DF" w:rsidP="00F215E5">
            <w:pPr>
              <w:jc w:val="center"/>
              <w:rPr>
                <w:rFonts w:cs="Times New Roman"/>
                <w:bCs/>
                <w:lang w:eastAsia="pl-PL"/>
              </w:rPr>
            </w:pPr>
            <w:r w:rsidRPr="009C7A8A">
              <w:rPr>
                <w:rFonts w:cs="Times New Roman"/>
                <w:bCs/>
                <w:lang w:eastAsia="pl-PL"/>
              </w:rPr>
              <w:t xml:space="preserve">min. 30% </w:t>
            </w:r>
            <w:r w:rsidRPr="009C7A8A">
              <w:rPr>
                <w:rFonts w:cs="Times New Roman"/>
                <w:bCs/>
                <w:lang w:eastAsia="pl-PL"/>
              </w:rPr>
              <w:br/>
              <w:t xml:space="preserve">os. do 25 </w:t>
            </w:r>
            <w:proofErr w:type="spellStart"/>
            <w:r w:rsidRPr="009C7A8A">
              <w:rPr>
                <w:rFonts w:cs="Times New Roman"/>
                <w:bCs/>
                <w:lang w:eastAsia="pl-PL"/>
              </w:rPr>
              <w:t>r.ż</w:t>
            </w:r>
            <w:proofErr w:type="spellEnd"/>
            <w:r w:rsidRPr="009C7A8A">
              <w:rPr>
                <w:rFonts w:cs="Times New Roman"/>
                <w:bCs/>
                <w:lang w:eastAsia="pl-PL"/>
              </w:rPr>
              <w:t xml:space="preserve">, </w:t>
            </w:r>
            <w:proofErr w:type="spellStart"/>
            <w:r w:rsidRPr="009C7A8A">
              <w:rPr>
                <w:rFonts w:cs="Times New Roman"/>
                <w:bCs/>
                <w:lang w:eastAsia="pl-PL"/>
              </w:rPr>
              <w:t>pow</w:t>
            </w:r>
            <w:proofErr w:type="spellEnd"/>
            <w:r w:rsidRPr="009C7A8A">
              <w:rPr>
                <w:rFonts w:cs="Times New Roman"/>
                <w:bCs/>
                <w:lang w:eastAsia="pl-PL"/>
              </w:rPr>
              <w:t xml:space="preserve"> 50 </w:t>
            </w:r>
            <w:proofErr w:type="spellStart"/>
            <w:r w:rsidRPr="009C7A8A">
              <w:rPr>
                <w:rFonts w:cs="Times New Roman"/>
                <w:bCs/>
                <w:lang w:eastAsia="pl-PL"/>
              </w:rPr>
              <w:t>r.ż</w:t>
            </w:r>
            <w:proofErr w:type="spellEnd"/>
            <w:r w:rsidRPr="009C7A8A">
              <w:rPr>
                <w:rFonts w:cs="Times New Roman"/>
                <w:bCs/>
                <w:lang w:eastAsia="pl-PL"/>
              </w:rPr>
              <w:t xml:space="preserve"> i niepełnosprawnych</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6539DF" w:rsidRPr="009C7A8A" w:rsidRDefault="006539DF" w:rsidP="00F215E5">
            <w:pPr>
              <w:suppressAutoHyphens w:val="0"/>
              <w:jc w:val="center"/>
              <w:rPr>
                <w:rFonts w:cs="Times New Roman"/>
                <w:bCs/>
                <w:lang w:eastAsia="pl-PL"/>
              </w:rPr>
            </w:pPr>
            <w:r w:rsidRPr="009C7A8A">
              <w:rPr>
                <w:rFonts w:cs="Times New Roman"/>
                <w:bCs/>
                <w:lang w:eastAsia="pl-PL"/>
              </w:rPr>
              <w:t>min. 40% kobiet</w:t>
            </w:r>
          </w:p>
        </w:tc>
      </w:tr>
      <w:tr w:rsidR="00F215E5" w:rsidRPr="009C7A8A" w:rsidTr="00327994">
        <w:trPr>
          <w:trHeight w:val="775"/>
        </w:trPr>
        <w:tc>
          <w:tcPr>
            <w:tcW w:w="2706"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PLANOWANE</w:t>
            </w:r>
          </w:p>
        </w:tc>
        <w:tc>
          <w:tcPr>
            <w:tcW w:w="996"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63</w:t>
            </w:r>
          </w:p>
        </w:tc>
        <w:tc>
          <w:tcPr>
            <w:tcW w:w="2135"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19</w:t>
            </w:r>
          </w:p>
        </w:tc>
        <w:tc>
          <w:tcPr>
            <w:tcW w:w="997"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25</w:t>
            </w:r>
          </w:p>
        </w:tc>
        <w:tc>
          <w:tcPr>
            <w:tcW w:w="854"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50</w:t>
            </w:r>
          </w:p>
        </w:tc>
        <w:tc>
          <w:tcPr>
            <w:tcW w:w="2135"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15</w:t>
            </w:r>
          </w:p>
        </w:tc>
        <w:tc>
          <w:tcPr>
            <w:tcW w:w="856" w:type="dxa"/>
            <w:tcBorders>
              <w:top w:val="single" w:sz="4" w:space="0" w:color="auto"/>
              <w:left w:val="nil"/>
              <w:bottom w:val="single" w:sz="4" w:space="0" w:color="auto"/>
              <w:right w:val="single" w:sz="4" w:space="0" w:color="auto"/>
            </w:tcBorders>
            <w:shd w:val="clear" w:color="000000" w:fill="auto"/>
            <w:noWrap/>
            <w:vAlign w:val="center"/>
            <w:hideMark/>
          </w:tcPr>
          <w:p w:rsidR="00F215E5" w:rsidRPr="009C7A8A" w:rsidRDefault="00F215E5" w:rsidP="00F215E5">
            <w:pPr>
              <w:suppressAutoHyphens w:val="0"/>
              <w:jc w:val="center"/>
              <w:rPr>
                <w:rFonts w:cs="Times New Roman"/>
                <w:bCs/>
                <w:lang w:eastAsia="pl-PL"/>
              </w:rPr>
            </w:pPr>
            <w:r w:rsidRPr="009C7A8A">
              <w:rPr>
                <w:rFonts w:cs="Times New Roman"/>
                <w:bCs/>
                <w:lang w:eastAsia="pl-PL"/>
              </w:rPr>
              <w:t>20</w:t>
            </w:r>
          </w:p>
        </w:tc>
      </w:tr>
      <w:tr w:rsidR="00F215E5" w:rsidRPr="009C7A8A" w:rsidTr="00327994">
        <w:trPr>
          <w:trHeight w:val="837"/>
        </w:trPr>
        <w:tc>
          <w:tcPr>
            <w:tcW w:w="270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215E5" w:rsidRPr="009C7A8A" w:rsidRDefault="00F215E5" w:rsidP="00F215E5">
            <w:pPr>
              <w:jc w:val="center"/>
              <w:rPr>
                <w:rFonts w:cs="Times New Roman"/>
                <w:b/>
                <w:lang w:eastAsia="pl-PL"/>
              </w:rPr>
            </w:pPr>
            <w:r w:rsidRPr="009C7A8A">
              <w:rPr>
                <w:rFonts w:cs="Times New Roman"/>
                <w:b/>
                <w:lang w:eastAsia="pl-PL"/>
              </w:rPr>
              <w:t>OBJĘTE</w:t>
            </w:r>
          </w:p>
        </w:tc>
        <w:tc>
          <w:tcPr>
            <w:tcW w:w="99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lang w:eastAsia="pl-PL"/>
              </w:rPr>
            </w:pPr>
            <w:r w:rsidRPr="009C7A8A">
              <w:rPr>
                <w:rFonts w:cs="Times New Roman"/>
                <w:b/>
                <w:lang w:eastAsia="pl-PL"/>
              </w:rPr>
              <w:t>63</w:t>
            </w:r>
          </w:p>
        </w:tc>
        <w:tc>
          <w:tcPr>
            <w:tcW w:w="2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lang w:eastAsia="pl-PL"/>
              </w:rPr>
            </w:pPr>
            <w:r w:rsidRPr="009C7A8A">
              <w:rPr>
                <w:rFonts w:cs="Times New Roman"/>
                <w:b/>
                <w:lang w:eastAsia="pl-PL"/>
              </w:rPr>
              <w:t>29</w:t>
            </w:r>
          </w:p>
        </w:tc>
        <w:tc>
          <w:tcPr>
            <w:tcW w:w="997"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lang w:eastAsia="pl-PL"/>
              </w:rPr>
            </w:pPr>
            <w:r w:rsidRPr="009C7A8A">
              <w:rPr>
                <w:rFonts w:cs="Times New Roman"/>
                <w:b/>
                <w:lang w:eastAsia="pl-PL"/>
              </w:rPr>
              <w:t>23</w:t>
            </w:r>
          </w:p>
        </w:tc>
        <w:tc>
          <w:tcPr>
            <w:tcW w:w="854"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lang w:eastAsia="pl-PL"/>
              </w:rPr>
            </w:pPr>
            <w:r w:rsidRPr="009C7A8A">
              <w:rPr>
                <w:rFonts w:cs="Times New Roman"/>
                <w:b/>
                <w:lang w:eastAsia="pl-PL"/>
              </w:rPr>
              <w:t>51</w:t>
            </w:r>
          </w:p>
        </w:tc>
        <w:tc>
          <w:tcPr>
            <w:tcW w:w="213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bCs/>
                <w:lang w:eastAsia="pl-PL"/>
              </w:rPr>
            </w:pPr>
            <w:r w:rsidRPr="009C7A8A">
              <w:rPr>
                <w:rFonts w:cs="Times New Roman"/>
                <w:b/>
                <w:bCs/>
                <w:lang w:eastAsia="pl-PL"/>
              </w:rPr>
              <w:t>21</w:t>
            </w:r>
          </w:p>
        </w:tc>
        <w:tc>
          <w:tcPr>
            <w:tcW w:w="85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F215E5" w:rsidRPr="009C7A8A" w:rsidRDefault="00F215E5" w:rsidP="00F215E5">
            <w:pPr>
              <w:jc w:val="center"/>
              <w:rPr>
                <w:rFonts w:cs="Times New Roman"/>
                <w:b/>
                <w:bCs/>
                <w:lang w:eastAsia="pl-PL"/>
              </w:rPr>
            </w:pPr>
            <w:r w:rsidRPr="009C7A8A">
              <w:rPr>
                <w:rFonts w:cs="Times New Roman"/>
                <w:b/>
                <w:bCs/>
                <w:lang w:eastAsia="pl-PL"/>
              </w:rPr>
              <w:t>18</w:t>
            </w:r>
          </w:p>
        </w:tc>
      </w:tr>
    </w:tbl>
    <w:p w:rsidR="00327994" w:rsidRPr="009C7A8A" w:rsidRDefault="00327994" w:rsidP="00327994">
      <w:pPr>
        <w:rPr>
          <w:sz w:val="22"/>
          <w:szCs w:val="22"/>
        </w:rPr>
      </w:pPr>
      <w:r w:rsidRPr="009C7A8A">
        <w:rPr>
          <w:sz w:val="22"/>
          <w:szCs w:val="22"/>
        </w:rPr>
        <w:t xml:space="preserve">Źródło: opracowanie własne </w:t>
      </w:r>
    </w:p>
    <w:p w:rsidR="00F215E5" w:rsidRPr="009C7A8A" w:rsidRDefault="00F215E5" w:rsidP="00E711CF">
      <w:pPr>
        <w:jc w:val="both"/>
        <w:rPr>
          <w:sz w:val="24"/>
          <w:szCs w:val="24"/>
        </w:rPr>
      </w:pPr>
    </w:p>
    <w:p w:rsidR="00B83728" w:rsidRPr="009C7A8A" w:rsidRDefault="00B83728" w:rsidP="009A5FAD">
      <w:pPr>
        <w:tabs>
          <w:tab w:val="left" w:pos="0"/>
        </w:tabs>
        <w:ind w:left="567" w:hanging="567"/>
        <w:jc w:val="both"/>
        <w:rPr>
          <w:sz w:val="24"/>
          <w:szCs w:val="24"/>
        </w:rPr>
      </w:pPr>
    </w:p>
    <w:p w:rsidR="00B83728" w:rsidRPr="009C7A8A" w:rsidRDefault="00B83728" w:rsidP="009A5FAD">
      <w:pPr>
        <w:tabs>
          <w:tab w:val="left" w:pos="0"/>
        </w:tabs>
        <w:ind w:left="567" w:hanging="567"/>
        <w:jc w:val="both"/>
        <w:rPr>
          <w:sz w:val="24"/>
          <w:szCs w:val="24"/>
        </w:rPr>
      </w:pPr>
    </w:p>
    <w:p w:rsidR="00B83728" w:rsidRPr="009C7A8A" w:rsidRDefault="00B83728" w:rsidP="009A5FAD">
      <w:pPr>
        <w:tabs>
          <w:tab w:val="left" w:pos="0"/>
        </w:tabs>
        <w:ind w:left="567" w:hanging="567"/>
        <w:jc w:val="both"/>
        <w:rPr>
          <w:sz w:val="24"/>
          <w:szCs w:val="24"/>
        </w:rPr>
      </w:pPr>
    </w:p>
    <w:p w:rsidR="00B83728" w:rsidRPr="009C7A8A" w:rsidRDefault="00B83728" w:rsidP="009A5FAD">
      <w:pPr>
        <w:tabs>
          <w:tab w:val="left" w:pos="0"/>
        </w:tabs>
        <w:ind w:left="567" w:hanging="567"/>
        <w:jc w:val="both"/>
        <w:rPr>
          <w:sz w:val="24"/>
          <w:szCs w:val="24"/>
        </w:rPr>
      </w:pPr>
    </w:p>
    <w:p w:rsidR="00B83728" w:rsidRDefault="00B83728" w:rsidP="009A5FAD">
      <w:pPr>
        <w:tabs>
          <w:tab w:val="left" w:pos="0"/>
        </w:tabs>
        <w:ind w:left="567" w:hanging="567"/>
        <w:jc w:val="both"/>
        <w:rPr>
          <w:sz w:val="24"/>
          <w:szCs w:val="24"/>
        </w:rPr>
      </w:pPr>
    </w:p>
    <w:p w:rsidR="00CA046C" w:rsidRPr="0031604C" w:rsidRDefault="009A5FAD" w:rsidP="0031604C">
      <w:pPr>
        <w:tabs>
          <w:tab w:val="left" w:pos="0"/>
        </w:tabs>
        <w:ind w:left="709" w:hanging="709"/>
        <w:jc w:val="both"/>
        <w:rPr>
          <w:b/>
          <w:sz w:val="24"/>
          <w:szCs w:val="24"/>
        </w:rPr>
      </w:pPr>
      <w:r w:rsidRPr="0031604C">
        <w:rPr>
          <w:b/>
          <w:sz w:val="24"/>
          <w:szCs w:val="24"/>
        </w:rPr>
        <w:lastRenderedPageBreak/>
        <w:t>6.3.2.</w:t>
      </w:r>
      <w:r w:rsidR="005F05BE" w:rsidRPr="0031604C">
        <w:rPr>
          <w:b/>
          <w:sz w:val="24"/>
          <w:szCs w:val="24"/>
        </w:rPr>
        <w:t xml:space="preserve"> „</w:t>
      </w:r>
      <w:r w:rsidR="0031604C" w:rsidRPr="0031604C">
        <w:rPr>
          <w:rFonts w:cs="Times New Roman"/>
          <w:b/>
          <w:sz w:val="24"/>
          <w:szCs w:val="24"/>
          <w:lang w:eastAsia="pl-PL"/>
        </w:rPr>
        <w:t>Współpraca Urzędu Pracy z pracodawcami a efektywne programy staży zawodowych</w:t>
      </w:r>
      <w:r w:rsidR="005F05BE" w:rsidRPr="0031604C">
        <w:rPr>
          <w:b/>
          <w:sz w:val="24"/>
          <w:szCs w:val="24"/>
        </w:rPr>
        <w:t xml:space="preserve">” w ramach </w:t>
      </w:r>
      <w:r w:rsidR="00DE434D" w:rsidRPr="0031604C">
        <w:rPr>
          <w:b/>
          <w:sz w:val="24"/>
          <w:szCs w:val="24"/>
        </w:rPr>
        <w:t xml:space="preserve"> </w:t>
      </w:r>
      <w:r w:rsidR="005F05BE" w:rsidRPr="0031604C">
        <w:rPr>
          <w:b/>
          <w:sz w:val="24"/>
          <w:szCs w:val="24"/>
        </w:rPr>
        <w:t>Programu Leonardo da Vinci  - Uczenie się przez całe życie</w:t>
      </w:r>
    </w:p>
    <w:p w:rsidR="00180352" w:rsidRDefault="00180352" w:rsidP="009A5FAD">
      <w:pPr>
        <w:tabs>
          <w:tab w:val="left" w:pos="0"/>
        </w:tabs>
        <w:ind w:left="567" w:hanging="567"/>
        <w:jc w:val="both"/>
        <w:rPr>
          <w:sz w:val="24"/>
          <w:szCs w:val="24"/>
        </w:rPr>
      </w:pPr>
    </w:p>
    <w:p w:rsidR="00180352" w:rsidRPr="00F739E4" w:rsidRDefault="00180352" w:rsidP="009A5FAD">
      <w:pPr>
        <w:tabs>
          <w:tab w:val="left" w:pos="0"/>
        </w:tabs>
        <w:ind w:left="567" w:hanging="567"/>
        <w:jc w:val="both"/>
        <w:rPr>
          <w:sz w:val="24"/>
          <w:szCs w:val="24"/>
        </w:rPr>
      </w:pPr>
    </w:p>
    <w:p w:rsidR="00180352" w:rsidRDefault="00180352" w:rsidP="00180352">
      <w:r>
        <w:rPr>
          <w:noProof/>
          <w:lang w:eastAsia="pl-PL"/>
        </w:rPr>
        <w:drawing>
          <wp:anchor distT="0" distB="0" distL="114300" distR="114300" simplePos="0" relativeHeight="251937792" behindDoc="1" locked="0" layoutInCell="1" allowOverlap="1">
            <wp:simplePos x="0" y="0"/>
            <wp:positionH relativeFrom="column">
              <wp:posOffset>168910</wp:posOffset>
            </wp:positionH>
            <wp:positionV relativeFrom="paragraph">
              <wp:posOffset>-215265</wp:posOffset>
            </wp:positionV>
            <wp:extent cx="1311910" cy="1017270"/>
            <wp:effectExtent l="19050" t="0" r="2540" b="0"/>
            <wp:wrapTight wrapText="bothSides">
              <wp:wrapPolygon edited="0">
                <wp:start x="-314" y="0"/>
                <wp:lineTo x="-314" y="21034"/>
                <wp:lineTo x="21642" y="21034"/>
                <wp:lineTo x="21642" y="0"/>
                <wp:lineTo x="-314" y="0"/>
              </wp:wrapPolygon>
            </wp:wrapTight>
            <wp:docPr id="181" name="Obraz 18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em Título"/>
                    <pic:cNvPicPr>
                      <a:picLocks noChangeAspect="1" noChangeArrowheads="1"/>
                    </pic:cNvPicPr>
                  </pic:nvPicPr>
                  <pic:blipFill>
                    <a:blip r:embed="rId79" cstate="print"/>
                    <a:srcRect/>
                    <a:stretch>
                      <a:fillRect/>
                    </a:stretch>
                  </pic:blipFill>
                  <pic:spPr bwMode="auto">
                    <a:xfrm>
                      <a:off x="0" y="0"/>
                      <a:ext cx="1311910" cy="1017270"/>
                    </a:xfrm>
                    <a:prstGeom prst="rect">
                      <a:avLst/>
                    </a:prstGeom>
                    <a:noFill/>
                    <a:ln w="9525">
                      <a:noFill/>
                      <a:miter lim="800000"/>
                      <a:headEnd/>
                      <a:tailEnd/>
                    </a:ln>
                  </pic:spPr>
                </pic:pic>
              </a:graphicData>
            </a:graphic>
          </wp:anchor>
        </w:drawing>
      </w:r>
      <w:r>
        <w:t xml:space="preserve">                     </w:t>
      </w:r>
      <w:r>
        <w:rPr>
          <w:noProof/>
          <w:lang w:eastAsia="pl-PL"/>
        </w:rPr>
        <w:drawing>
          <wp:inline distT="0" distB="0" distL="0" distR="0">
            <wp:extent cx="1223010" cy="520700"/>
            <wp:effectExtent l="19050" t="0" r="0" b="0"/>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0" cstate="print"/>
                    <a:srcRect/>
                    <a:stretch>
                      <a:fillRect/>
                    </a:stretch>
                  </pic:blipFill>
                  <pic:spPr bwMode="auto">
                    <a:xfrm>
                      <a:off x="0" y="0"/>
                      <a:ext cx="1223010" cy="52070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1010285" cy="584835"/>
            <wp:effectExtent l="19050" t="0" r="0" b="0"/>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180352" w:rsidRDefault="00180352" w:rsidP="00180352"/>
    <w:p w:rsidR="00180352" w:rsidRDefault="00180352" w:rsidP="00180352">
      <w:r>
        <w:t xml:space="preserve">                                                                                                  </w:t>
      </w:r>
    </w:p>
    <w:p w:rsidR="00180352" w:rsidRPr="009C7A8A" w:rsidRDefault="00180352" w:rsidP="00180352">
      <w:pPr>
        <w:jc w:val="both"/>
        <w:rPr>
          <w:rFonts w:ascii="Cambria" w:hAnsi="Cambria"/>
          <w:sz w:val="24"/>
          <w:szCs w:val="24"/>
          <w:lang w:eastAsia="pl-PL"/>
        </w:rPr>
      </w:pPr>
      <w:r>
        <w:rPr>
          <w:rFonts w:ascii="Cambria" w:hAnsi="Cambria"/>
          <w:sz w:val="24"/>
          <w:szCs w:val="24"/>
          <w:lang w:eastAsia="pl-PL"/>
        </w:rPr>
        <w:tab/>
      </w:r>
    </w:p>
    <w:p w:rsidR="00180352" w:rsidRPr="009C7A8A" w:rsidRDefault="00180352" w:rsidP="00180352">
      <w:pPr>
        <w:jc w:val="both"/>
        <w:rPr>
          <w:rFonts w:cs="Times New Roman"/>
          <w:sz w:val="24"/>
          <w:szCs w:val="24"/>
          <w:lang w:eastAsia="pl-PL"/>
        </w:rPr>
      </w:pPr>
      <w:r w:rsidRPr="009C7A8A">
        <w:rPr>
          <w:rFonts w:ascii="Cambria" w:hAnsi="Cambria"/>
          <w:sz w:val="24"/>
          <w:szCs w:val="24"/>
          <w:lang w:eastAsia="pl-PL"/>
        </w:rPr>
        <w:t xml:space="preserve"> </w:t>
      </w:r>
      <w:r w:rsidRPr="009C7A8A">
        <w:rPr>
          <w:rFonts w:ascii="Cambria" w:hAnsi="Cambria"/>
          <w:sz w:val="24"/>
          <w:szCs w:val="24"/>
          <w:lang w:eastAsia="pl-PL"/>
        </w:rPr>
        <w:tab/>
      </w:r>
      <w:r w:rsidRPr="009C7A8A">
        <w:rPr>
          <w:rFonts w:cs="Times New Roman"/>
          <w:sz w:val="24"/>
          <w:szCs w:val="24"/>
          <w:lang w:eastAsia="pl-PL"/>
        </w:rPr>
        <w:t>W 2013r. Urząd Pracy realizował w ramach Programu „Uczenie się przez całe życie” Leonardo da Vinci,  projekt pt.:</w:t>
      </w:r>
      <w:r w:rsidRPr="009C7A8A">
        <w:rPr>
          <w:rFonts w:cs="Times New Roman"/>
          <w:b/>
          <w:i/>
          <w:sz w:val="24"/>
          <w:szCs w:val="24"/>
          <w:lang w:eastAsia="pl-PL"/>
        </w:rPr>
        <w:t xml:space="preserve"> Współpraca Urzędu Pracy z pracodawcami a efektywne programy staży zawodowych. </w:t>
      </w:r>
      <w:r w:rsidRPr="009C7A8A">
        <w:rPr>
          <w:rFonts w:cs="Times New Roman"/>
          <w:sz w:val="24"/>
          <w:szCs w:val="24"/>
          <w:lang w:eastAsia="pl-PL"/>
        </w:rPr>
        <w:t xml:space="preserve">Naszym partnerem była organizacja z Portugalii, tj. </w:t>
      </w:r>
      <w:proofErr w:type="spellStart"/>
      <w:r w:rsidRPr="009C7A8A">
        <w:rPr>
          <w:rFonts w:cs="Times New Roman"/>
          <w:sz w:val="24"/>
          <w:szCs w:val="24"/>
          <w:lang w:eastAsia="pl-PL"/>
        </w:rPr>
        <w:t>Intercultural</w:t>
      </w:r>
      <w:proofErr w:type="spellEnd"/>
      <w:r w:rsidRPr="009C7A8A">
        <w:rPr>
          <w:rFonts w:cs="Times New Roman"/>
          <w:sz w:val="24"/>
          <w:szCs w:val="24"/>
          <w:lang w:eastAsia="pl-PL"/>
        </w:rPr>
        <w:t xml:space="preserve"> </w:t>
      </w:r>
      <w:proofErr w:type="spellStart"/>
      <w:r w:rsidRPr="009C7A8A">
        <w:rPr>
          <w:rFonts w:cs="Times New Roman"/>
          <w:sz w:val="24"/>
          <w:szCs w:val="24"/>
          <w:lang w:eastAsia="pl-PL"/>
        </w:rPr>
        <w:t>Association</w:t>
      </w:r>
      <w:proofErr w:type="spellEnd"/>
      <w:r w:rsidRPr="009C7A8A">
        <w:rPr>
          <w:rFonts w:cs="Times New Roman"/>
          <w:sz w:val="24"/>
          <w:szCs w:val="24"/>
          <w:lang w:eastAsia="pl-PL"/>
        </w:rPr>
        <w:t xml:space="preserve"> </w:t>
      </w:r>
      <w:proofErr w:type="spellStart"/>
      <w:r w:rsidRPr="009C7A8A">
        <w:rPr>
          <w:rFonts w:cs="Times New Roman"/>
          <w:sz w:val="24"/>
          <w:szCs w:val="24"/>
          <w:lang w:eastAsia="pl-PL"/>
        </w:rPr>
        <w:t>Mobility</w:t>
      </w:r>
      <w:proofErr w:type="spellEnd"/>
      <w:r w:rsidRPr="009C7A8A">
        <w:rPr>
          <w:rFonts w:cs="Times New Roman"/>
          <w:sz w:val="24"/>
          <w:szCs w:val="24"/>
          <w:lang w:eastAsia="pl-PL"/>
        </w:rPr>
        <w:t xml:space="preserve"> </w:t>
      </w:r>
      <w:proofErr w:type="spellStart"/>
      <w:r w:rsidRPr="009C7A8A">
        <w:rPr>
          <w:rFonts w:cs="Times New Roman"/>
          <w:sz w:val="24"/>
          <w:szCs w:val="24"/>
          <w:lang w:eastAsia="pl-PL"/>
        </w:rPr>
        <w:t>Friends</w:t>
      </w:r>
      <w:proofErr w:type="spellEnd"/>
      <w:r w:rsidRPr="009C7A8A">
        <w:rPr>
          <w:rFonts w:cs="Times New Roman"/>
          <w:sz w:val="24"/>
          <w:szCs w:val="24"/>
          <w:lang w:eastAsia="pl-PL"/>
        </w:rPr>
        <w:t xml:space="preserve"> z </w:t>
      </w:r>
      <w:proofErr w:type="spellStart"/>
      <w:r w:rsidRPr="009C7A8A">
        <w:rPr>
          <w:rFonts w:cs="Times New Roman"/>
          <w:sz w:val="24"/>
          <w:szCs w:val="24"/>
          <w:lang w:eastAsia="pl-PL"/>
        </w:rPr>
        <w:t>Barcelos</w:t>
      </w:r>
      <w:proofErr w:type="spellEnd"/>
      <w:r w:rsidRPr="009C7A8A">
        <w:rPr>
          <w:rFonts w:cs="Times New Roman"/>
          <w:sz w:val="24"/>
          <w:szCs w:val="24"/>
          <w:lang w:eastAsia="pl-PL"/>
        </w:rPr>
        <w:t xml:space="preserve">.  </w:t>
      </w:r>
    </w:p>
    <w:p w:rsidR="00180352" w:rsidRPr="009C7A8A" w:rsidRDefault="00180352" w:rsidP="00180352">
      <w:pPr>
        <w:jc w:val="both"/>
        <w:rPr>
          <w:rFonts w:cs="Times New Roman"/>
          <w:sz w:val="24"/>
          <w:szCs w:val="24"/>
          <w:lang w:eastAsia="pl-PL"/>
        </w:rPr>
      </w:pPr>
    </w:p>
    <w:p w:rsidR="00180352" w:rsidRPr="009C7A8A" w:rsidRDefault="00180352" w:rsidP="00180352">
      <w:pPr>
        <w:jc w:val="both"/>
        <w:rPr>
          <w:rFonts w:cs="Times New Roman"/>
          <w:sz w:val="24"/>
          <w:szCs w:val="24"/>
          <w:lang w:eastAsia="pl-PL"/>
        </w:rPr>
      </w:pPr>
      <w:r w:rsidRPr="009C7A8A">
        <w:rPr>
          <w:rFonts w:cs="Times New Roman"/>
          <w:sz w:val="24"/>
          <w:szCs w:val="24"/>
          <w:lang w:eastAsia="pl-PL"/>
        </w:rPr>
        <w:tab/>
        <w:t xml:space="preserve">W wyniku procedury konkursowej została nam przyznana kwota 29 764.00 Euro, w całości przeznaczona na realizację przedsięwzięcia. </w:t>
      </w:r>
    </w:p>
    <w:p w:rsidR="00180352" w:rsidRPr="009C7A8A" w:rsidRDefault="00180352" w:rsidP="00180352">
      <w:pPr>
        <w:jc w:val="both"/>
        <w:rPr>
          <w:rFonts w:cs="Times New Roman"/>
          <w:sz w:val="24"/>
          <w:szCs w:val="24"/>
          <w:lang w:eastAsia="pl-PL"/>
        </w:rPr>
      </w:pPr>
    </w:p>
    <w:p w:rsidR="00180352" w:rsidRPr="009C7A8A" w:rsidRDefault="00180352" w:rsidP="00180352">
      <w:pPr>
        <w:jc w:val="both"/>
        <w:rPr>
          <w:rFonts w:cs="Times New Roman"/>
          <w:sz w:val="24"/>
          <w:szCs w:val="24"/>
          <w:lang w:eastAsia="pl-PL"/>
        </w:rPr>
      </w:pPr>
      <w:r w:rsidRPr="009C7A8A">
        <w:rPr>
          <w:rFonts w:cs="Times New Roman"/>
          <w:noProof/>
          <w:lang w:eastAsia="pl-PL"/>
        </w:rPr>
        <w:drawing>
          <wp:anchor distT="0" distB="0" distL="114300" distR="114300" simplePos="0" relativeHeight="251936768" behindDoc="0" locked="0" layoutInCell="1" allowOverlap="1">
            <wp:simplePos x="0" y="0"/>
            <wp:positionH relativeFrom="column">
              <wp:posOffset>3133725</wp:posOffset>
            </wp:positionH>
            <wp:positionV relativeFrom="paragraph">
              <wp:posOffset>842645</wp:posOffset>
            </wp:positionV>
            <wp:extent cx="2992755" cy="2243455"/>
            <wp:effectExtent l="19050" t="0" r="0" b="0"/>
            <wp:wrapSquare wrapText="bothSides"/>
            <wp:docPr id="35" name="Obraz 180" descr="P314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3140435"/>
                    <pic:cNvPicPr>
                      <a:picLocks noChangeAspect="1" noChangeArrowheads="1"/>
                    </pic:cNvPicPr>
                  </pic:nvPicPr>
                  <pic:blipFill>
                    <a:blip r:embed="rId82" cstate="print"/>
                    <a:srcRect/>
                    <a:stretch>
                      <a:fillRect/>
                    </a:stretch>
                  </pic:blipFill>
                  <pic:spPr bwMode="auto">
                    <a:xfrm>
                      <a:off x="0" y="0"/>
                      <a:ext cx="2992755" cy="2243455"/>
                    </a:xfrm>
                    <a:prstGeom prst="rect">
                      <a:avLst/>
                    </a:prstGeom>
                    <a:noFill/>
                    <a:ln w="9525">
                      <a:noFill/>
                      <a:miter lim="800000"/>
                      <a:headEnd/>
                      <a:tailEnd/>
                    </a:ln>
                  </pic:spPr>
                </pic:pic>
              </a:graphicData>
            </a:graphic>
          </wp:anchor>
        </w:drawing>
      </w:r>
      <w:r w:rsidRPr="009C7A8A">
        <w:rPr>
          <w:rFonts w:cs="Times New Roman"/>
          <w:sz w:val="24"/>
          <w:szCs w:val="24"/>
          <w:lang w:eastAsia="pl-PL"/>
        </w:rPr>
        <w:tab/>
        <w:t xml:space="preserve">Kluczowym celem projektu było zapoznanie się z portugalskimi metodami współpracy pomiędzy służbami zatrudnienia, szkołami i przedsiębiorcami na rzecz podnoszenia kwalifikacji zawodowych i przygotowania profesjonalnych kadr pracowniczych. Dzięki projektowi możliwa była m.in. wymiana doświadczeń z przedstawicielami Urzędu Pracy w </w:t>
      </w:r>
      <w:proofErr w:type="spellStart"/>
      <w:r w:rsidRPr="009C7A8A">
        <w:rPr>
          <w:rFonts w:cs="Times New Roman"/>
          <w:sz w:val="24"/>
          <w:szCs w:val="24"/>
          <w:lang w:eastAsia="pl-PL"/>
        </w:rPr>
        <w:t>Barcelos</w:t>
      </w:r>
      <w:proofErr w:type="spellEnd"/>
      <w:r w:rsidRPr="009C7A8A">
        <w:rPr>
          <w:rFonts w:cs="Times New Roman"/>
          <w:sz w:val="24"/>
          <w:szCs w:val="24"/>
          <w:lang w:eastAsia="pl-PL"/>
        </w:rPr>
        <w:t xml:space="preserve">  w dziedzinie współdziałania z pracodawcami i instytucjami szkoleniowymi na rzecz organizacji staży, praktyk zawodowych oraz identyfikowania rynkowego zapotrzebowania na kwalifikacje. Nie mniej ważne były spotkania z samymi pracodawcami, które pozwoliły spojrzeć na kwestię współpracy także z ich perspektywy. </w:t>
      </w:r>
    </w:p>
    <w:p w:rsidR="00180352" w:rsidRPr="009C7A8A" w:rsidRDefault="00180352" w:rsidP="008B7853">
      <w:pPr>
        <w:jc w:val="both"/>
        <w:rPr>
          <w:rFonts w:cs="Times New Roman"/>
          <w:sz w:val="18"/>
          <w:szCs w:val="18"/>
        </w:rPr>
      </w:pPr>
      <w:r w:rsidRPr="009C7A8A">
        <w:rPr>
          <w:rFonts w:cs="Times New Roman"/>
          <w:sz w:val="24"/>
          <w:szCs w:val="24"/>
          <w:lang w:eastAsia="pl-PL"/>
        </w:rPr>
        <w:t>Zadaniem uczestników projektu było także przeanalizowanie działań podejmowanych przez różne instytucje, w tym oświatowe, w celu  wyznaczenia kierunków i form kształcenia, tak by spełniały wymagania rynku pracy oraz poznanie możliwości uzupełniania kwalifikacji przez osoby dorosłe w ramach szkoleń zawodowych.</w:t>
      </w:r>
      <w:r w:rsidR="008B7853" w:rsidRPr="009C7A8A">
        <w:rPr>
          <w:rFonts w:cs="Times New Roman"/>
        </w:rPr>
        <w:tab/>
      </w:r>
      <w:r w:rsidR="008B7853" w:rsidRPr="009C7A8A">
        <w:rPr>
          <w:rFonts w:cs="Times New Roman"/>
        </w:rPr>
        <w:tab/>
      </w:r>
      <w:r w:rsidR="008B7853" w:rsidRPr="009C7A8A">
        <w:rPr>
          <w:rFonts w:cs="Times New Roman"/>
        </w:rPr>
        <w:tab/>
      </w:r>
      <w:r w:rsidR="008B7853" w:rsidRPr="009C7A8A">
        <w:rPr>
          <w:rFonts w:cs="Times New Roman"/>
        </w:rPr>
        <w:tab/>
      </w:r>
      <w:r w:rsidR="008B7853" w:rsidRPr="009C7A8A">
        <w:rPr>
          <w:rFonts w:cs="Times New Roman"/>
        </w:rPr>
        <w:tab/>
        <w:t xml:space="preserve">          </w:t>
      </w:r>
      <w:r w:rsidR="008B7853" w:rsidRPr="009C7A8A">
        <w:rPr>
          <w:rFonts w:cs="Times New Roman"/>
          <w:sz w:val="18"/>
          <w:szCs w:val="18"/>
        </w:rPr>
        <w:t>Zdjęcie uczestników projektu prze</w:t>
      </w:r>
      <w:r w:rsidR="008127AB">
        <w:rPr>
          <w:rFonts w:cs="Times New Roman"/>
          <w:sz w:val="18"/>
          <w:szCs w:val="18"/>
        </w:rPr>
        <w:t>d</w:t>
      </w:r>
      <w:r w:rsidR="008B7853" w:rsidRPr="009C7A8A">
        <w:rPr>
          <w:rFonts w:cs="Times New Roman"/>
          <w:sz w:val="18"/>
          <w:szCs w:val="18"/>
        </w:rPr>
        <w:t xml:space="preserve"> Urzędem Pracy  w </w:t>
      </w:r>
      <w:proofErr w:type="spellStart"/>
      <w:r w:rsidR="008B7853" w:rsidRPr="009C7A8A">
        <w:rPr>
          <w:rFonts w:cs="Times New Roman"/>
          <w:sz w:val="18"/>
          <w:szCs w:val="18"/>
        </w:rPr>
        <w:t>Barcelos</w:t>
      </w:r>
      <w:proofErr w:type="spellEnd"/>
      <w:r w:rsidR="008B7853" w:rsidRPr="009C7A8A">
        <w:rPr>
          <w:rFonts w:cs="Times New Roman"/>
          <w:sz w:val="18"/>
          <w:szCs w:val="18"/>
        </w:rPr>
        <w:t xml:space="preserve"> </w:t>
      </w:r>
    </w:p>
    <w:p w:rsidR="00180352" w:rsidRPr="009C7A8A" w:rsidRDefault="00180352" w:rsidP="00180352">
      <w:pPr>
        <w:pStyle w:val="Default"/>
        <w:rPr>
          <w:rFonts w:ascii="Times New Roman" w:hAnsi="Times New Roman" w:cs="Times New Roman"/>
          <w:color w:val="auto"/>
        </w:rPr>
      </w:pPr>
    </w:p>
    <w:p w:rsidR="00180352" w:rsidRPr="009C7A8A" w:rsidRDefault="00180352" w:rsidP="00180352">
      <w:pPr>
        <w:pStyle w:val="Default"/>
        <w:rPr>
          <w:rFonts w:ascii="Times New Roman" w:hAnsi="Times New Roman" w:cs="Times New Roman"/>
          <w:color w:val="auto"/>
        </w:rPr>
      </w:pPr>
    </w:p>
    <w:p w:rsidR="00180352" w:rsidRPr="009C7A8A" w:rsidRDefault="00180352" w:rsidP="00180352">
      <w:pPr>
        <w:jc w:val="both"/>
        <w:rPr>
          <w:rFonts w:cs="Times New Roman"/>
          <w:sz w:val="24"/>
          <w:szCs w:val="24"/>
        </w:rPr>
      </w:pPr>
      <w:r w:rsidRPr="009C7A8A">
        <w:rPr>
          <w:rFonts w:cs="Times New Roman"/>
          <w:bCs/>
          <w:sz w:val="24"/>
          <w:szCs w:val="24"/>
        </w:rPr>
        <w:tab/>
        <w:t xml:space="preserve">25 października 2013r. dla instytucji i organizacji zaangażowanych w realizację mobilności międzynarodowych, a także dla przedstawicieli placówek organizujących kształcenie, działających w obszarze integracji społecznej oraz wspierających osoby poszukujące zatrudnienia, Narodowa Agencja Programu „Uczenie się przez całe życie” oraz Przedstawicielstwo Komisji Europejskiej w Polsce zorganizowały seminarium monitoringu tematycznego pt.: </w:t>
      </w:r>
      <w:r w:rsidRPr="009C7A8A">
        <w:rPr>
          <w:rFonts w:cs="Times New Roman"/>
          <w:b/>
          <w:bCs/>
          <w:sz w:val="24"/>
          <w:szCs w:val="24"/>
        </w:rPr>
        <w:t xml:space="preserve">Mobilność obywateli UE z uwzględnieniem potrzeb osób z mniejszymi szansami. </w:t>
      </w:r>
      <w:r w:rsidRPr="009C7A8A">
        <w:rPr>
          <w:rFonts w:cs="Times New Roman"/>
          <w:bCs/>
          <w:sz w:val="24"/>
          <w:szCs w:val="24"/>
        </w:rPr>
        <w:t>Moderowanie jednej z sesji dyskusyjnych w ramach seminarium, poświęconej wykluczeniu: cyfrowemu, społecznemu, ze względu na pochodzenie, zakres wykształcenia oraz niskie kompetencje językowe, powierzono przedstawicielowi Urzędu Pracy</w:t>
      </w:r>
      <w:r w:rsidR="009C7A8A" w:rsidRPr="009C7A8A">
        <w:rPr>
          <w:rFonts w:cs="Times New Roman"/>
          <w:bCs/>
          <w:sz w:val="24"/>
          <w:szCs w:val="24"/>
        </w:rPr>
        <w:t xml:space="preserve"> w Brodnicy</w:t>
      </w:r>
      <w:r w:rsidRPr="009C7A8A">
        <w:rPr>
          <w:rFonts w:cs="Times New Roman"/>
          <w:bCs/>
          <w:sz w:val="24"/>
          <w:szCs w:val="24"/>
        </w:rPr>
        <w:t xml:space="preserve">.  </w:t>
      </w:r>
    </w:p>
    <w:p w:rsidR="0007057C" w:rsidRPr="00180352" w:rsidRDefault="0007057C" w:rsidP="0007057C">
      <w:pPr>
        <w:ind w:firstLine="709"/>
        <w:jc w:val="both"/>
        <w:rPr>
          <w:rFonts w:cs="Times New Roman"/>
          <w:bCs/>
          <w:iCs/>
          <w:sz w:val="24"/>
          <w:szCs w:val="24"/>
        </w:rPr>
      </w:pPr>
    </w:p>
    <w:p w:rsidR="00180352" w:rsidRDefault="00180352" w:rsidP="0007057C">
      <w:pPr>
        <w:ind w:firstLine="709"/>
        <w:jc w:val="both"/>
        <w:rPr>
          <w:bCs/>
          <w:iCs/>
          <w:sz w:val="24"/>
          <w:szCs w:val="24"/>
        </w:rPr>
      </w:pPr>
    </w:p>
    <w:p w:rsidR="00180352" w:rsidRDefault="00180352" w:rsidP="0007057C">
      <w:pPr>
        <w:ind w:firstLine="709"/>
        <w:jc w:val="both"/>
        <w:rPr>
          <w:bCs/>
          <w:iCs/>
          <w:sz w:val="24"/>
          <w:szCs w:val="24"/>
        </w:rPr>
      </w:pPr>
    </w:p>
    <w:p w:rsidR="00180352" w:rsidRDefault="00180352" w:rsidP="0007057C">
      <w:pPr>
        <w:ind w:firstLine="709"/>
        <w:jc w:val="both"/>
        <w:rPr>
          <w:bCs/>
          <w:iCs/>
          <w:sz w:val="24"/>
          <w:szCs w:val="24"/>
        </w:rPr>
      </w:pPr>
    </w:p>
    <w:p w:rsidR="0031604C" w:rsidRDefault="0031604C" w:rsidP="0007057C">
      <w:pPr>
        <w:ind w:firstLine="709"/>
        <w:jc w:val="both"/>
        <w:rPr>
          <w:bCs/>
          <w:iCs/>
          <w:sz w:val="24"/>
          <w:szCs w:val="24"/>
        </w:rPr>
      </w:pPr>
    </w:p>
    <w:p w:rsidR="00180352" w:rsidRDefault="00180352" w:rsidP="0007057C">
      <w:pPr>
        <w:ind w:firstLine="709"/>
        <w:jc w:val="both"/>
        <w:rPr>
          <w:bCs/>
          <w:iCs/>
          <w:sz w:val="24"/>
          <w:szCs w:val="24"/>
        </w:rPr>
      </w:pPr>
    </w:p>
    <w:p w:rsidR="00352295" w:rsidRDefault="00B5786C">
      <w:pPr>
        <w:tabs>
          <w:tab w:val="left" w:pos="426"/>
        </w:tabs>
        <w:rPr>
          <w:b/>
          <w:sz w:val="28"/>
        </w:rPr>
      </w:pPr>
      <w:r>
        <w:rPr>
          <w:b/>
          <w:noProof/>
          <w:sz w:val="28"/>
          <w:lang w:eastAsia="pl-PL"/>
        </w:rPr>
        <w:lastRenderedPageBreak/>
        <w:pict>
          <v:rect id="Rectangle 82" o:spid="_x0000_s1168" style="position:absolute;margin-left:-29.45pt;margin-top:-9.35pt;width:19.5pt;height:30.7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" fillcolor="#f79646 [3209]" stroked="f" strokeweight="0">
            <v:fill color2="#df6a09 [2377]" focusposition=".5,.5" focussize="" focus="100%" type="gradientRadial"/>
            <v:shadow on="t" color="#974706 [1609]" offset="1pt"/>
          </v:rect>
        </w:pict>
      </w:r>
      <w:r>
        <w:rPr>
          <w:b/>
          <w:noProof/>
          <w:sz w:val="28"/>
          <w:lang w:eastAsia="pl-PL"/>
        </w:rPr>
        <w:pict>
          <v:rect id="Rectangle 70" o:spid="_x0000_s1167" style="position:absolute;margin-left:-9.95pt;margin-top:-9.35pt;width:542.05pt;height:30.7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" fillcolor="#d8d8d8 [2732]" strokecolor="#f2f2f2 [3041]" strokeweight="3pt">
            <v:shadow on="t" color="#4e6128 [1606]" opacity=".5" offset="1pt"/>
          </v:rect>
        </w:pict>
      </w:r>
      <w:r w:rsidR="00352295">
        <w:rPr>
          <w:b/>
          <w:sz w:val="28"/>
        </w:rPr>
        <w:t>7.PROBLEMATYKA WSPÓŁTWORZENIA RYNKU PRACY</w:t>
      </w:r>
    </w:p>
    <w:p w:rsidR="00352295" w:rsidRDefault="00352295">
      <w:pPr>
        <w:tabs>
          <w:tab w:val="left" w:pos="426"/>
        </w:tabs>
        <w:ind w:left="360"/>
        <w:rPr>
          <w:b/>
          <w:sz w:val="28"/>
        </w:rPr>
      </w:pPr>
    </w:p>
    <w:p w:rsidR="00352295" w:rsidRPr="009C7A8A" w:rsidRDefault="00352295" w:rsidP="00976ED2">
      <w:pPr>
        <w:numPr>
          <w:ilvl w:val="1"/>
          <w:numId w:val="4"/>
        </w:numPr>
        <w:ind w:left="567" w:hanging="567"/>
        <w:jc w:val="both"/>
        <w:rPr>
          <w:sz w:val="24"/>
        </w:rPr>
      </w:pPr>
      <w:r w:rsidRPr="009C7A8A">
        <w:rPr>
          <w:sz w:val="24"/>
        </w:rPr>
        <w:t>POWIATOWA RADA ZATRUDNIENIA</w:t>
      </w:r>
    </w:p>
    <w:p w:rsidR="0067635D" w:rsidRPr="009C7A8A" w:rsidRDefault="0067635D" w:rsidP="0067635D">
      <w:pPr>
        <w:ind w:left="567"/>
        <w:jc w:val="both"/>
        <w:rPr>
          <w:sz w:val="16"/>
          <w:szCs w:val="16"/>
        </w:rPr>
      </w:pPr>
    </w:p>
    <w:p w:rsidR="00AC221B" w:rsidRPr="009C7A8A" w:rsidRDefault="00AC221B" w:rsidP="00AC221B">
      <w:pPr>
        <w:tabs>
          <w:tab w:val="left" w:pos="0"/>
        </w:tabs>
        <w:jc w:val="both"/>
        <w:rPr>
          <w:sz w:val="24"/>
        </w:rPr>
      </w:pPr>
      <w:r w:rsidRPr="009C7A8A">
        <w:rPr>
          <w:sz w:val="24"/>
        </w:rPr>
        <w:tab/>
        <w:t xml:space="preserve">Powiatowa Rada Zatrudnienia w Brodnicy jest organem opiniodawczo – doradczym Starosty </w:t>
      </w:r>
      <w:r w:rsidR="00751DFD" w:rsidRPr="009C7A8A">
        <w:rPr>
          <w:sz w:val="24"/>
        </w:rPr>
        <w:t xml:space="preserve">Brodnickiego </w:t>
      </w:r>
      <w:r w:rsidRPr="009C7A8A">
        <w:rPr>
          <w:sz w:val="24"/>
        </w:rPr>
        <w:t xml:space="preserve">w sprawach polityki rynku pracy. </w:t>
      </w:r>
    </w:p>
    <w:p w:rsidR="00AC221B" w:rsidRPr="009C7A8A" w:rsidRDefault="00AC221B" w:rsidP="00AC221B">
      <w:pPr>
        <w:autoSpaceDE w:val="0"/>
        <w:autoSpaceDN w:val="0"/>
        <w:adjustRightInd w:val="0"/>
        <w:jc w:val="both"/>
        <w:rPr>
          <w:sz w:val="24"/>
        </w:rPr>
      </w:pPr>
      <w:r w:rsidRPr="009C7A8A">
        <w:rPr>
          <w:sz w:val="24"/>
        </w:rPr>
        <w:tab/>
      </w:r>
      <w:r w:rsidR="00751DFD" w:rsidRPr="009C7A8A">
        <w:rPr>
          <w:sz w:val="24"/>
        </w:rPr>
        <w:t xml:space="preserve">W skład </w:t>
      </w:r>
      <w:r w:rsidRPr="009C7A8A">
        <w:rPr>
          <w:sz w:val="24"/>
        </w:rPr>
        <w:t xml:space="preserve">Powiatowej Rady Zatrudnienia </w:t>
      </w:r>
      <w:r w:rsidR="00751DFD" w:rsidRPr="009C7A8A">
        <w:rPr>
          <w:sz w:val="24"/>
        </w:rPr>
        <w:t xml:space="preserve">wchodzi </w:t>
      </w:r>
      <w:r w:rsidR="00C53101" w:rsidRPr="009C7A8A">
        <w:rPr>
          <w:sz w:val="24"/>
        </w:rPr>
        <w:t xml:space="preserve">12 </w:t>
      </w:r>
      <w:r w:rsidRPr="009C7A8A">
        <w:rPr>
          <w:sz w:val="24"/>
        </w:rPr>
        <w:t>osób</w:t>
      </w:r>
      <w:r w:rsidR="00751DFD" w:rsidRPr="009C7A8A">
        <w:rPr>
          <w:sz w:val="24"/>
        </w:rPr>
        <w:t xml:space="preserve"> powołanych </w:t>
      </w:r>
      <w:r w:rsidR="004C5FE0" w:rsidRPr="009C7A8A">
        <w:rPr>
          <w:sz w:val="24"/>
        </w:rPr>
        <w:t>Zarządzeniem</w:t>
      </w:r>
      <w:r w:rsidR="00C53101" w:rsidRPr="009C7A8A">
        <w:rPr>
          <w:sz w:val="24"/>
        </w:rPr>
        <w:br/>
      </w:r>
      <w:r w:rsidR="004C5FE0" w:rsidRPr="009C7A8A">
        <w:rPr>
          <w:sz w:val="24"/>
        </w:rPr>
        <w:t xml:space="preserve">nr: </w:t>
      </w:r>
      <w:r w:rsidR="00C53101" w:rsidRPr="009C7A8A">
        <w:rPr>
          <w:sz w:val="24"/>
        </w:rPr>
        <w:t>29/2012</w:t>
      </w:r>
      <w:r w:rsidR="004C5FE0" w:rsidRPr="009C7A8A">
        <w:rPr>
          <w:sz w:val="24"/>
        </w:rPr>
        <w:t xml:space="preserve"> </w:t>
      </w:r>
      <w:r w:rsidR="00902553" w:rsidRPr="009C7A8A">
        <w:rPr>
          <w:sz w:val="24"/>
        </w:rPr>
        <w:t xml:space="preserve">z dnia 18 grudnia 2012r. </w:t>
      </w:r>
      <w:r w:rsidR="00751DFD" w:rsidRPr="009C7A8A">
        <w:rPr>
          <w:sz w:val="24"/>
        </w:rPr>
        <w:t>przez Starostę Brodnickiego na czteroletnią kadencję</w:t>
      </w:r>
      <w:r w:rsidR="004C5FE0" w:rsidRPr="009C7A8A">
        <w:rPr>
          <w:sz w:val="24"/>
        </w:rPr>
        <w:t xml:space="preserve"> </w:t>
      </w:r>
      <w:r w:rsidR="00902553" w:rsidRPr="009C7A8A">
        <w:rPr>
          <w:sz w:val="24"/>
        </w:rPr>
        <w:br/>
        <w:t>(</w:t>
      </w:r>
      <w:r w:rsidR="004C5FE0" w:rsidRPr="009C7A8A">
        <w:rPr>
          <w:sz w:val="24"/>
        </w:rPr>
        <w:t>20</w:t>
      </w:r>
      <w:r w:rsidR="00902553" w:rsidRPr="009C7A8A">
        <w:rPr>
          <w:sz w:val="24"/>
        </w:rPr>
        <w:t xml:space="preserve">13 </w:t>
      </w:r>
      <w:r w:rsidR="004C5FE0" w:rsidRPr="009C7A8A">
        <w:rPr>
          <w:sz w:val="24"/>
        </w:rPr>
        <w:t>-</w:t>
      </w:r>
      <w:r w:rsidR="00902553" w:rsidRPr="009C7A8A">
        <w:rPr>
          <w:sz w:val="24"/>
        </w:rPr>
        <w:t xml:space="preserve"> 2016</w:t>
      </w:r>
      <w:r w:rsidR="004C5FE0" w:rsidRPr="009C7A8A">
        <w:rPr>
          <w:sz w:val="24"/>
        </w:rPr>
        <w:t>)</w:t>
      </w:r>
      <w:r w:rsidRPr="009C7A8A">
        <w:rPr>
          <w:sz w:val="24"/>
        </w:rPr>
        <w:t>.</w:t>
      </w:r>
      <w:r w:rsidR="00074300" w:rsidRPr="009C7A8A">
        <w:rPr>
          <w:sz w:val="24"/>
        </w:rPr>
        <w:t xml:space="preserve"> </w:t>
      </w:r>
      <w:r w:rsidR="00F239D4" w:rsidRPr="009C7A8A">
        <w:rPr>
          <w:sz w:val="24"/>
        </w:rPr>
        <w:t xml:space="preserve"> </w:t>
      </w:r>
    </w:p>
    <w:p w:rsidR="00970DA7" w:rsidRPr="009C7A8A" w:rsidRDefault="00970DA7" w:rsidP="00970DA7">
      <w:pPr>
        <w:tabs>
          <w:tab w:val="left" w:pos="0"/>
        </w:tabs>
        <w:jc w:val="both"/>
        <w:rPr>
          <w:sz w:val="24"/>
        </w:rPr>
      </w:pPr>
      <w:r w:rsidRPr="009C7A8A">
        <w:rPr>
          <w:sz w:val="24"/>
        </w:rPr>
        <w:tab/>
      </w:r>
      <w:r w:rsidR="00993063" w:rsidRPr="009C7A8A">
        <w:rPr>
          <w:sz w:val="24"/>
        </w:rPr>
        <w:t>Zgodnie z art. 22 ust. 6 ustawy o promocji zatrudnienia (...) d</w:t>
      </w:r>
      <w:r w:rsidRPr="009C7A8A">
        <w:rPr>
          <w:sz w:val="24"/>
        </w:rPr>
        <w:t xml:space="preserve">o zakresu działania </w:t>
      </w:r>
      <w:r w:rsidR="00993063" w:rsidRPr="009C7A8A">
        <w:rPr>
          <w:sz w:val="24"/>
        </w:rPr>
        <w:t xml:space="preserve">Powiatowej </w:t>
      </w:r>
      <w:r w:rsidRPr="009C7A8A">
        <w:rPr>
          <w:sz w:val="24"/>
        </w:rPr>
        <w:t>Rady</w:t>
      </w:r>
      <w:r w:rsidR="00993063" w:rsidRPr="009C7A8A">
        <w:rPr>
          <w:sz w:val="24"/>
        </w:rPr>
        <w:t xml:space="preserve"> Zatrudnienia</w:t>
      </w:r>
      <w:r w:rsidRPr="009C7A8A">
        <w:rPr>
          <w:sz w:val="24"/>
        </w:rPr>
        <w:t xml:space="preserve"> należy w szczególności: opiniowanie projektów planów finansowych opracowywanych przez Powiatowy Urząd Pracy w Brodnicy oraz sprawozdań z ich wykonania, wydawanie opinii w sprawach dotyczących kierunków kształcenia, szkolenia zawodowego oraz zatrudnienia w powiecie, inspirowanie przedsięwzięć zmierzających do pełnego i produktywnego zatrudnienia w powiecie, ocenianie okresowych sprawozdań z działalności Powiatowego Urzędu Pracy w Brodnicy. Ponadto Powiatowa Rada Zatrudnienia opiniuje program specjalny w tym: celowość oraz koszty jego realizacji, a także zmiany realizacji programu. </w:t>
      </w:r>
    </w:p>
    <w:p w:rsidR="00902553" w:rsidRDefault="000154B8" w:rsidP="00970DA7">
      <w:pPr>
        <w:jc w:val="both"/>
        <w:rPr>
          <w:sz w:val="24"/>
        </w:rPr>
      </w:pPr>
      <w:r>
        <w:rPr>
          <w:noProof/>
          <w:sz w:val="24"/>
          <w:lang w:eastAsia="pl-PL"/>
        </w:rPr>
        <w:drawing>
          <wp:anchor distT="0" distB="0" distL="114300" distR="114300" simplePos="0" relativeHeight="251938816" behindDoc="1" locked="0" layoutInCell="1" allowOverlap="1">
            <wp:simplePos x="0" y="0"/>
            <wp:positionH relativeFrom="column">
              <wp:posOffset>659765</wp:posOffset>
            </wp:positionH>
            <wp:positionV relativeFrom="paragraph">
              <wp:posOffset>75565</wp:posOffset>
            </wp:positionV>
            <wp:extent cx="4690745" cy="3521710"/>
            <wp:effectExtent l="19050" t="0" r="0" b="0"/>
            <wp:wrapTight wrapText="bothSides">
              <wp:wrapPolygon edited="0">
                <wp:start x="-88" y="0"/>
                <wp:lineTo x="-88" y="21499"/>
                <wp:lineTo x="21580" y="21499"/>
                <wp:lineTo x="21580" y="0"/>
                <wp:lineTo x="-88" y="0"/>
              </wp:wrapPolygon>
            </wp:wrapTight>
            <wp:docPr id="39" name="Obraz 26" descr="W:\POK 25\JOLA SZ\zdjecia PRZ\100_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OK 25\JOLA SZ\zdjecia PRZ\100_6531.JPG"/>
                    <pic:cNvPicPr>
                      <a:picLocks noChangeAspect="1" noChangeArrowheads="1"/>
                    </pic:cNvPicPr>
                  </pic:nvPicPr>
                  <pic:blipFill>
                    <a:blip r:embed="rId83" cstate="print"/>
                    <a:srcRect/>
                    <a:stretch>
                      <a:fillRect/>
                    </a:stretch>
                  </pic:blipFill>
                  <pic:spPr bwMode="auto">
                    <a:xfrm>
                      <a:off x="0" y="0"/>
                      <a:ext cx="4690745" cy="3521710"/>
                    </a:xfrm>
                    <a:prstGeom prst="rect">
                      <a:avLst/>
                    </a:prstGeom>
                    <a:noFill/>
                    <a:ln w="9525">
                      <a:noFill/>
                      <a:miter lim="800000"/>
                      <a:headEnd/>
                      <a:tailEnd/>
                    </a:ln>
                  </pic:spPr>
                </pic:pic>
              </a:graphicData>
            </a:graphic>
          </wp:anchor>
        </w:drawing>
      </w:r>
      <w:r w:rsidR="00970DA7" w:rsidRPr="00CE25A3">
        <w:rPr>
          <w:sz w:val="24"/>
        </w:rPr>
        <w:tab/>
      </w: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Default="00902553" w:rsidP="00970DA7">
      <w:pPr>
        <w:jc w:val="both"/>
        <w:rPr>
          <w:sz w:val="24"/>
        </w:rPr>
      </w:pPr>
    </w:p>
    <w:p w:rsidR="00902553" w:rsidRPr="00EA0CF4" w:rsidRDefault="00902553" w:rsidP="00970DA7">
      <w:pPr>
        <w:jc w:val="both"/>
        <w:rPr>
          <w:color w:val="548DD4" w:themeColor="text2" w:themeTint="99"/>
          <w:sz w:val="24"/>
        </w:rPr>
      </w:pPr>
    </w:p>
    <w:p w:rsidR="00902553" w:rsidRPr="00EA0CF4" w:rsidRDefault="00902553" w:rsidP="00970DA7">
      <w:pPr>
        <w:jc w:val="both"/>
        <w:rPr>
          <w:color w:val="548DD4" w:themeColor="text2" w:themeTint="99"/>
          <w:sz w:val="24"/>
        </w:rPr>
      </w:pPr>
    </w:p>
    <w:p w:rsidR="00902553" w:rsidRPr="009C7A8A" w:rsidRDefault="00970DA7" w:rsidP="00970DA7">
      <w:pPr>
        <w:jc w:val="both"/>
        <w:rPr>
          <w:sz w:val="24"/>
        </w:rPr>
      </w:pPr>
      <w:r w:rsidRPr="009C7A8A">
        <w:rPr>
          <w:sz w:val="24"/>
        </w:rPr>
        <w:t>W 201</w:t>
      </w:r>
      <w:r w:rsidR="00902553" w:rsidRPr="009C7A8A">
        <w:rPr>
          <w:sz w:val="24"/>
        </w:rPr>
        <w:t xml:space="preserve">3 </w:t>
      </w:r>
      <w:r w:rsidRPr="009C7A8A">
        <w:rPr>
          <w:sz w:val="24"/>
        </w:rPr>
        <w:t>roku odbył</w:t>
      </w:r>
      <w:r w:rsidR="00CB27CF" w:rsidRPr="009C7A8A">
        <w:rPr>
          <w:sz w:val="24"/>
        </w:rPr>
        <w:t xml:space="preserve">o </w:t>
      </w:r>
      <w:r w:rsidRPr="009C7A8A">
        <w:rPr>
          <w:sz w:val="24"/>
        </w:rPr>
        <w:t xml:space="preserve">się </w:t>
      </w:r>
      <w:r w:rsidR="00902553" w:rsidRPr="009C7A8A">
        <w:rPr>
          <w:sz w:val="24"/>
        </w:rPr>
        <w:t>5</w:t>
      </w:r>
      <w:r w:rsidRPr="009C7A8A">
        <w:rPr>
          <w:sz w:val="24"/>
        </w:rPr>
        <w:t xml:space="preserve"> posiedzeń Powiatowej Rady Zatrudnienia</w:t>
      </w:r>
      <w:r w:rsidR="00902553" w:rsidRPr="009C7A8A">
        <w:rPr>
          <w:sz w:val="24"/>
        </w:rPr>
        <w:t>.</w:t>
      </w:r>
    </w:p>
    <w:p w:rsidR="00FB3B7E" w:rsidRPr="009C7A8A" w:rsidRDefault="005E226E" w:rsidP="00970DA7">
      <w:pPr>
        <w:jc w:val="both"/>
        <w:rPr>
          <w:sz w:val="24"/>
        </w:rPr>
      </w:pPr>
      <w:r w:rsidRPr="009C7A8A">
        <w:rPr>
          <w:sz w:val="24"/>
        </w:rPr>
        <w:t xml:space="preserve">Podczas posiedzeń członkowie PRZ </w:t>
      </w:r>
      <w:r w:rsidR="00FB3B7E" w:rsidRPr="009C7A8A">
        <w:rPr>
          <w:sz w:val="24"/>
        </w:rPr>
        <w:t>pozytywnie zaopiniowali</w:t>
      </w:r>
      <w:r w:rsidRPr="009C7A8A">
        <w:rPr>
          <w:sz w:val="24"/>
        </w:rPr>
        <w:t xml:space="preserve">: </w:t>
      </w:r>
    </w:p>
    <w:p w:rsidR="00FB3B7E" w:rsidRPr="009C7A8A" w:rsidRDefault="00FB3B7E" w:rsidP="00EA0CF4">
      <w:pPr>
        <w:ind w:left="426" w:hanging="142"/>
        <w:jc w:val="both"/>
        <w:rPr>
          <w:sz w:val="24"/>
        </w:rPr>
      </w:pPr>
      <w:r w:rsidRPr="009C7A8A">
        <w:rPr>
          <w:sz w:val="24"/>
        </w:rPr>
        <w:t xml:space="preserve">- </w:t>
      </w:r>
      <w:r w:rsidR="00EA0CF4" w:rsidRPr="009C7A8A">
        <w:rPr>
          <w:sz w:val="24"/>
        </w:rPr>
        <w:t xml:space="preserve"> </w:t>
      </w:r>
      <w:r w:rsidR="005E226E" w:rsidRPr="009C7A8A">
        <w:rPr>
          <w:sz w:val="24"/>
        </w:rPr>
        <w:t>sprawozdani</w:t>
      </w:r>
      <w:r w:rsidR="00D16C64" w:rsidRPr="009C7A8A">
        <w:rPr>
          <w:sz w:val="24"/>
        </w:rPr>
        <w:t xml:space="preserve">e  </w:t>
      </w:r>
      <w:r w:rsidR="005E226E" w:rsidRPr="009C7A8A">
        <w:rPr>
          <w:sz w:val="24"/>
        </w:rPr>
        <w:t xml:space="preserve">z działalności Powiatowego Urzędu Pracy w Brodnicy </w:t>
      </w:r>
      <w:r w:rsidR="0067635D" w:rsidRPr="009C7A8A">
        <w:rPr>
          <w:sz w:val="24"/>
        </w:rPr>
        <w:t>za rok 20</w:t>
      </w:r>
      <w:r w:rsidR="00FC78DD" w:rsidRPr="009C7A8A">
        <w:rPr>
          <w:sz w:val="24"/>
        </w:rPr>
        <w:t>1</w:t>
      </w:r>
      <w:r w:rsidR="000154B8" w:rsidRPr="009C7A8A">
        <w:rPr>
          <w:sz w:val="24"/>
        </w:rPr>
        <w:t>2</w:t>
      </w:r>
      <w:r w:rsidR="00970DA7" w:rsidRPr="009C7A8A">
        <w:rPr>
          <w:sz w:val="24"/>
        </w:rPr>
        <w:t>r.;</w:t>
      </w:r>
      <w:r w:rsidR="00D16C64" w:rsidRPr="009C7A8A">
        <w:rPr>
          <w:sz w:val="24"/>
        </w:rPr>
        <w:t xml:space="preserve"> </w:t>
      </w:r>
    </w:p>
    <w:p w:rsidR="008C5B38" w:rsidRPr="009C7A8A" w:rsidRDefault="000154B8" w:rsidP="00EA0CF4">
      <w:pPr>
        <w:ind w:left="567" w:hanging="283"/>
        <w:jc w:val="both"/>
        <w:rPr>
          <w:sz w:val="24"/>
        </w:rPr>
      </w:pPr>
      <w:r w:rsidRPr="009C7A8A">
        <w:rPr>
          <w:sz w:val="24"/>
        </w:rPr>
        <w:t xml:space="preserve">- </w:t>
      </w:r>
      <w:r w:rsidR="00D16C64" w:rsidRPr="009C7A8A">
        <w:rPr>
          <w:sz w:val="24"/>
        </w:rPr>
        <w:t xml:space="preserve">sprawozdania </w:t>
      </w:r>
      <w:r w:rsidR="00FB3B7E" w:rsidRPr="009C7A8A">
        <w:rPr>
          <w:sz w:val="24"/>
        </w:rPr>
        <w:t>okresowe</w:t>
      </w:r>
      <w:r w:rsidR="00D16C64" w:rsidRPr="009C7A8A">
        <w:rPr>
          <w:sz w:val="24"/>
        </w:rPr>
        <w:t xml:space="preserve"> </w:t>
      </w:r>
      <w:r w:rsidRPr="009C7A8A">
        <w:rPr>
          <w:sz w:val="24"/>
        </w:rPr>
        <w:t xml:space="preserve">za </w:t>
      </w:r>
      <w:r w:rsidR="008C5B38" w:rsidRPr="009C7A8A">
        <w:rPr>
          <w:sz w:val="24"/>
        </w:rPr>
        <w:t>201</w:t>
      </w:r>
      <w:r w:rsidRPr="009C7A8A">
        <w:rPr>
          <w:sz w:val="24"/>
        </w:rPr>
        <w:t>3</w:t>
      </w:r>
      <w:r w:rsidR="008C5B38" w:rsidRPr="009C7A8A">
        <w:rPr>
          <w:sz w:val="24"/>
        </w:rPr>
        <w:t xml:space="preserve">r. </w:t>
      </w:r>
      <w:r w:rsidR="00D16C64" w:rsidRPr="009C7A8A">
        <w:rPr>
          <w:sz w:val="24"/>
        </w:rPr>
        <w:t>z wykonania planu Funduszu Pracy na aktywne for</w:t>
      </w:r>
      <w:r w:rsidR="00970DA7" w:rsidRPr="009C7A8A">
        <w:rPr>
          <w:sz w:val="24"/>
        </w:rPr>
        <w:t>my przeciwdziałania bezrobociu;</w:t>
      </w:r>
      <w:r w:rsidR="0067635D" w:rsidRPr="009C7A8A">
        <w:rPr>
          <w:sz w:val="24"/>
        </w:rPr>
        <w:t xml:space="preserve"> </w:t>
      </w:r>
    </w:p>
    <w:p w:rsidR="000154B8" w:rsidRPr="009C7A8A" w:rsidRDefault="000154B8" w:rsidP="00EA0CF4">
      <w:pPr>
        <w:ind w:left="426" w:hanging="142"/>
        <w:jc w:val="both"/>
        <w:rPr>
          <w:sz w:val="24"/>
        </w:rPr>
      </w:pPr>
      <w:r w:rsidRPr="009C7A8A">
        <w:rPr>
          <w:sz w:val="24"/>
        </w:rPr>
        <w:t xml:space="preserve">- </w:t>
      </w:r>
      <w:r w:rsidR="00EA0CF4" w:rsidRPr="009C7A8A">
        <w:rPr>
          <w:sz w:val="24"/>
        </w:rPr>
        <w:t xml:space="preserve">  </w:t>
      </w:r>
      <w:r w:rsidRPr="009C7A8A">
        <w:rPr>
          <w:sz w:val="24"/>
        </w:rPr>
        <w:t>plan szkoleń na 2013r. dla bezrobotnych i innych osób uprawnionych;</w:t>
      </w:r>
    </w:p>
    <w:p w:rsidR="000154B8" w:rsidRPr="009C7A8A" w:rsidRDefault="001D4F91" w:rsidP="00EA0CF4">
      <w:pPr>
        <w:ind w:left="567" w:hanging="283"/>
        <w:jc w:val="both"/>
        <w:rPr>
          <w:sz w:val="24"/>
        </w:rPr>
      </w:pPr>
      <w:r w:rsidRPr="009C7A8A">
        <w:rPr>
          <w:sz w:val="24"/>
        </w:rPr>
        <w:t xml:space="preserve">- </w:t>
      </w:r>
      <w:r w:rsidR="00970DA7" w:rsidRPr="009C7A8A">
        <w:rPr>
          <w:sz w:val="24"/>
        </w:rPr>
        <w:t xml:space="preserve">projekt planu wydatków FP ustalony wg algorytmu </w:t>
      </w:r>
      <w:r w:rsidRPr="009C7A8A">
        <w:rPr>
          <w:sz w:val="24"/>
        </w:rPr>
        <w:t>w 201</w:t>
      </w:r>
      <w:r w:rsidR="000154B8" w:rsidRPr="009C7A8A">
        <w:rPr>
          <w:sz w:val="24"/>
        </w:rPr>
        <w:t>3</w:t>
      </w:r>
      <w:r w:rsidRPr="009C7A8A">
        <w:rPr>
          <w:sz w:val="24"/>
        </w:rPr>
        <w:t>r.</w:t>
      </w:r>
      <w:r w:rsidR="00970DA7" w:rsidRPr="009C7A8A">
        <w:rPr>
          <w:sz w:val="24"/>
        </w:rPr>
        <w:t xml:space="preserve"> na </w:t>
      </w:r>
      <w:r w:rsidR="005E226E" w:rsidRPr="009C7A8A">
        <w:rPr>
          <w:sz w:val="24"/>
        </w:rPr>
        <w:t>aktywn</w:t>
      </w:r>
      <w:r w:rsidR="00A23E0D" w:rsidRPr="009C7A8A">
        <w:rPr>
          <w:sz w:val="24"/>
        </w:rPr>
        <w:t xml:space="preserve">e </w:t>
      </w:r>
      <w:r w:rsidR="005E226E" w:rsidRPr="009C7A8A">
        <w:rPr>
          <w:sz w:val="24"/>
        </w:rPr>
        <w:t>form</w:t>
      </w:r>
      <w:r w:rsidR="00A23E0D" w:rsidRPr="009C7A8A">
        <w:rPr>
          <w:sz w:val="24"/>
        </w:rPr>
        <w:t>y</w:t>
      </w:r>
      <w:r w:rsidR="005E226E" w:rsidRPr="009C7A8A">
        <w:rPr>
          <w:sz w:val="24"/>
        </w:rPr>
        <w:t xml:space="preserve"> przeciwdziałania bezrobociu</w:t>
      </w:r>
      <w:r w:rsidR="00970DA7" w:rsidRPr="009C7A8A">
        <w:rPr>
          <w:sz w:val="24"/>
        </w:rPr>
        <w:t xml:space="preserve"> oraz zmiany planu wydatków FP</w:t>
      </w:r>
      <w:r w:rsidRPr="009C7A8A">
        <w:rPr>
          <w:sz w:val="24"/>
        </w:rPr>
        <w:t>;</w:t>
      </w:r>
      <w:r w:rsidR="000154B8" w:rsidRPr="009C7A8A">
        <w:rPr>
          <w:sz w:val="24"/>
        </w:rPr>
        <w:t xml:space="preserve"> </w:t>
      </w:r>
    </w:p>
    <w:p w:rsidR="001D4F91" w:rsidRPr="009C7A8A" w:rsidRDefault="000154B8" w:rsidP="00EA0CF4">
      <w:pPr>
        <w:ind w:left="567" w:hanging="283"/>
        <w:jc w:val="both"/>
        <w:rPr>
          <w:sz w:val="24"/>
        </w:rPr>
      </w:pPr>
      <w:r w:rsidRPr="009C7A8A">
        <w:rPr>
          <w:sz w:val="24"/>
        </w:rPr>
        <w:t>- projekt planu wydatków FP ustalony wg algorytmu w 2014r. na aktywne formy przeciwdziałania bezrobociu oraz zmiany planu wydatków FP;</w:t>
      </w:r>
    </w:p>
    <w:p w:rsidR="000154B8" w:rsidRPr="009C7A8A" w:rsidRDefault="005B3228" w:rsidP="00EA0CF4">
      <w:pPr>
        <w:ind w:left="567" w:hanging="142"/>
        <w:jc w:val="both"/>
        <w:rPr>
          <w:sz w:val="24"/>
          <w:szCs w:val="24"/>
        </w:rPr>
      </w:pPr>
      <w:r w:rsidRPr="009C7A8A">
        <w:rPr>
          <w:sz w:val="24"/>
        </w:rPr>
        <w:t xml:space="preserve">- wniosek w sprawie umorzenia </w:t>
      </w:r>
      <w:r w:rsidR="000154B8" w:rsidRPr="009C7A8A">
        <w:rPr>
          <w:sz w:val="24"/>
          <w:szCs w:val="24"/>
        </w:rPr>
        <w:t>należności z tytułu wypowiedzenia umowy o organizację prac interwencyjnych.</w:t>
      </w:r>
    </w:p>
    <w:p w:rsidR="0067635D" w:rsidRPr="009C7A8A" w:rsidRDefault="00E627A0" w:rsidP="000154B8">
      <w:pPr>
        <w:ind w:left="142" w:hanging="136"/>
        <w:jc w:val="both"/>
        <w:rPr>
          <w:sz w:val="24"/>
        </w:rPr>
      </w:pPr>
      <w:r w:rsidRPr="009C7A8A">
        <w:rPr>
          <w:sz w:val="24"/>
        </w:rPr>
        <w:tab/>
      </w:r>
      <w:r w:rsidR="00EA0CF4" w:rsidRPr="009C7A8A">
        <w:rPr>
          <w:sz w:val="24"/>
        </w:rPr>
        <w:t xml:space="preserve">      </w:t>
      </w:r>
      <w:r w:rsidR="005E226E" w:rsidRPr="009C7A8A">
        <w:rPr>
          <w:sz w:val="24"/>
        </w:rPr>
        <w:t>Podczas każdego posiedzenia omawiana była aktualna</w:t>
      </w:r>
      <w:r w:rsidR="0067635D" w:rsidRPr="009C7A8A">
        <w:rPr>
          <w:sz w:val="24"/>
        </w:rPr>
        <w:t xml:space="preserve"> problematyka </w:t>
      </w:r>
      <w:r w:rsidR="008C5B38" w:rsidRPr="009C7A8A">
        <w:rPr>
          <w:sz w:val="24"/>
        </w:rPr>
        <w:t xml:space="preserve">sytuacji na </w:t>
      </w:r>
      <w:r w:rsidR="0067635D" w:rsidRPr="009C7A8A">
        <w:rPr>
          <w:sz w:val="24"/>
        </w:rPr>
        <w:t xml:space="preserve">rynku pracy, </w:t>
      </w:r>
      <w:r w:rsidR="005E226E" w:rsidRPr="009C7A8A">
        <w:rPr>
          <w:sz w:val="24"/>
        </w:rPr>
        <w:t xml:space="preserve">zagadnienia dotyczące realizowanych programów rynku pracy, a także gospodarowania środkami </w:t>
      </w:r>
      <w:r w:rsidR="0050370C" w:rsidRPr="009C7A8A">
        <w:rPr>
          <w:sz w:val="24"/>
        </w:rPr>
        <w:t xml:space="preserve">m.in. z </w:t>
      </w:r>
      <w:r w:rsidR="005E226E" w:rsidRPr="009C7A8A">
        <w:rPr>
          <w:sz w:val="24"/>
        </w:rPr>
        <w:t>Funduszu Pracy przez PUP w 20</w:t>
      </w:r>
      <w:r w:rsidR="001D4F91" w:rsidRPr="009C7A8A">
        <w:rPr>
          <w:sz w:val="24"/>
        </w:rPr>
        <w:t>1</w:t>
      </w:r>
      <w:r w:rsidR="000154B8" w:rsidRPr="009C7A8A">
        <w:rPr>
          <w:sz w:val="24"/>
        </w:rPr>
        <w:t>3</w:t>
      </w:r>
      <w:r w:rsidR="005E226E" w:rsidRPr="009C7A8A">
        <w:rPr>
          <w:sz w:val="24"/>
        </w:rPr>
        <w:t xml:space="preserve"> roku.</w:t>
      </w:r>
      <w:r w:rsidR="00075EC7" w:rsidRPr="009C7A8A">
        <w:rPr>
          <w:sz w:val="24"/>
        </w:rPr>
        <w:tab/>
        <w:t xml:space="preserve"> </w:t>
      </w:r>
      <w:r w:rsidR="00075EC7" w:rsidRPr="009C7A8A">
        <w:rPr>
          <w:sz w:val="24"/>
        </w:rPr>
        <w:tab/>
        <w:t xml:space="preserve"> </w:t>
      </w:r>
    </w:p>
    <w:p w:rsidR="00D27598" w:rsidRPr="009C7A8A" w:rsidRDefault="00D27598" w:rsidP="004E769E">
      <w:pPr>
        <w:ind w:firstLine="431"/>
        <w:jc w:val="both"/>
        <w:rPr>
          <w:sz w:val="24"/>
        </w:rPr>
      </w:pPr>
    </w:p>
    <w:p w:rsidR="00AD4885" w:rsidRPr="00CE25A3" w:rsidRDefault="00AD4885" w:rsidP="00AD4885">
      <w:pPr>
        <w:tabs>
          <w:tab w:val="left" w:pos="426"/>
        </w:tabs>
        <w:rPr>
          <w:sz w:val="24"/>
        </w:rPr>
      </w:pPr>
      <w:r w:rsidRPr="00CE25A3">
        <w:rPr>
          <w:sz w:val="24"/>
        </w:rPr>
        <w:lastRenderedPageBreak/>
        <w:t>7.2</w:t>
      </w:r>
      <w:r w:rsidR="0031604C">
        <w:rPr>
          <w:sz w:val="24"/>
        </w:rPr>
        <w:t xml:space="preserve">. </w:t>
      </w:r>
      <w:r w:rsidRPr="00CE25A3">
        <w:rPr>
          <w:sz w:val="24"/>
        </w:rPr>
        <w:t xml:space="preserve"> </w:t>
      </w:r>
      <w:r w:rsidR="000C5BF4" w:rsidRPr="00CE25A3">
        <w:rPr>
          <w:sz w:val="24"/>
        </w:rPr>
        <w:t>MO</w:t>
      </w:r>
      <w:r w:rsidR="00D9146C" w:rsidRPr="00CE25A3">
        <w:rPr>
          <w:sz w:val="24"/>
        </w:rPr>
        <w:t>NITORING ZAWODÓW DEFICYTOWYCH I NADWYŻKOWYCH</w:t>
      </w:r>
    </w:p>
    <w:p w:rsidR="00AD4885" w:rsidRPr="004E769E" w:rsidRDefault="00AD4885" w:rsidP="00AD4885">
      <w:pPr>
        <w:tabs>
          <w:tab w:val="left" w:pos="426"/>
        </w:tabs>
        <w:rPr>
          <w:sz w:val="16"/>
        </w:rPr>
      </w:pPr>
    </w:p>
    <w:p w:rsidR="00F739E4" w:rsidRDefault="00F739E4" w:rsidP="00AD4885">
      <w:pPr>
        <w:tabs>
          <w:tab w:val="left" w:pos="426"/>
        </w:tabs>
        <w:rPr>
          <w:sz w:val="24"/>
        </w:rPr>
      </w:pPr>
      <w:r w:rsidRPr="00F739E4">
        <w:rPr>
          <w:noProof/>
          <w:sz w:val="24"/>
          <w:lang w:eastAsia="pl-PL"/>
        </w:rPr>
        <w:drawing>
          <wp:inline distT="0" distB="0" distL="0" distR="0">
            <wp:extent cx="5581650" cy="628650"/>
            <wp:effectExtent l="19050" t="0" r="0" b="0"/>
            <wp:docPr id="119"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76"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F739E4" w:rsidRPr="004E769E" w:rsidRDefault="00F739E4" w:rsidP="00AD4885">
      <w:pPr>
        <w:tabs>
          <w:tab w:val="left" w:pos="426"/>
        </w:tabs>
        <w:rPr>
          <w:sz w:val="16"/>
        </w:rPr>
      </w:pPr>
    </w:p>
    <w:p w:rsidR="00F52ECB" w:rsidRDefault="00F52ECB" w:rsidP="00EC528E">
      <w:pPr>
        <w:tabs>
          <w:tab w:val="left" w:pos="426"/>
        </w:tabs>
        <w:ind w:firstLine="360"/>
        <w:jc w:val="both"/>
        <w:rPr>
          <w:sz w:val="24"/>
        </w:rPr>
      </w:pPr>
    </w:p>
    <w:p w:rsidR="004E769E" w:rsidRPr="009C7A8A" w:rsidRDefault="00AC221B" w:rsidP="00EC528E">
      <w:pPr>
        <w:tabs>
          <w:tab w:val="left" w:pos="426"/>
        </w:tabs>
        <w:ind w:firstLine="360"/>
        <w:jc w:val="both"/>
        <w:rPr>
          <w:sz w:val="24"/>
        </w:rPr>
      </w:pPr>
      <w:r w:rsidRPr="009C7A8A">
        <w:rPr>
          <w:sz w:val="24"/>
        </w:rPr>
        <w:t xml:space="preserve">Zgodnie z art. 9 ust. 1 pkt. 9 ustawy z dnia 20 kwietnia 2004r. o promocji zatrudnienia (...) opracowanie analiz rynku pracy, w tym prowadzenie monitoringu zawodów deficytowych </w:t>
      </w:r>
      <w:r w:rsidR="004E769E" w:rsidRPr="009C7A8A">
        <w:rPr>
          <w:sz w:val="24"/>
        </w:rPr>
        <w:br/>
      </w:r>
      <w:r w:rsidRPr="009C7A8A">
        <w:rPr>
          <w:sz w:val="24"/>
        </w:rPr>
        <w:t>i nadwyżkowych jest jednym z zadań samorządu powiatu w zakresie polityki rynku pracy.</w:t>
      </w:r>
      <w:r w:rsidR="00F739E4" w:rsidRPr="009C7A8A">
        <w:rPr>
          <w:sz w:val="24"/>
        </w:rPr>
        <w:t xml:space="preserve"> </w:t>
      </w:r>
    </w:p>
    <w:p w:rsidR="002F33B1" w:rsidRPr="009C7A8A" w:rsidRDefault="002F33B1" w:rsidP="00AD4885">
      <w:pPr>
        <w:tabs>
          <w:tab w:val="left" w:pos="426"/>
        </w:tabs>
        <w:ind w:firstLine="360"/>
        <w:jc w:val="both"/>
        <w:rPr>
          <w:sz w:val="24"/>
        </w:rPr>
      </w:pPr>
      <w:r w:rsidRPr="009C7A8A">
        <w:rPr>
          <w:sz w:val="24"/>
        </w:rPr>
        <w:t>Poprzez monitoring zawodów deficytowych i nadwyżkowych należy rozumieć proces systematycznego obserwowania zjawisk zachodzących na rynku pracy dotyczących kształtowania popytu na pracę i podaż zasobów pracy w przekroju terytorialno – zawodowym oraz formułowanie na tej podstawie ocen, wniosków i krótkotrwałych prognoz.</w:t>
      </w:r>
    </w:p>
    <w:p w:rsidR="002F33B1" w:rsidRPr="009C7A8A" w:rsidRDefault="002F33B1" w:rsidP="00AD4885">
      <w:pPr>
        <w:tabs>
          <w:tab w:val="left" w:pos="426"/>
        </w:tabs>
        <w:ind w:firstLine="360"/>
        <w:jc w:val="both"/>
        <w:rPr>
          <w:sz w:val="24"/>
        </w:rPr>
      </w:pPr>
      <w:r w:rsidRPr="009C7A8A">
        <w:rPr>
          <w:sz w:val="24"/>
        </w:rPr>
        <w:t xml:space="preserve">Prowadzony monitoring ma służyć zapewnieniu bieżącej koordynacji szkoleń dla bezrobotnych oraz kształcenia zawodowego zgodnego z potrzebami lokalnego rynku pracy. </w:t>
      </w:r>
    </w:p>
    <w:p w:rsidR="00210D92" w:rsidRPr="009C7A8A" w:rsidRDefault="00F47C09" w:rsidP="00AD4885">
      <w:pPr>
        <w:tabs>
          <w:tab w:val="left" w:pos="426"/>
        </w:tabs>
        <w:ind w:firstLine="360"/>
        <w:jc w:val="both"/>
        <w:rPr>
          <w:sz w:val="24"/>
        </w:rPr>
      </w:pPr>
      <w:r w:rsidRPr="009C7A8A">
        <w:rPr>
          <w:sz w:val="24"/>
        </w:rPr>
        <w:t>Raport Monitoringu Zawod</w:t>
      </w:r>
      <w:r w:rsidR="000101A9" w:rsidRPr="009C7A8A">
        <w:rPr>
          <w:sz w:val="24"/>
        </w:rPr>
        <w:t>ów</w:t>
      </w:r>
      <w:r w:rsidRPr="009C7A8A">
        <w:rPr>
          <w:sz w:val="24"/>
        </w:rPr>
        <w:t xml:space="preserve"> Deficytowych i Nadwyżkowych</w:t>
      </w:r>
      <w:r w:rsidR="00AD4885" w:rsidRPr="009C7A8A">
        <w:rPr>
          <w:sz w:val="24"/>
        </w:rPr>
        <w:t xml:space="preserve"> </w:t>
      </w:r>
      <w:r w:rsidR="00A83713" w:rsidRPr="009C7A8A">
        <w:rPr>
          <w:sz w:val="24"/>
        </w:rPr>
        <w:t xml:space="preserve">z powiatu brodnickiego </w:t>
      </w:r>
      <w:r w:rsidR="00AD4885" w:rsidRPr="009C7A8A">
        <w:rPr>
          <w:sz w:val="24"/>
        </w:rPr>
        <w:t>został przekazany organom i instytucjom zainteresowanym problematyką ry</w:t>
      </w:r>
      <w:r w:rsidR="000C5BF4" w:rsidRPr="009C7A8A">
        <w:rPr>
          <w:sz w:val="24"/>
        </w:rPr>
        <w:t>n</w:t>
      </w:r>
      <w:r w:rsidR="00AD4885" w:rsidRPr="009C7A8A">
        <w:rPr>
          <w:sz w:val="24"/>
        </w:rPr>
        <w:t>ku pracy</w:t>
      </w:r>
      <w:r w:rsidR="00A83713" w:rsidRPr="009C7A8A">
        <w:rPr>
          <w:sz w:val="24"/>
        </w:rPr>
        <w:t xml:space="preserve">. </w:t>
      </w:r>
    </w:p>
    <w:p w:rsidR="00AD4885" w:rsidRPr="009C7A8A" w:rsidRDefault="00A83713" w:rsidP="00AD4885">
      <w:pPr>
        <w:tabs>
          <w:tab w:val="left" w:pos="426"/>
        </w:tabs>
        <w:ind w:firstLine="360"/>
        <w:jc w:val="both"/>
        <w:rPr>
          <w:sz w:val="24"/>
        </w:rPr>
      </w:pPr>
      <w:r w:rsidRPr="009C7A8A">
        <w:rPr>
          <w:sz w:val="24"/>
        </w:rPr>
        <w:t xml:space="preserve">Badania pracodawców </w:t>
      </w:r>
      <w:r w:rsidR="00210D92" w:rsidRPr="009C7A8A">
        <w:rPr>
          <w:sz w:val="24"/>
        </w:rPr>
        <w:t xml:space="preserve">powiatu brodnickiego wykorzystane w raporcie Monitoringu Zawodów Deficytowych i Nadwyżkowych stanowią jedno z zadań Projektu systemowego WUP w Toruniu „Rynek Pracy pod Lupą”, którego Powiatowy Urząd Pracy w Brodnicy </w:t>
      </w:r>
      <w:r w:rsidR="008127AB">
        <w:rPr>
          <w:sz w:val="24"/>
        </w:rPr>
        <w:t>był</w:t>
      </w:r>
      <w:r w:rsidR="00210D92" w:rsidRPr="009C7A8A">
        <w:rPr>
          <w:sz w:val="24"/>
        </w:rPr>
        <w:t xml:space="preserve"> partnerem.</w:t>
      </w:r>
    </w:p>
    <w:p w:rsidR="00FD29D4" w:rsidRPr="009C7A8A" w:rsidRDefault="00FD29D4" w:rsidP="00FD29D4"/>
    <w:p w:rsidR="00FD29D4" w:rsidRPr="009C7A8A" w:rsidRDefault="00DA2B81" w:rsidP="00DA2B81">
      <w:pPr>
        <w:ind w:left="-993"/>
        <w:jc w:val="center"/>
        <w:rPr>
          <w:b/>
          <w:sz w:val="24"/>
        </w:rPr>
      </w:pPr>
      <w:r w:rsidRPr="009C7A8A">
        <w:rPr>
          <w:b/>
          <w:sz w:val="24"/>
        </w:rPr>
        <w:t>W powiecie brodnickim w 201</w:t>
      </w:r>
      <w:r w:rsidR="00C05CF3" w:rsidRPr="009C7A8A">
        <w:rPr>
          <w:b/>
          <w:sz w:val="24"/>
        </w:rPr>
        <w:t>3</w:t>
      </w:r>
      <w:r w:rsidRPr="009C7A8A">
        <w:rPr>
          <w:b/>
          <w:sz w:val="24"/>
        </w:rPr>
        <w:t>roku wystąpił</w:t>
      </w:r>
      <w:r w:rsidR="00C05CF3" w:rsidRPr="009C7A8A">
        <w:rPr>
          <w:b/>
          <w:sz w:val="24"/>
        </w:rPr>
        <w:t>y</w:t>
      </w:r>
      <w:r w:rsidRPr="009C7A8A">
        <w:rPr>
          <w:b/>
          <w:sz w:val="24"/>
        </w:rPr>
        <w:t xml:space="preserve"> </w:t>
      </w:r>
      <w:r w:rsidR="00C05CF3" w:rsidRPr="009C7A8A">
        <w:rPr>
          <w:b/>
          <w:sz w:val="24"/>
        </w:rPr>
        <w:t>643</w:t>
      </w:r>
      <w:r w:rsidR="00FD29D4" w:rsidRPr="009C7A8A">
        <w:rPr>
          <w:b/>
          <w:sz w:val="24"/>
        </w:rPr>
        <w:t xml:space="preserve"> zawo</w:t>
      </w:r>
      <w:r w:rsidR="00C05CF3" w:rsidRPr="009C7A8A">
        <w:rPr>
          <w:b/>
          <w:sz w:val="24"/>
        </w:rPr>
        <w:t>dy</w:t>
      </w:r>
      <w:r w:rsidRPr="009C7A8A">
        <w:rPr>
          <w:b/>
          <w:sz w:val="24"/>
        </w:rPr>
        <w:t>,</w:t>
      </w:r>
      <w:r w:rsidRPr="009C7A8A">
        <w:rPr>
          <w:b/>
          <w:sz w:val="24"/>
        </w:rPr>
        <w:br/>
      </w:r>
      <w:r w:rsidR="00FD29D4" w:rsidRPr="009C7A8A">
        <w:rPr>
          <w:b/>
          <w:sz w:val="24"/>
        </w:rPr>
        <w:t xml:space="preserve"> </w:t>
      </w:r>
      <w:r w:rsidRPr="009C7A8A">
        <w:rPr>
          <w:b/>
          <w:sz w:val="24"/>
        </w:rPr>
        <w:t>z tego według wskaźnika intensywności/deficytu* to</w:t>
      </w:r>
      <w:r w:rsidR="00FD29D4" w:rsidRPr="009C7A8A">
        <w:rPr>
          <w:b/>
          <w:sz w:val="24"/>
        </w:rPr>
        <w:t>:</w:t>
      </w:r>
    </w:p>
    <w:p w:rsidR="00F52ECB" w:rsidRPr="009C7A8A" w:rsidRDefault="0000680E" w:rsidP="00DA2B81">
      <w:pPr>
        <w:ind w:left="-993"/>
        <w:jc w:val="center"/>
        <w:rPr>
          <w:b/>
          <w:sz w:val="24"/>
        </w:rPr>
      </w:pPr>
      <w:r w:rsidRPr="0000680E">
        <w:rPr>
          <w:b/>
          <w:noProof/>
          <w:sz w:val="24"/>
          <w:lang w:eastAsia="pl-PL"/>
        </w:rPr>
        <w:drawing>
          <wp:anchor distT="0" distB="0" distL="114300" distR="114300" simplePos="0" relativeHeight="251974656" behindDoc="1" locked="0" layoutInCell="1" allowOverlap="1">
            <wp:simplePos x="0" y="0"/>
            <wp:positionH relativeFrom="column">
              <wp:posOffset>670560</wp:posOffset>
            </wp:positionH>
            <wp:positionV relativeFrom="paragraph">
              <wp:posOffset>109220</wp:posOffset>
            </wp:positionV>
            <wp:extent cx="4435475" cy="2573020"/>
            <wp:effectExtent l="19050" t="0" r="22225" b="0"/>
            <wp:wrapTight wrapText="bothSides">
              <wp:wrapPolygon edited="0">
                <wp:start x="-93" y="0"/>
                <wp:lineTo x="-93" y="21589"/>
                <wp:lineTo x="21708" y="21589"/>
                <wp:lineTo x="21708" y="0"/>
                <wp:lineTo x="-93" y="0"/>
              </wp:wrapPolygon>
            </wp:wrapTight>
            <wp:docPr id="1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787459" w:rsidRDefault="00787459" w:rsidP="002F33B1">
      <w:pPr>
        <w:ind w:left="-709" w:right="-283"/>
        <w:jc w:val="center"/>
        <w:rPr>
          <w:b/>
          <w:sz w:val="2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00680E" w:rsidRDefault="0000680E" w:rsidP="00CE25A3">
      <w:pPr>
        <w:rPr>
          <w:sz w:val="18"/>
          <w:szCs w:val="18"/>
        </w:rPr>
      </w:pPr>
    </w:p>
    <w:p w:rsidR="00CE25A3" w:rsidRPr="00C03FD5" w:rsidRDefault="0000680E" w:rsidP="00CE25A3">
      <w:pPr>
        <w:rPr>
          <w:sz w:val="18"/>
          <w:szCs w:val="18"/>
        </w:rPr>
      </w:pPr>
      <w:r>
        <w:rPr>
          <w:sz w:val="18"/>
          <w:szCs w:val="18"/>
        </w:rPr>
        <w:t xml:space="preserve">                       </w:t>
      </w:r>
      <w:r w:rsidR="00CE25A3" w:rsidRPr="00055555">
        <w:rPr>
          <w:sz w:val="18"/>
          <w:szCs w:val="18"/>
        </w:rPr>
        <w:t xml:space="preserve">Źródło: opracowanie własne </w:t>
      </w:r>
    </w:p>
    <w:p w:rsidR="00DA2B81" w:rsidRDefault="00DA2B81" w:rsidP="00CE25A3">
      <w:pPr>
        <w:ind w:firstLine="357"/>
      </w:pPr>
    </w:p>
    <w:p w:rsidR="00570773" w:rsidRDefault="00570773" w:rsidP="00CE25A3">
      <w:pPr>
        <w:tabs>
          <w:tab w:val="left" w:pos="426"/>
        </w:tabs>
        <w:ind w:firstLine="357"/>
        <w:jc w:val="both"/>
        <w:rPr>
          <w:b/>
          <w:color w:val="548DD4"/>
          <w:sz w:val="24"/>
        </w:rPr>
      </w:pPr>
      <w:r w:rsidRPr="009C7A8A">
        <w:rPr>
          <w:sz w:val="24"/>
        </w:rPr>
        <w:t>Pełna wersja raportu Monitoringu Zawodów Deficytowych i Nadwyżkowych za rok 201</w:t>
      </w:r>
      <w:r w:rsidR="00C05CF3" w:rsidRPr="009C7A8A">
        <w:rPr>
          <w:sz w:val="24"/>
        </w:rPr>
        <w:t>3</w:t>
      </w:r>
      <w:r w:rsidRPr="009C7A8A">
        <w:rPr>
          <w:sz w:val="24"/>
        </w:rPr>
        <w:t xml:space="preserve"> zamieszczona jest na stronie internetowej PUP Brodnica:</w:t>
      </w:r>
      <w:r>
        <w:rPr>
          <w:sz w:val="24"/>
        </w:rPr>
        <w:t xml:space="preserve"> </w:t>
      </w:r>
      <w:r>
        <w:rPr>
          <w:sz w:val="24"/>
        </w:rPr>
        <w:br/>
      </w:r>
      <w:hyperlink r:id="rId85" w:history="1">
        <w:r w:rsidRPr="002430D6">
          <w:rPr>
            <w:rStyle w:val="Hipercze"/>
            <w:b/>
            <w:sz w:val="24"/>
          </w:rPr>
          <w:t>http://www.pup-brodnica.bip.net.pl/</w:t>
        </w:r>
      </w:hyperlink>
    </w:p>
    <w:p w:rsidR="00570773" w:rsidRDefault="00570773" w:rsidP="00FD29D4">
      <w:pPr>
        <w:spacing w:line="360" w:lineRule="auto"/>
        <w:ind w:firstLine="360"/>
      </w:pPr>
    </w:p>
    <w:p w:rsidR="00570773" w:rsidRPr="00570773" w:rsidRDefault="00B5786C" w:rsidP="00CE25A3">
      <w:pPr>
        <w:spacing w:line="360" w:lineRule="auto"/>
        <w:ind w:firstLine="360"/>
        <w:rPr>
          <w:sz w:val="18"/>
        </w:rPr>
      </w:pPr>
      <w:r w:rsidRPr="00B5786C">
        <w:rPr>
          <w:noProof/>
          <w:lang w:eastAsia="pl-PL"/>
        </w:rPr>
        <w:pict>
          <v:shapetype id="_x0000_t32" coordsize="21600,21600" o:spt="32" o:oned="t" path="m,l21600,21600e" filled="f">
            <v:path arrowok="t" fillok="f" o:connecttype="none"/>
            <o:lock v:ext="edit" shapetype="t"/>
          </v:shapetype>
          <v:shape id="AutoShape 75" o:spid="_x0000_s1166" type="#_x0000_t32" style="position:absolute;left:0;text-align:left;margin-left:12pt;margin-top:10.55pt;width:188.8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"/>
        </w:pict>
      </w:r>
      <w:r w:rsidR="00570773" w:rsidRPr="00570773">
        <w:rPr>
          <w:sz w:val="18"/>
        </w:rPr>
        <w:t>*)</w:t>
      </w:r>
      <w:r w:rsidR="00DA2B81" w:rsidRPr="00570773">
        <w:rPr>
          <w:sz w:val="18"/>
        </w:rPr>
        <w:t xml:space="preserve"> </w:t>
      </w:r>
      <w:r w:rsidR="00DA2B81" w:rsidRPr="00570773">
        <w:rPr>
          <w:b/>
          <w:sz w:val="18"/>
        </w:rPr>
        <w:t>wskaźnik intensywności nadwyżki (deficytu) –</w:t>
      </w:r>
      <w:r w:rsidR="00DA2B81" w:rsidRPr="00570773">
        <w:rPr>
          <w:sz w:val="18"/>
        </w:rPr>
        <w:t xml:space="preserve"> wyrażony jako stosunek liczby zgłoszonych ofert pracy, w badanym okresie, w danym zawodzie do liczby zarejestrowanych bezrobotnych, </w:t>
      </w:r>
    </w:p>
    <w:p w:rsidR="00570773" w:rsidRPr="00570773" w:rsidRDefault="00570773" w:rsidP="00570773">
      <w:pPr>
        <w:ind w:left="567"/>
        <w:rPr>
          <w:sz w:val="18"/>
        </w:rPr>
      </w:pPr>
      <w:r w:rsidRPr="00570773">
        <w:rPr>
          <w:sz w:val="18"/>
        </w:rPr>
        <w:t xml:space="preserve">Przyjęto, że zawody o wskaźniku:      </w:t>
      </w: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&lt; 0,9 to zawody nadwyżkowe,</w:t>
      </w:r>
    </w:p>
    <w:p w:rsidR="00570773" w:rsidRPr="00570773" w:rsidRDefault="00570773" w:rsidP="00570773">
      <w:pPr>
        <w:ind w:left="567" w:firstLine="2694"/>
        <w:rPr>
          <w:sz w:val="18"/>
        </w:rPr>
      </w:pPr>
      <w:r w:rsidRPr="00570773">
        <w:rPr>
          <w:sz w:val="18"/>
        </w:rPr>
        <w:t xml:space="preserve">0,9 </w:t>
      </w:r>
      <w:proofErr w:type="spellStart"/>
      <w:r w:rsidRPr="00570773">
        <w:rPr>
          <w:sz w:val="18"/>
        </w:rPr>
        <w:t>≤W</w:t>
      </w:r>
      <w:proofErr w:type="spellEnd"/>
      <w:r w:rsidRPr="00570773">
        <w:rPr>
          <w:sz w:val="18"/>
          <w:vertAlign w:val="superscript"/>
        </w:rPr>
        <w:t xml:space="preserve"> </w:t>
      </w:r>
      <w:proofErr w:type="spellStart"/>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 xml:space="preserve"> ≤ 1,1 to zawody zrównoważone (wykazujące równowagę na rynku pracy)</w:t>
      </w:r>
    </w:p>
    <w:p w:rsidR="00570773" w:rsidRDefault="00570773" w:rsidP="00570773">
      <w:pPr>
        <w:ind w:left="567" w:firstLine="2694"/>
        <w:rPr>
          <w:sz w:val="18"/>
        </w:rPr>
      </w:pP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&gt; 1,1 to zawody deficytowe</w:t>
      </w:r>
    </w:p>
    <w:p w:rsidR="00B32A26" w:rsidRDefault="00B32A26" w:rsidP="00570773">
      <w:pPr>
        <w:ind w:left="567" w:firstLine="2694"/>
        <w:rPr>
          <w:sz w:val="18"/>
        </w:rPr>
      </w:pPr>
    </w:p>
    <w:p w:rsidR="00B32A26" w:rsidRDefault="00B32A26" w:rsidP="00570773">
      <w:pPr>
        <w:ind w:left="567" w:firstLine="2694"/>
        <w:rPr>
          <w:sz w:val="18"/>
        </w:rPr>
      </w:pPr>
    </w:p>
    <w:p w:rsidR="00F52ECB" w:rsidRDefault="00F52ECB" w:rsidP="00570773">
      <w:pPr>
        <w:ind w:left="567" w:firstLine="2694"/>
        <w:rPr>
          <w:sz w:val="18"/>
        </w:rPr>
      </w:pPr>
    </w:p>
    <w:p w:rsidR="0000680E" w:rsidRDefault="0000680E" w:rsidP="00570773">
      <w:pPr>
        <w:ind w:left="567" w:firstLine="2694"/>
        <w:rPr>
          <w:sz w:val="18"/>
        </w:rPr>
      </w:pPr>
    </w:p>
    <w:p w:rsidR="003C2EE1" w:rsidRDefault="003C2EE1" w:rsidP="00570773">
      <w:pPr>
        <w:ind w:left="567" w:firstLine="2694"/>
        <w:rPr>
          <w:sz w:val="18"/>
        </w:rPr>
      </w:pPr>
    </w:p>
    <w:p w:rsidR="00E23E4E" w:rsidRPr="007F4B89" w:rsidRDefault="00B5786C" w:rsidP="00976ED2">
      <w:pPr>
        <w:pStyle w:val="Akapitzlist"/>
        <w:numPr>
          <w:ilvl w:val="0"/>
          <w:numId w:val="4"/>
        </w:numPr>
        <w:rPr>
          <w:rFonts w:ascii="Times New Roman" w:hAnsi="Times New Roman"/>
          <w:b/>
          <w:sz w:val="28"/>
        </w:rPr>
      </w:pPr>
      <w:r w:rsidRPr="00B5786C">
        <w:rPr>
          <w:noProof/>
          <w:sz w:val="18"/>
          <w:lang w:eastAsia="pl-PL"/>
        </w:rPr>
        <w:lastRenderedPageBreak/>
        <w:pict>
          <v:rect id="Rectangle 83" o:spid="_x0000_s1165" style="position:absolute;left:0;text-align:left;margin-left:-25.35pt;margin-top:-8.65pt;width:19.5pt;height:30.7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" fillcolor="#f79646 [3209]" stroked="f" strokeweight="0">
            <v:fill color2="#df6a09 [2377]" focusposition=".5,.5" focussize="" focus="100%" type="gradientRadial"/>
            <v:shadow on="t" color="#974706 [1609]" offset="1pt"/>
          </v:rect>
        </w:pict>
      </w:r>
      <w:r>
        <w:rPr>
          <w:rFonts w:ascii="Times New Roman" w:hAnsi="Times New Roman"/>
          <w:b/>
          <w:noProof/>
          <w:sz w:val="28"/>
          <w:lang w:eastAsia="pl-PL"/>
        </w:rPr>
        <w:pict>
          <v:rect id="Rectangle 71" o:spid="_x0000_s1164" style="position:absolute;left:0;text-align:left;margin-left:-5.85pt;margin-top:-8.65pt;width:542.05pt;height:30.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" fillcolor="#d8d8d8 [2732]" strokecolor="#f2f2f2 [3041]" strokeweight="3pt">
            <v:shadow on="t" color="#4e6128 [1606]" opacity=".5" offset="1pt"/>
          </v:rect>
        </w:pict>
      </w:r>
      <w:r w:rsidR="00E23E4E" w:rsidRPr="007F4B89">
        <w:rPr>
          <w:rFonts w:ascii="Times New Roman" w:hAnsi="Times New Roman"/>
          <w:b/>
          <w:sz w:val="28"/>
        </w:rPr>
        <w:t xml:space="preserve">INNE REAIZOWANE </w:t>
      </w:r>
      <w:r w:rsidR="007F4B89">
        <w:rPr>
          <w:rFonts w:ascii="Times New Roman" w:hAnsi="Times New Roman"/>
          <w:b/>
          <w:sz w:val="28"/>
        </w:rPr>
        <w:t>PROGRAMY I ZADANIA</w:t>
      </w:r>
      <w:r w:rsidR="00E23E4E" w:rsidRPr="007F4B89">
        <w:rPr>
          <w:rFonts w:ascii="Times New Roman" w:hAnsi="Times New Roman"/>
          <w:b/>
          <w:sz w:val="28"/>
        </w:rPr>
        <w:t xml:space="preserve"> </w:t>
      </w:r>
    </w:p>
    <w:p w:rsidR="007F4B89" w:rsidRPr="009766C7" w:rsidRDefault="007F4B89" w:rsidP="009766C7">
      <w:pPr>
        <w:pStyle w:val="Akapitzlist"/>
        <w:spacing w:after="0" w:line="240" w:lineRule="auto"/>
        <w:ind w:left="360"/>
        <w:rPr>
          <w:sz w:val="18"/>
        </w:rPr>
      </w:pPr>
    </w:p>
    <w:p w:rsidR="0098013D" w:rsidRDefault="0098013D" w:rsidP="0098013D">
      <w:pPr>
        <w:ind w:left="709" w:hanging="709"/>
        <w:jc w:val="both"/>
        <w:rPr>
          <w:b/>
          <w:sz w:val="24"/>
          <w:szCs w:val="28"/>
        </w:rPr>
      </w:pPr>
      <w:r w:rsidRPr="0098013D">
        <w:rPr>
          <w:b/>
          <w:sz w:val="24"/>
          <w:szCs w:val="28"/>
        </w:rPr>
        <w:t xml:space="preserve">8.1. </w:t>
      </w:r>
      <w:r w:rsidRPr="0098013D">
        <w:rPr>
          <w:sz w:val="24"/>
          <w:szCs w:val="28"/>
        </w:rPr>
        <w:t>SPOTKANIA INFORMACYJNE</w:t>
      </w:r>
    </w:p>
    <w:p w:rsidR="0098013D" w:rsidRPr="00B454A9" w:rsidRDefault="0098013D" w:rsidP="0098013D">
      <w:pPr>
        <w:jc w:val="both"/>
        <w:rPr>
          <w:rFonts w:cs="Times New Roman"/>
          <w:b/>
          <w:color w:val="548DD4" w:themeColor="text2" w:themeTint="99"/>
          <w:sz w:val="8"/>
          <w:szCs w:val="8"/>
        </w:rPr>
      </w:pPr>
    </w:p>
    <w:p w:rsidR="0098013D" w:rsidRPr="0098013D" w:rsidRDefault="0098013D" w:rsidP="0098013D">
      <w:pPr>
        <w:jc w:val="both"/>
        <w:rPr>
          <w:rFonts w:cs="Times New Roman"/>
          <w:b/>
          <w:sz w:val="24"/>
        </w:rPr>
      </w:pPr>
      <w:r w:rsidRPr="0098013D">
        <w:rPr>
          <w:rFonts w:cs="Times New Roman"/>
          <w:b/>
          <w:sz w:val="24"/>
        </w:rPr>
        <w:t>8.1.</w:t>
      </w:r>
      <w:r w:rsidR="00974153">
        <w:rPr>
          <w:rFonts w:cs="Times New Roman"/>
          <w:b/>
          <w:sz w:val="24"/>
        </w:rPr>
        <w:t>1</w:t>
      </w:r>
      <w:r w:rsidRPr="0098013D">
        <w:rPr>
          <w:rFonts w:cs="Times New Roman"/>
          <w:b/>
          <w:sz w:val="24"/>
        </w:rPr>
        <w:t>.</w:t>
      </w:r>
      <w:r>
        <w:rPr>
          <w:rFonts w:cs="Times New Roman"/>
          <w:b/>
          <w:sz w:val="24"/>
        </w:rPr>
        <w:t xml:space="preserve">  Seminarium pn. </w:t>
      </w:r>
      <w:r w:rsidRPr="0098013D">
        <w:rPr>
          <w:b/>
          <w:sz w:val="24"/>
          <w:szCs w:val="24"/>
        </w:rPr>
        <w:t>„Pierwsze kroki w świat pracy”</w:t>
      </w:r>
      <w:r>
        <w:rPr>
          <w:b/>
          <w:sz w:val="24"/>
          <w:szCs w:val="24"/>
        </w:rPr>
        <w:t>.</w:t>
      </w:r>
    </w:p>
    <w:p w:rsidR="0098013D" w:rsidRPr="00B454A9" w:rsidRDefault="0098013D" w:rsidP="0098013D">
      <w:pPr>
        <w:jc w:val="both"/>
        <w:rPr>
          <w:rFonts w:cs="Times New Roman"/>
          <w:b/>
          <w:color w:val="548DD4" w:themeColor="text2" w:themeTint="99"/>
          <w:sz w:val="12"/>
          <w:szCs w:val="12"/>
        </w:rPr>
      </w:pPr>
    </w:p>
    <w:p w:rsidR="0098013D" w:rsidRDefault="0098013D" w:rsidP="0098013D">
      <w:pPr>
        <w:jc w:val="both"/>
        <w:rPr>
          <w:rFonts w:cs="Times New Roman"/>
          <w:sz w:val="24"/>
        </w:rPr>
      </w:pPr>
      <w:r>
        <w:rPr>
          <w:rFonts w:cs="Times New Roman"/>
          <w:sz w:val="24"/>
        </w:rPr>
        <w:tab/>
        <w:t xml:space="preserve">Obecnie we wszystkich krajach Unii Europejskiej otwarto rynki pracy. </w:t>
      </w:r>
      <w:r w:rsidR="001346AB">
        <w:rPr>
          <w:rFonts w:cs="Times New Roman"/>
          <w:sz w:val="24"/>
        </w:rPr>
        <w:t>Wykonując zadania w zakresie poradnictwa przedwyjazdowego PUP w Brodnicy</w:t>
      </w:r>
      <w:r>
        <w:rPr>
          <w:rFonts w:cs="Times New Roman"/>
          <w:sz w:val="24"/>
        </w:rPr>
        <w:t xml:space="preserve"> </w:t>
      </w:r>
      <w:r w:rsidR="001346AB">
        <w:rPr>
          <w:rFonts w:cs="Times New Roman"/>
          <w:sz w:val="24"/>
        </w:rPr>
        <w:t>przeprowadził kampani</w:t>
      </w:r>
      <w:r w:rsidR="008127AB">
        <w:rPr>
          <w:rFonts w:cs="Times New Roman"/>
          <w:sz w:val="24"/>
        </w:rPr>
        <w:t>ę</w:t>
      </w:r>
      <w:r w:rsidR="001346AB">
        <w:rPr>
          <w:rFonts w:cs="Times New Roman"/>
          <w:sz w:val="24"/>
        </w:rPr>
        <w:t xml:space="preserve"> informacyjną nt. legalnej i bezpiecznej pracy za granicą.</w:t>
      </w:r>
    </w:p>
    <w:p w:rsidR="0098013D" w:rsidRPr="006F7CBB" w:rsidRDefault="0098013D" w:rsidP="0098013D">
      <w:pPr>
        <w:jc w:val="both"/>
        <w:rPr>
          <w:rFonts w:cs="Times New Roman"/>
          <w:sz w:val="16"/>
          <w:szCs w:val="16"/>
        </w:rPr>
      </w:pPr>
    </w:p>
    <w:p w:rsidR="0098013D" w:rsidRDefault="001346AB" w:rsidP="0098013D">
      <w:pPr>
        <w:jc w:val="both"/>
        <w:rPr>
          <w:rFonts w:cs="Times New Roman"/>
          <w:sz w:val="24"/>
        </w:rPr>
      </w:pPr>
      <w:r>
        <w:rPr>
          <w:rFonts w:cs="Times New Roman"/>
          <w:noProof/>
          <w:sz w:val="24"/>
          <w:lang w:eastAsia="pl-PL"/>
        </w:rPr>
        <w:drawing>
          <wp:anchor distT="0" distB="0" distL="114300" distR="114300" simplePos="0" relativeHeight="251976704" behindDoc="1" locked="0" layoutInCell="1" allowOverlap="1">
            <wp:simplePos x="0" y="0"/>
            <wp:positionH relativeFrom="column">
              <wp:posOffset>3214370</wp:posOffset>
            </wp:positionH>
            <wp:positionV relativeFrom="paragraph">
              <wp:posOffset>546735</wp:posOffset>
            </wp:positionV>
            <wp:extent cx="3194685" cy="2179320"/>
            <wp:effectExtent l="19050" t="0" r="5715" b="0"/>
            <wp:wrapTight wrapText="bothSides">
              <wp:wrapPolygon edited="0">
                <wp:start x="-129" y="0"/>
                <wp:lineTo x="-129" y="21336"/>
                <wp:lineTo x="21639" y="21336"/>
                <wp:lineTo x="21639" y="0"/>
                <wp:lineTo x="-129" y="0"/>
              </wp:wrapPolygon>
            </wp:wrapTight>
            <wp:docPr id="57" name="Obraz 9" descr="C:\Documents and Settings\JolaS\Pulpit\SPRAWOZDANIE ROCZNE za 2013r\Konferancja 2013 WUP\seminarium 04.11.2013\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olaS\Pulpit\SPRAWOZDANIE ROCZNE za 2013r\Konferancja 2013 WUP\seminarium 04.11.2013\DSC_0445.JPG"/>
                    <pic:cNvPicPr>
                      <a:picLocks noChangeAspect="1" noChangeArrowheads="1"/>
                    </pic:cNvPicPr>
                  </pic:nvPicPr>
                  <pic:blipFill>
                    <a:blip r:embed="rId86" cstate="print">
                      <a:lum bright="20000"/>
                    </a:blip>
                    <a:srcRect/>
                    <a:stretch>
                      <a:fillRect/>
                    </a:stretch>
                  </pic:blipFill>
                  <pic:spPr bwMode="auto">
                    <a:xfrm>
                      <a:off x="0" y="0"/>
                      <a:ext cx="3194685" cy="2179320"/>
                    </a:xfrm>
                    <a:prstGeom prst="rect">
                      <a:avLst/>
                    </a:prstGeom>
                    <a:noFill/>
                    <a:ln w="9525">
                      <a:noFill/>
                      <a:miter lim="800000"/>
                      <a:headEnd/>
                      <a:tailEnd/>
                    </a:ln>
                  </pic:spPr>
                </pic:pic>
              </a:graphicData>
            </a:graphic>
          </wp:anchor>
        </w:drawing>
      </w:r>
      <w:r>
        <w:rPr>
          <w:rFonts w:cs="Times New Roman"/>
          <w:noProof/>
          <w:sz w:val="24"/>
          <w:lang w:eastAsia="pl-PL"/>
        </w:rPr>
        <w:drawing>
          <wp:anchor distT="0" distB="0" distL="114300" distR="114300" simplePos="0" relativeHeight="251975680" behindDoc="1" locked="0" layoutInCell="1" allowOverlap="1">
            <wp:simplePos x="0" y="0"/>
            <wp:positionH relativeFrom="column">
              <wp:posOffset>-730885</wp:posOffset>
            </wp:positionH>
            <wp:positionV relativeFrom="paragraph">
              <wp:posOffset>546735</wp:posOffset>
            </wp:positionV>
            <wp:extent cx="3850640" cy="2179320"/>
            <wp:effectExtent l="19050" t="0" r="0" b="0"/>
            <wp:wrapTight wrapText="bothSides">
              <wp:wrapPolygon edited="0">
                <wp:start x="-107" y="0"/>
                <wp:lineTo x="-107" y="21336"/>
                <wp:lineTo x="21586" y="21336"/>
                <wp:lineTo x="21586" y="0"/>
                <wp:lineTo x="-107" y="0"/>
              </wp:wrapPolygon>
            </wp:wrapTight>
            <wp:docPr id="26" name="Obraz 8" descr="C:\Documents and Settings\JolaS\Pulpit\SPRAWOZDANIE ROCZNE za 2013r\Konferancja 2013 WUP\SDC1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laS\Pulpit\SPRAWOZDANIE ROCZNE za 2013r\Konferancja 2013 WUP\SDC18557.JPG"/>
                    <pic:cNvPicPr>
                      <a:picLocks noChangeAspect="1" noChangeArrowheads="1"/>
                    </pic:cNvPicPr>
                  </pic:nvPicPr>
                  <pic:blipFill>
                    <a:blip r:embed="rId87" cstate="print"/>
                    <a:srcRect/>
                    <a:stretch>
                      <a:fillRect/>
                    </a:stretch>
                  </pic:blipFill>
                  <pic:spPr bwMode="auto">
                    <a:xfrm>
                      <a:off x="0" y="0"/>
                      <a:ext cx="3850640" cy="2179320"/>
                    </a:xfrm>
                    <a:prstGeom prst="rect">
                      <a:avLst/>
                    </a:prstGeom>
                    <a:noFill/>
                    <a:ln w="9525">
                      <a:noFill/>
                      <a:miter lim="800000"/>
                      <a:headEnd/>
                      <a:tailEnd/>
                    </a:ln>
                  </pic:spPr>
                </pic:pic>
              </a:graphicData>
            </a:graphic>
          </wp:anchor>
        </w:drawing>
      </w:r>
      <w:r w:rsidR="00E530D6">
        <w:rPr>
          <w:rFonts w:cs="Times New Roman"/>
          <w:sz w:val="24"/>
        </w:rPr>
        <w:tab/>
        <w:t>W dniu</w:t>
      </w:r>
      <w:r w:rsidR="0098013D" w:rsidRPr="0098013D">
        <w:rPr>
          <w:rFonts w:cs="Times New Roman"/>
          <w:sz w:val="24"/>
        </w:rPr>
        <w:t xml:space="preserve"> 4 listopada 2013r</w:t>
      </w:r>
      <w:r w:rsidR="008127AB">
        <w:rPr>
          <w:rFonts w:cs="Times New Roman"/>
          <w:sz w:val="24"/>
        </w:rPr>
        <w:t>. Powiatowy U</w:t>
      </w:r>
      <w:r w:rsidR="00E530D6">
        <w:rPr>
          <w:rFonts w:cs="Times New Roman"/>
          <w:sz w:val="24"/>
        </w:rPr>
        <w:t>rząd Pracy w Brodnicy zorganizował</w:t>
      </w:r>
      <w:r w:rsidR="0098013D">
        <w:rPr>
          <w:rFonts w:cs="Times New Roman"/>
          <w:sz w:val="24"/>
        </w:rPr>
        <w:t xml:space="preserve"> seminarium </w:t>
      </w:r>
      <w:r w:rsidR="00E530D6">
        <w:rPr>
          <w:rFonts w:cs="Times New Roman"/>
          <w:sz w:val="24"/>
        </w:rPr>
        <w:br/>
        <w:t xml:space="preserve">pn. „Pierwsze kroki w świat pracy”, które odbyło się w Brodnickim Domu Kultury  i Zespole Szkół w Jabłonowie.  </w:t>
      </w:r>
    </w:p>
    <w:p w:rsidR="00B454A9" w:rsidRDefault="00B454A9" w:rsidP="00B454A9">
      <w:pPr>
        <w:ind w:left="-709"/>
        <w:jc w:val="both"/>
        <w:rPr>
          <w:rFonts w:cs="Times New Roman"/>
        </w:rPr>
      </w:pPr>
      <w:r>
        <w:rPr>
          <w:rFonts w:cs="Times New Roman"/>
        </w:rPr>
        <w:t xml:space="preserve">            </w:t>
      </w:r>
      <w:r w:rsidRPr="00B454A9">
        <w:rPr>
          <w:rFonts w:cs="Times New Roman"/>
        </w:rPr>
        <w:t xml:space="preserve">Prezentacja w ZSZ w Jabłonowie </w:t>
      </w:r>
      <w:r>
        <w:rPr>
          <w:rFonts w:cs="Times New Roman"/>
        </w:rPr>
        <w:t xml:space="preserve">                                                 Uczestnicy  </w:t>
      </w:r>
      <w:r w:rsidRPr="00B454A9">
        <w:rPr>
          <w:rFonts w:cs="Times New Roman"/>
        </w:rPr>
        <w:t>podczas prezentacji</w:t>
      </w:r>
      <w:r>
        <w:rPr>
          <w:rFonts w:cs="Times New Roman"/>
        </w:rPr>
        <w:t xml:space="preserve"> w sali</w:t>
      </w:r>
      <w:r w:rsidRPr="00B454A9">
        <w:rPr>
          <w:rFonts w:cs="Times New Roman"/>
        </w:rPr>
        <w:t xml:space="preserve"> BDK w Brodnicy</w:t>
      </w:r>
    </w:p>
    <w:p w:rsidR="00B454A9" w:rsidRPr="00B454A9" w:rsidRDefault="00B454A9" w:rsidP="00B454A9">
      <w:pPr>
        <w:ind w:left="-709"/>
        <w:jc w:val="both"/>
        <w:rPr>
          <w:rFonts w:cs="Times New Roman"/>
          <w:sz w:val="12"/>
          <w:szCs w:val="12"/>
        </w:rPr>
      </w:pPr>
    </w:p>
    <w:p w:rsidR="00E530D6" w:rsidRPr="002B52A9" w:rsidRDefault="00E530D6" w:rsidP="0098013D">
      <w:pPr>
        <w:jc w:val="both"/>
        <w:rPr>
          <w:rFonts w:cs="Times New Roman"/>
          <w:sz w:val="24"/>
        </w:rPr>
      </w:pPr>
      <w:r w:rsidRPr="002B52A9">
        <w:rPr>
          <w:rFonts w:cs="Times New Roman"/>
          <w:sz w:val="24"/>
        </w:rPr>
        <w:t>W ramach seminarium przedstawiono:</w:t>
      </w:r>
    </w:p>
    <w:p w:rsidR="0098013D" w:rsidRPr="002B52A9" w:rsidRDefault="0098013D" w:rsidP="00974153">
      <w:pPr>
        <w:pStyle w:val="Akapitzlist"/>
        <w:numPr>
          <w:ilvl w:val="0"/>
          <w:numId w:val="46"/>
        </w:numPr>
        <w:spacing w:after="0" w:line="240" w:lineRule="auto"/>
        <w:ind w:left="709" w:hanging="357"/>
        <w:contextualSpacing w:val="0"/>
        <w:jc w:val="both"/>
        <w:rPr>
          <w:rFonts w:ascii="Times New Roman" w:hAnsi="Times New Roman"/>
          <w:sz w:val="24"/>
          <w:szCs w:val="24"/>
        </w:rPr>
      </w:pPr>
      <w:r w:rsidRPr="002B52A9">
        <w:rPr>
          <w:rFonts w:ascii="Times New Roman" w:hAnsi="Times New Roman"/>
          <w:sz w:val="24"/>
          <w:szCs w:val="24"/>
        </w:rPr>
        <w:t xml:space="preserve"> prezentację </w:t>
      </w:r>
      <w:r w:rsidR="007D2CC8">
        <w:rPr>
          <w:rFonts w:ascii="Times New Roman" w:hAnsi="Times New Roman"/>
          <w:sz w:val="24"/>
          <w:szCs w:val="24"/>
        </w:rPr>
        <w:t>p</w:t>
      </w:r>
      <w:r w:rsidR="00E530D6" w:rsidRPr="002B52A9">
        <w:rPr>
          <w:rFonts w:ascii="Times New Roman" w:hAnsi="Times New Roman"/>
          <w:sz w:val="24"/>
          <w:szCs w:val="24"/>
        </w:rPr>
        <w:t>t.</w:t>
      </w:r>
      <w:r w:rsidR="007D2CC8">
        <w:rPr>
          <w:rFonts w:ascii="Times New Roman" w:hAnsi="Times New Roman"/>
          <w:sz w:val="24"/>
          <w:szCs w:val="24"/>
        </w:rPr>
        <w:t xml:space="preserve"> „Z</w:t>
      </w:r>
      <w:r w:rsidRPr="002B52A9">
        <w:rPr>
          <w:rFonts w:ascii="Times New Roman" w:hAnsi="Times New Roman"/>
          <w:sz w:val="24"/>
          <w:szCs w:val="24"/>
        </w:rPr>
        <w:t>awod</w:t>
      </w:r>
      <w:r w:rsidR="007D2CC8">
        <w:rPr>
          <w:rFonts w:ascii="Times New Roman" w:hAnsi="Times New Roman"/>
          <w:sz w:val="24"/>
          <w:szCs w:val="24"/>
        </w:rPr>
        <w:t>y</w:t>
      </w:r>
      <w:r w:rsidRPr="002B52A9">
        <w:rPr>
          <w:rFonts w:ascii="Times New Roman" w:hAnsi="Times New Roman"/>
          <w:sz w:val="24"/>
          <w:szCs w:val="24"/>
        </w:rPr>
        <w:t xml:space="preserve"> przyszłości</w:t>
      </w:r>
      <w:r w:rsidR="007D2CC8">
        <w:rPr>
          <w:rFonts w:ascii="Times New Roman" w:hAnsi="Times New Roman"/>
          <w:sz w:val="24"/>
          <w:szCs w:val="24"/>
        </w:rPr>
        <w:t xml:space="preserve">” </w:t>
      </w:r>
      <w:r w:rsidR="00904DAB" w:rsidRPr="002B52A9">
        <w:rPr>
          <w:rFonts w:ascii="Times New Roman" w:hAnsi="Times New Roman"/>
          <w:sz w:val="24"/>
          <w:szCs w:val="24"/>
        </w:rPr>
        <w:t>– szczegółowo omówioną przez doradców zawodowych Centrum Informacji i Planowania Kariery Zawodowej WUP w Toruniu</w:t>
      </w:r>
      <w:r w:rsidRPr="002B52A9">
        <w:rPr>
          <w:rFonts w:ascii="Times New Roman" w:hAnsi="Times New Roman"/>
          <w:sz w:val="24"/>
          <w:szCs w:val="24"/>
        </w:rPr>
        <w:t xml:space="preserve">, </w:t>
      </w:r>
    </w:p>
    <w:p w:rsidR="0098013D" w:rsidRPr="002B52A9" w:rsidRDefault="0098013D" w:rsidP="00974153">
      <w:pPr>
        <w:pStyle w:val="Akapitzlist"/>
        <w:numPr>
          <w:ilvl w:val="0"/>
          <w:numId w:val="46"/>
        </w:numPr>
        <w:spacing w:after="0" w:line="240" w:lineRule="auto"/>
        <w:ind w:left="709" w:hanging="357"/>
        <w:contextualSpacing w:val="0"/>
        <w:jc w:val="both"/>
        <w:rPr>
          <w:rFonts w:ascii="Times New Roman" w:hAnsi="Times New Roman"/>
          <w:sz w:val="24"/>
          <w:szCs w:val="24"/>
        </w:rPr>
      </w:pPr>
      <w:r w:rsidRPr="002B52A9">
        <w:rPr>
          <w:rFonts w:ascii="Times New Roman" w:hAnsi="Times New Roman"/>
          <w:sz w:val="24"/>
          <w:szCs w:val="24"/>
        </w:rPr>
        <w:t xml:space="preserve">film </w:t>
      </w:r>
      <w:r w:rsidR="002B52A9" w:rsidRPr="002B52A9">
        <w:rPr>
          <w:rFonts w:ascii="Times New Roman" w:hAnsi="Times New Roman"/>
          <w:sz w:val="24"/>
          <w:szCs w:val="24"/>
        </w:rPr>
        <w:t xml:space="preserve">pt. „Handel ludźmi” – przekazany i </w:t>
      </w:r>
      <w:r w:rsidRPr="002B52A9">
        <w:rPr>
          <w:rFonts w:ascii="Times New Roman" w:hAnsi="Times New Roman"/>
          <w:sz w:val="24"/>
          <w:szCs w:val="24"/>
        </w:rPr>
        <w:t>rekomendowany przez Ministerstwo Spraw Wewnętrznych,</w:t>
      </w:r>
      <w:r w:rsidRPr="002B52A9">
        <w:rPr>
          <w:rFonts w:ascii="Times New Roman" w:hAnsi="Times New Roman"/>
          <w:snapToGrid w:val="0"/>
          <w:w w:val="0"/>
          <w:sz w:val="0"/>
          <w:szCs w:val="0"/>
          <w:u w:color="000000"/>
          <w:bdr w:val="none" w:sz="0" w:space="0" w:color="000000"/>
          <w:shd w:val="clear" w:color="000000" w:fill="000000"/>
        </w:rPr>
        <w:t xml:space="preserve"> </w:t>
      </w:r>
    </w:p>
    <w:p w:rsidR="0098013D" w:rsidRPr="002B52A9" w:rsidRDefault="002B52A9" w:rsidP="00974153">
      <w:pPr>
        <w:pStyle w:val="Akapitzlist"/>
        <w:numPr>
          <w:ilvl w:val="0"/>
          <w:numId w:val="46"/>
        </w:numPr>
        <w:spacing w:after="0" w:line="240" w:lineRule="auto"/>
        <w:ind w:left="709" w:hanging="357"/>
        <w:contextualSpacing w:val="0"/>
        <w:jc w:val="both"/>
        <w:rPr>
          <w:rFonts w:ascii="Times New Roman" w:hAnsi="Times New Roman"/>
          <w:sz w:val="24"/>
          <w:szCs w:val="24"/>
        </w:rPr>
      </w:pPr>
      <w:r w:rsidRPr="002B52A9">
        <w:rPr>
          <w:rFonts w:ascii="Times New Roman" w:hAnsi="Times New Roman"/>
          <w:sz w:val="24"/>
          <w:szCs w:val="24"/>
        </w:rPr>
        <w:t xml:space="preserve">prezentację </w:t>
      </w:r>
      <w:r w:rsidR="007D2CC8">
        <w:rPr>
          <w:rFonts w:ascii="Times New Roman" w:hAnsi="Times New Roman"/>
          <w:sz w:val="24"/>
          <w:szCs w:val="24"/>
        </w:rPr>
        <w:t xml:space="preserve">pt. „Legalna i </w:t>
      </w:r>
      <w:r w:rsidRPr="002B52A9">
        <w:rPr>
          <w:rFonts w:ascii="Times New Roman" w:hAnsi="Times New Roman"/>
          <w:sz w:val="24"/>
          <w:szCs w:val="24"/>
        </w:rPr>
        <w:t>bezpieczn</w:t>
      </w:r>
      <w:r w:rsidR="007D2CC8">
        <w:rPr>
          <w:rFonts w:ascii="Times New Roman" w:hAnsi="Times New Roman"/>
          <w:sz w:val="24"/>
          <w:szCs w:val="24"/>
        </w:rPr>
        <w:t>a</w:t>
      </w:r>
      <w:r w:rsidRPr="002B52A9">
        <w:rPr>
          <w:rFonts w:ascii="Times New Roman" w:hAnsi="Times New Roman"/>
          <w:sz w:val="24"/>
          <w:szCs w:val="24"/>
        </w:rPr>
        <w:t xml:space="preserve"> prac</w:t>
      </w:r>
      <w:r w:rsidR="007D2CC8">
        <w:rPr>
          <w:rFonts w:ascii="Times New Roman" w:hAnsi="Times New Roman"/>
          <w:sz w:val="24"/>
          <w:szCs w:val="24"/>
        </w:rPr>
        <w:t>a</w:t>
      </w:r>
      <w:r w:rsidRPr="002B52A9">
        <w:rPr>
          <w:rFonts w:ascii="Times New Roman" w:hAnsi="Times New Roman"/>
          <w:sz w:val="24"/>
          <w:szCs w:val="24"/>
        </w:rPr>
        <w:t xml:space="preserve"> za granicą</w:t>
      </w:r>
      <w:r w:rsidR="007D2CC8">
        <w:rPr>
          <w:rFonts w:ascii="Times New Roman" w:hAnsi="Times New Roman"/>
          <w:sz w:val="24"/>
          <w:szCs w:val="24"/>
        </w:rPr>
        <w:t>”</w:t>
      </w:r>
      <w:r w:rsidRPr="002B52A9">
        <w:rPr>
          <w:rFonts w:ascii="Times New Roman" w:hAnsi="Times New Roman"/>
          <w:sz w:val="24"/>
          <w:szCs w:val="24"/>
        </w:rPr>
        <w:t xml:space="preserve"> – omówioną przez </w:t>
      </w:r>
      <w:r w:rsidR="0098013D" w:rsidRPr="002B52A9">
        <w:rPr>
          <w:rFonts w:ascii="Times New Roman" w:hAnsi="Times New Roman"/>
          <w:sz w:val="24"/>
          <w:szCs w:val="24"/>
        </w:rPr>
        <w:t>doradc</w:t>
      </w:r>
      <w:r w:rsidRPr="002B52A9">
        <w:rPr>
          <w:rFonts w:ascii="Times New Roman" w:hAnsi="Times New Roman"/>
          <w:sz w:val="24"/>
          <w:szCs w:val="24"/>
        </w:rPr>
        <w:t>ę</w:t>
      </w:r>
      <w:r w:rsidR="0098013D" w:rsidRPr="002B52A9">
        <w:rPr>
          <w:rFonts w:ascii="Times New Roman" w:hAnsi="Times New Roman"/>
          <w:sz w:val="24"/>
          <w:szCs w:val="24"/>
        </w:rPr>
        <w:t xml:space="preserve"> zawodow</w:t>
      </w:r>
      <w:r w:rsidRPr="002B52A9">
        <w:rPr>
          <w:rFonts w:ascii="Times New Roman" w:hAnsi="Times New Roman"/>
          <w:sz w:val="24"/>
          <w:szCs w:val="24"/>
        </w:rPr>
        <w:t>ego</w:t>
      </w:r>
      <w:r w:rsidR="0098013D" w:rsidRPr="002B52A9">
        <w:rPr>
          <w:rFonts w:ascii="Times New Roman" w:hAnsi="Times New Roman"/>
          <w:sz w:val="24"/>
          <w:szCs w:val="24"/>
        </w:rPr>
        <w:t xml:space="preserve"> </w:t>
      </w:r>
      <w:r w:rsidRPr="002B52A9">
        <w:rPr>
          <w:rFonts w:ascii="Times New Roman" w:hAnsi="Times New Roman"/>
          <w:sz w:val="24"/>
          <w:szCs w:val="24"/>
        </w:rPr>
        <w:t>PUP</w:t>
      </w:r>
      <w:r w:rsidR="0098013D" w:rsidRPr="002B52A9">
        <w:rPr>
          <w:rFonts w:ascii="Times New Roman" w:hAnsi="Times New Roman"/>
          <w:sz w:val="24"/>
          <w:szCs w:val="24"/>
        </w:rPr>
        <w:t xml:space="preserve"> w Brod</w:t>
      </w:r>
      <w:r w:rsidRPr="002B52A9">
        <w:rPr>
          <w:rFonts w:ascii="Times New Roman" w:hAnsi="Times New Roman"/>
          <w:sz w:val="24"/>
          <w:szCs w:val="24"/>
        </w:rPr>
        <w:t>nicy.</w:t>
      </w:r>
    </w:p>
    <w:p w:rsidR="007D2CC8" w:rsidRDefault="002B52A9" w:rsidP="00964E37">
      <w:pPr>
        <w:pStyle w:val="Akapitzlist"/>
        <w:ind w:left="360"/>
        <w:jc w:val="both"/>
        <w:rPr>
          <w:rFonts w:ascii="Times New Roman" w:hAnsi="Times New Roman"/>
          <w:sz w:val="24"/>
          <w:szCs w:val="24"/>
        </w:rPr>
      </w:pPr>
      <w:r w:rsidRPr="004F5E4B">
        <w:rPr>
          <w:rFonts w:ascii="Times New Roman" w:hAnsi="Times New Roman"/>
          <w:sz w:val="24"/>
          <w:szCs w:val="24"/>
        </w:rPr>
        <w:tab/>
      </w:r>
      <w:r w:rsidR="0098013D" w:rsidRPr="004F5E4B">
        <w:rPr>
          <w:rFonts w:ascii="Times New Roman" w:hAnsi="Times New Roman"/>
          <w:sz w:val="24"/>
          <w:szCs w:val="24"/>
        </w:rPr>
        <w:t>Uczestnikami</w:t>
      </w:r>
      <w:r w:rsidRPr="004F5E4B">
        <w:rPr>
          <w:rFonts w:ascii="Times New Roman" w:hAnsi="Times New Roman"/>
          <w:sz w:val="24"/>
          <w:szCs w:val="24"/>
        </w:rPr>
        <w:t xml:space="preserve"> seminarium </w:t>
      </w:r>
      <w:r w:rsidR="0098013D" w:rsidRPr="004F5E4B">
        <w:rPr>
          <w:rFonts w:ascii="Times New Roman" w:hAnsi="Times New Roman"/>
          <w:sz w:val="24"/>
          <w:szCs w:val="24"/>
        </w:rPr>
        <w:t xml:space="preserve">byli </w:t>
      </w:r>
      <w:r w:rsidRPr="004F5E4B">
        <w:rPr>
          <w:rFonts w:ascii="Times New Roman" w:hAnsi="Times New Roman"/>
          <w:sz w:val="24"/>
          <w:szCs w:val="24"/>
        </w:rPr>
        <w:t xml:space="preserve">przedstawiciele m.in. instytucji oświatowych oraz </w:t>
      </w:r>
      <w:r w:rsidR="0098013D" w:rsidRPr="004F5E4B">
        <w:rPr>
          <w:rFonts w:ascii="Times New Roman" w:hAnsi="Times New Roman"/>
          <w:sz w:val="24"/>
          <w:szCs w:val="24"/>
        </w:rPr>
        <w:t xml:space="preserve">uczniowie szkół </w:t>
      </w:r>
      <w:r w:rsidRPr="004F5E4B">
        <w:rPr>
          <w:rFonts w:ascii="Times New Roman" w:hAnsi="Times New Roman"/>
          <w:sz w:val="24"/>
          <w:szCs w:val="24"/>
        </w:rPr>
        <w:t>klas maturalnych</w:t>
      </w:r>
      <w:r w:rsidR="0098013D" w:rsidRPr="004F5E4B">
        <w:rPr>
          <w:rFonts w:ascii="Times New Roman" w:hAnsi="Times New Roman"/>
          <w:sz w:val="24"/>
          <w:szCs w:val="24"/>
        </w:rPr>
        <w:t>. Na spotkanie przybyło około 200 osób</w:t>
      </w:r>
      <w:r w:rsidRPr="004F5E4B">
        <w:rPr>
          <w:rFonts w:ascii="Times New Roman" w:hAnsi="Times New Roman"/>
          <w:sz w:val="24"/>
          <w:szCs w:val="24"/>
        </w:rPr>
        <w:t xml:space="preserve"> z następujących szkół:</w:t>
      </w:r>
      <w:r w:rsidR="0098013D" w:rsidRPr="004F5E4B">
        <w:rPr>
          <w:rFonts w:ascii="Times New Roman" w:hAnsi="Times New Roman"/>
          <w:sz w:val="24"/>
          <w:szCs w:val="24"/>
        </w:rPr>
        <w:t xml:space="preserve"> Zesp</w:t>
      </w:r>
      <w:r w:rsidR="008127AB">
        <w:rPr>
          <w:rFonts w:ascii="Times New Roman" w:hAnsi="Times New Roman"/>
          <w:sz w:val="24"/>
          <w:szCs w:val="24"/>
        </w:rPr>
        <w:t>o</w:t>
      </w:r>
      <w:r w:rsidR="0098013D" w:rsidRPr="004F5E4B">
        <w:rPr>
          <w:rFonts w:ascii="Times New Roman" w:hAnsi="Times New Roman"/>
          <w:sz w:val="24"/>
          <w:szCs w:val="24"/>
        </w:rPr>
        <w:t>ł</w:t>
      </w:r>
      <w:r w:rsidR="00964E37" w:rsidRPr="004F5E4B">
        <w:rPr>
          <w:rFonts w:ascii="Times New Roman" w:hAnsi="Times New Roman"/>
          <w:sz w:val="24"/>
          <w:szCs w:val="24"/>
        </w:rPr>
        <w:t>u</w:t>
      </w:r>
      <w:r w:rsidR="0098013D" w:rsidRPr="004F5E4B">
        <w:rPr>
          <w:rFonts w:ascii="Times New Roman" w:hAnsi="Times New Roman"/>
          <w:sz w:val="24"/>
          <w:szCs w:val="24"/>
        </w:rPr>
        <w:t xml:space="preserve"> Szkół Zawodowych,</w:t>
      </w:r>
      <w:r w:rsidR="0098013D" w:rsidRPr="004F5E4B">
        <w:rPr>
          <w:rFonts w:ascii="Times New Roman" w:hAnsi="Times New Roman"/>
          <w:noProof/>
          <w:sz w:val="24"/>
          <w:szCs w:val="24"/>
          <w:lang w:eastAsia="pl-PL"/>
        </w:rPr>
        <w:t xml:space="preserve"> </w:t>
      </w:r>
      <w:r w:rsidR="0098013D" w:rsidRPr="004F5E4B">
        <w:rPr>
          <w:rFonts w:ascii="Times New Roman" w:hAnsi="Times New Roman"/>
          <w:sz w:val="24"/>
          <w:szCs w:val="24"/>
        </w:rPr>
        <w:t>Regionalne</w:t>
      </w:r>
      <w:r w:rsidR="00964E37" w:rsidRPr="004F5E4B">
        <w:rPr>
          <w:rFonts w:ascii="Times New Roman" w:hAnsi="Times New Roman"/>
          <w:sz w:val="24"/>
          <w:szCs w:val="24"/>
        </w:rPr>
        <w:t>go</w:t>
      </w:r>
      <w:r w:rsidR="0098013D" w:rsidRPr="004F5E4B">
        <w:rPr>
          <w:rFonts w:ascii="Times New Roman" w:hAnsi="Times New Roman"/>
          <w:sz w:val="24"/>
          <w:szCs w:val="24"/>
        </w:rPr>
        <w:t xml:space="preserve"> Centrum Kształcenia Praktycznego i Ustawicznego</w:t>
      </w:r>
      <w:r w:rsidR="007D2CC8">
        <w:rPr>
          <w:rFonts w:ascii="Times New Roman" w:hAnsi="Times New Roman"/>
          <w:sz w:val="24"/>
          <w:szCs w:val="24"/>
        </w:rPr>
        <w:t>,</w:t>
      </w:r>
      <w:r w:rsidR="00964E37" w:rsidRPr="004F5E4B">
        <w:rPr>
          <w:rFonts w:ascii="Times New Roman" w:hAnsi="Times New Roman"/>
          <w:sz w:val="24"/>
          <w:szCs w:val="24"/>
        </w:rPr>
        <w:t xml:space="preserve"> </w:t>
      </w:r>
      <w:r w:rsidR="007D2CC8">
        <w:rPr>
          <w:rFonts w:ascii="Times New Roman" w:hAnsi="Times New Roman"/>
          <w:sz w:val="24"/>
          <w:szCs w:val="24"/>
        </w:rPr>
        <w:br/>
      </w:r>
      <w:r w:rsidR="0098013D" w:rsidRPr="004F5E4B">
        <w:rPr>
          <w:rFonts w:ascii="Times New Roman" w:hAnsi="Times New Roman"/>
          <w:sz w:val="24"/>
          <w:szCs w:val="24"/>
        </w:rPr>
        <w:t>I Li</w:t>
      </w:r>
      <w:r w:rsidR="00964E37" w:rsidRPr="004F5E4B">
        <w:rPr>
          <w:rFonts w:ascii="Times New Roman" w:hAnsi="Times New Roman"/>
          <w:sz w:val="24"/>
          <w:szCs w:val="24"/>
        </w:rPr>
        <w:t xml:space="preserve">ceum Ogólnokształcące </w:t>
      </w:r>
      <w:r w:rsidR="007D2CC8">
        <w:rPr>
          <w:rFonts w:ascii="Times New Roman" w:hAnsi="Times New Roman"/>
          <w:sz w:val="24"/>
          <w:szCs w:val="24"/>
        </w:rPr>
        <w:t xml:space="preserve">oraz </w:t>
      </w:r>
      <w:r w:rsidR="0098013D" w:rsidRPr="004F5E4B">
        <w:rPr>
          <w:rFonts w:ascii="Times New Roman" w:hAnsi="Times New Roman"/>
          <w:sz w:val="24"/>
          <w:szCs w:val="24"/>
        </w:rPr>
        <w:t>Zesp</w:t>
      </w:r>
      <w:r w:rsidR="00964E37" w:rsidRPr="004F5E4B">
        <w:rPr>
          <w:rFonts w:ascii="Times New Roman" w:hAnsi="Times New Roman"/>
          <w:sz w:val="24"/>
          <w:szCs w:val="24"/>
        </w:rPr>
        <w:t>o</w:t>
      </w:r>
      <w:r w:rsidR="0098013D" w:rsidRPr="004F5E4B">
        <w:rPr>
          <w:rFonts w:ascii="Times New Roman" w:hAnsi="Times New Roman"/>
          <w:sz w:val="24"/>
          <w:szCs w:val="24"/>
        </w:rPr>
        <w:t>ł</w:t>
      </w:r>
      <w:r w:rsidR="00964E37" w:rsidRPr="004F5E4B">
        <w:rPr>
          <w:rFonts w:ascii="Times New Roman" w:hAnsi="Times New Roman"/>
          <w:sz w:val="24"/>
          <w:szCs w:val="24"/>
        </w:rPr>
        <w:t>u</w:t>
      </w:r>
      <w:r w:rsidR="007D2CC8">
        <w:rPr>
          <w:rFonts w:ascii="Times New Roman" w:hAnsi="Times New Roman"/>
          <w:sz w:val="24"/>
          <w:szCs w:val="24"/>
        </w:rPr>
        <w:t xml:space="preserve"> Szkół Rolniczych.</w:t>
      </w:r>
    </w:p>
    <w:p w:rsidR="00974153" w:rsidRDefault="007D2CC8" w:rsidP="00974153">
      <w:pPr>
        <w:jc w:val="both"/>
      </w:pPr>
      <w:r>
        <w:rPr>
          <w:sz w:val="24"/>
          <w:szCs w:val="24"/>
        </w:rPr>
        <w:tab/>
      </w:r>
      <w:r w:rsidR="00974153">
        <w:rPr>
          <w:sz w:val="24"/>
          <w:szCs w:val="24"/>
        </w:rPr>
        <w:t xml:space="preserve">W dniu 6 grudnia 2013r. dla młodzieży </w:t>
      </w:r>
      <w:r w:rsidR="00974153" w:rsidRPr="007D2CC8">
        <w:rPr>
          <w:sz w:val="24"/>
          <w:szCs w:val="24"/>
        </w:rPr>
        <w:t>III Liceum Ogólnokształcącym w Brodnicy</w:t>
      </w:r>
      <w:r w:rsidR="00974153">
        <w:rPr>
          <w:sz w:val="24"/>
          <w:szCs w:val="24"/>
        </w:rPr>
        <w:t xml:space="preserve"> oraz ich opiekunów została przestawiona autorska p</w:t>
      </w:r>
      <w:r w:rsidR="00974153" w:rsidRPr="007D2CC8">
        <w:rPr>
          <w:sz w:val="24"/>
          <w:szCs w:val="24"/>
        </w:rPr>
        <w:t>rezentacj</w:t>
      </w:r>
      <w:r w:rsidR="00974153">
        <w:rPr>
          <w:sz w:val="24"/>
          <w:szCs w:val="24"/>
        </w:rPr>
        <w:t>a</w:t>
      </w:r>
      <w:r w:rsidR="00974153" w:rsidRPr="007D2CC8">
        <w:rPr>
          <w:sz w:val="24"/>
          <w:szCs w:val="24"/>
        </w:rPr>
        <w:t xml:space="preserve"> </w:t>
      </w:r>
      <w:r w:rsidR="00974153">
        <w:rPr>
          <w:sz w:val="24"/>
          <w:szCs w:val="24"/>
        </w:rPr>
        <w:t xml:space="preserve">doradców zawodowych </w:t>
      </w:r>
      <w:proofErr w:type="spellStart"/>
      <w:r w:rsidR="00974153" w:rsidRPr="00974153">
        <w:rPr>
          <w:sz w:val="24"/>
          <w:szCs w:val="24"/>
        </w:rPr>
        <w:t>CIiPKZ</w:t>
      </w:r>
      <w:proofErr w:type="spellEnd"/>
      <w:r w:rsidR="00974153" w:rsidRPr="00974153">
        <w:rPr>
          <w:sz w:val="24"/>
          <w:szCs w:val="24"/>
        </w:rPr>
        <w:t xml:space="preserve"> WUP </w:t>
      </w:r>
      <w:r w:rsidR="00974153">
        <w:rPr>
          <w:sz w:val="24"/>
          <w:szCs w:val="24"/>
        </w:rPr>
        <w:br/>
      </w:r>
      <w:r w:rsidR="00974153" w:rsidRPr="00974153">
        <w:rPr>
          <w:sz w:val="24"/>
          <w:szCs w:val="24"/>
        </w:rPr>
        <w:t>w Toruniu  nt</w:t>
      </w:r>
      <w:r w:rsidR="008127AB">
        <w:rPr>
          <w:sz w:val="24"/>
          <w:szCs w:val="24"/>
        </w:rPr>
        <w:t>.</w:t>
      </w:r>
      <w:r w:rsidR="00974153" w:rsidRPr="00974153">
        <w:rPr>
          <w:sz w:val="24"/>
          <w:szCs w:val="24"/>
        </w:rPr>
        <w:t xml:space="preserve"> zawodów przyszłości</w:t>
      </w:r>
      <w:r w:rsidR="00974153">
        <w:rPr>
          <w:sz w:val="24"/>
          <w:szCs w:val="24"/>
        </w:rPr>
        <w:t>.</w:t>
      </w:r>
    </w:p>
    <w:p w:rsidR="0098013D" w:rsidRPr="00CB4280" w:rsidRDefault="00B454A9" w:rsidP="00974153">
      <w:pPr>
        <w:pStyle w:val="Akapitzlist"/>
        <w:ind w:left="360"/>
        <w:jc w:val="both"/>
        <w:rPr>
          <w:rFonts w:ascii="Times New Roman" w:hAnsi="Times New Roman"/>
          <w:color w:val="548DD4" w:themeColor="text2" w:themeTint="99"/>
          <w:sz w:val="24"/>
          <w:szCs w:val="24"/>
        </w:rPr>
      </w:pPr>
      <w:r>
        <w:rPr>
          <w:rFonts w:ascii="Times New Roman" w:hAnsi="Times New Roman"/>
          <w:noProof/>
          <w:color w:val="548DD4" w:themeColor="text2" w:themeTint="99"/>
          <w:sz w:val="24"/>
          <w:szCs w:val="24"/>
          <w:lang w:eastAsia="pl-PL"/>
        </w:rPr>
        <w:drawing>
          <wp:anchor distT="0" distB="0" distL="114300" distR="114300" simplePos="0" relativeHeight="251961344" behindDoc="1" locked="0" layoutInCell="1" allowOverlap="1">
            <wp:simplePos x="0" y="0"/>
            <wp:positionH relativeFrom="column">
              <wp:posOffset>-94615</wp:posOffset>
            </wp:positionH>
            <wp:positionV relativeFrom="paragraph">
              <wp:posOffset>37465</wp:posOffset>
            </wp:positionV>
            <wp:extent cx="2816225" cy="1934845"/>
            <wp:effectExtent l="19050" t="0" r="3175" b="0"/>
            <wp:wrapTight wrapText="bothSides">
              <wp:wrapPolygon edited="0">
                <wp:start x="-146" y="0"/>
                <wp:lineTo x="-146" y="21479"/>
                <wp:lineTo x="21624" y="21479"/>
                <wp:lineTo x="21624" y="0"/>
                <wp:lineTo x="-146" y="0"/>
              </wp:wrapPolygon>
            </wp:wrapTight>
            <wp:docPr id="55" name="Obraz 3" descr="G:\zdjecia\6 grudnia zs1\DSC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G:\zdjecia\6 grudnia zs1\DSCN0021.jpg"/>
                    <pic:cNvPicPr>
                      <a:picLocks noChangeAspect="1" noChangeArrowheads="1"/>
                    </pic:cNvPicPr>
                  </pic:nvPicPr>
                  <pic:blipFill>
                    <a:blip r:embed="rId88" cstate="print"/>
                    <a:srcRect/>
                    <a:stretch>
                      <a:fillRect/>
                    </a:stretch>
                  </pic:blipFill>
                  <pic:spPr bwMode="auto">
                    <a:xfrm>
                      <a:off x="0" y="0"/>
                      <a:ext cx="2816225" cy="1934845"/>
                    </a:xfrm>
                    <a:prstGeom prst="rect">
                      <a:avLst/>
                    </a:prstGeom>
                    <a:noFill/>
                    <a:ln w="9525">
                      <a:noFill/>
                      <a:miter lim="800000"/>
                      <a:headEnd/>
                      <a:tailEnd/>
                    </a:ln>
                  </pic:spPr>
                </pic:pic>
              </a:graphicData>
            </a:graphic>
          </wp:anchor>
        </w:drawing>
      </w:r>
      <w:r>
        <w:rPr>
          <w:rFonts w:ascii="Times New Roman" w:hAnsi="Times New Roman"/>
          <w:noProof/>
          <w:color w:val="548DD4" w:themeColor="text2" w:themeTint="99"/>
          <w:sz w:val="24"/>
          <w:szCs w:val="24"/>
          <w:lang w:eastAsia="pl-PL"/>
        </w:rPr>
        <w:drawing>
          <wp:anchor distT="0" distB="0" distL="114300" distR="114300" simplePos="0" relativeHeight="251959296" behindDoc="1" locked="0" layoutInCell="1" allowOverlap="1">
            <wp:simplePos x="0" y="0"/>
            <wp:positionH relativeFrom="column">
              <wp:posOffset>3254375</wp:posOffset>
            </wp:positionH>
            <wp:positionV relativeFrom="paragraph">
              <wp:posOffset>37465</wp:posOffset>
            </wp:positionV>
            <wp:extent cx="2759710" cy="1934845"/>
            <wp:effectExtent l="19050" t="0" r="2540" b="0"/>
            <wp:wrapTight wrapText="bothSides">
              <wp:wrapPolygon edited="0">
                <wp:start x="-149" y="0"/>
                <wp:lineTo x="-149" y="21479"/>
                <wp:lineTo x="21620" y="21479"/>
                <wp:lineTo x="21620" y="0"/>
                <wp:lineTo x="-149" y="0"/>
              </wp:wrapPolygon>
            </wp:wrapTight>
            <wp:docPr id="33" name="Obraz 1" descr="G:\zdjecia\seminarium 04.11.2013\DSC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zdjecia\seminarium 04.11.2013\DSC_0443.JPG"/>
                    <pic:cNvPicPr>
                      <a:picLocks noChangeAspect="1" noChangeArrowheads="1"/>
                    </pic:cNvPicPr>
                  </pic:nvPicPr>
                  <pic:blipFill>
                    <a:blip r:embed="rId89" cstate="print"/>
                    <a:srcRect/>
                    <a:stretch>
                      <a:fillRect/>
                    </a:stretch>
                  </pic:blipFill>
                  <pic:spPr bwMode="auto">
                    <a:xfrm>
                      <a:off x="0" y="0"/>
                      <a:ext cx="2759710" cy="1934845"/>
                    </a:xfrm>
                    <a:prstGeom prst="rect">
                      <a:avLst/>
                    </a:prstGeom>
                    <a:noFill/>
                    <a:ln w="9525">
                      <a:noFill/>
                      <a:miter lim="800000"/>
                      <a:headEnd/>
                      <a:tailEnd/>
                    </a:ln>
                  </pic:spPr>
                </pic:pic>
              </a:graphicData>
            </a:graphic>
          </wp:anchor>
        </w:drawing>
      </w:r>
    </w:p>
    <w:p w:rsidR="0098013D" w:rsidRPr="00CB4280" w:rsidRDefault="0098013D" w:rsidP="0098013D">
      <w:pPr>
        <w:pStyle w:val="Akapitzlist"/>
        <w:ind w:left="360"/>
        <w:jc w:val="both"/>
        <w:rPr>
          <w:rFonts w:ascii="Times New Roman" w:hAnsi="Times New Roman"/>
          <w:color w:val="548DD4" w:themeColor="text2" w:themeTint="99"/>
          <w:sz w:val="24"/>
          <w:szCs w:val="24"/>
        </w:rPr>
      </w:pPr>
    </w:p>
    <w:p w:rsidR="0098013D" w:rsidRPr="00CB4280" w:rsidRDefault="0098013D" w:rsidP="0098013D">
      <w:pPr>
        <w:pStyle w:val="Akapitzlist"/>
        <w:ind w:left="360"/>
        <w:jc w:val="both"/>
        <w:rPr>
          <w:rFonts w:ascii="Times New Roman" w:hAnsi="Times New Roman"/>
          <w:color w:val="548DD4" w:themeColor="text2" w:themeTint="99"/>
          <w:sz w:val="24"/>
          <w:szCs w:val="24"/>
        </w:rPr>
      </w:pPr>
    </w:p>
    <w:p w:rsidR="0098013D" w:rsidRPr="00CB4280" w:rsidRDefault="0098013D" w:rsidP="0098013D">
      <w:pPr>
        <w:pStyle w:val="Akapitzlist"/>
        <w:ind w:left="360"/>
        <w:jc w:val="both"/>
        <w:rPr>
          <w:rFonts w:ascii="Times New Roman" w:hAnsi="Times New Roman"/>
          <w:color w:val="548DD4" w:themeColor="text2" w:themeTint="99"/>
          <w:sz w:val="24"/>
          <w:szCs w:val="24"/>
        </w:rPr>
      </w:pPr>
    </w:p>
    <w:p w:rsidR="00A84E22" w:rsidRDefault="00A84E22" w:rsidP="0098013D">
      <w:pPr>
        <w:pStyle w:val="Akapitzlist"/>
        <w:ind w:left="360"/>
        <w:jc w:val="both"/>
        <w:rPr>
          <w:rFonts w:ascii="Times New Roman" w:hAnsi="Times New Roman"/>
          <w:color w:val="548DD4" w:themeColor="text2" w:themeTint="99"/>
          <w:sz w:val="24"/>
          <w:szCs w:val="24"/>
        </w:rPr>
      </w:pPr>
    </w:p>
    <w:p w:rsidR="00A84E22" w:rsidRDefault="00A84E22" w:rsidP="0098013D">
      <w:pPr>
        <w:pStyle w:val="Akapitzlist"/>
        <w:ind w:left="360"/>
        <w:jc w:val="both"/>
        <w:rPr>
          <w:rFonts w:ascii="Times New Roman" w:hAnsi="Times New Roman"/>
          <w:color w:val="548DD4" w:themeColor="text2" w:themeTint="99"/>
          <w:sz w:val="24"/>
          <w:szCs w:val="24"/>
        </w:rPr>
      </w:pPr>
    </w:p>
    <w:p w:rsidR="00B454A9" w:rsidRDefault="00B454A9" w:rsidP="0098013D">
      <w:pPr>
        <w:pStyle w:val="Akapitzlist"/>
        <w:ind w:left="360"/>
        <w:jc w:val="both"/>
        <w:rPr>
          <w:rFonts w:ascii="Times New Roman" w:hAnsi="Times New Roman"/>
          <w:color w:val="548DD4" w:themeColor="text2" w:themeTint="99"/>
          <w:sz w:val="24"/>
          <w:szCs w:val="24"/>
        </w:rPr>
      </w:pPr>
    </w:p>
    <w:p w:rsidR="00B454A9" w:rsidRDefault="00B454A9" w:rsidP="0098013D">
      <w:pPr>
        <w:pStyle w:val="Akapitzlist"/>
        <w:ind w:left="360"/>
        <w:jc w:val="both"/>
        <w:rPr>
          <w:rFonts w:ascii="Times New Roman" w:hAnsi="Times New Roman"/>
          <w:color w:val="548DD4" w:themeColor="text2" w:themeTint="99"/>
          <w:sz w:val="24"/>
          <w:szCs w:val="24"/>
        </w:rPr>
      </w:pPr>
    </w:p>
    <w:p w:rsidR="00B454A9" w:rsidRDefault="00B454A9" w:rsidP="0098013D">
      <w:pPr>
        <w:pStyle w:val="Akapitzlist"/>
        <w:ind w:left="360"/>
        <w:jc w:val="both"/>
        <w:rPr>
          <w:rFonts w:ascii="Times New Roman" w:hAnsi="Times New Roman"/>
          <w:color w:val="548DD4" w:themeColor="text2" w:themeTint="99"/>
          <w:sz w:val="24"/>
          <w:szCs w:val="24"/>
        </w:rPr>
      </w:pPr>
    </w:p>
    <w:p w:rsidR="00B454A9" w:rsidRDefault="00B454A9" w:rsidP="0098013D">
      <w:pPr>
        <w:pStyle w:val="Akapitzlist"/>
        <w:ind w:left="360"/>
        <w:jc w:val="both"/>
        <w:rPr>
          <w:rFonts w:ascii="Times New Roman" w:hAnsi="Times New Roman"/>
          <w:color w:val="548DD4" w:themeColor="text2" w:themeTint="99"/>
          <w:sz w:val="24"/>
          <w:szCs w:val="24"/>
        </w:rPr>
      </w:pPr>
    </w:p>
    <w:p w:rsidR="00943947" w:rsidRDefault="00B454A9" w:rsidP="004527A1">
      <w:pPr>
        <w:pStyle w:val="Akapitzlist"/>
        <w:ind w:left="5103" w:hanging="5671"/>
        <w:jc w:val="both"/>
        <w:rPr>
          <w:color w:val="FF0000"/>
          <w:sz w:val="24"/>
        </w:rPr>
      </w:pPr>
      <w:r>
        <w:rPr>
          <w:rFonts w:ascii="Times New Roman" w:hAnsi="Times New Roman"/>
          <w:sz w:val="20"/>
          <w:szCs w:val="20"/>
        </w:rPr>
        <w:t xml:space="preserve">          D</w:t>
      </w:r>
      <w:r w:rsidRPr="00B454A9">
        <w:rPr>
          <w:rFonts w:ascii="Times New Roman" w:hAnsi="Times New Roman"/>
          <w:sz w:val="20"/>
          <w:szCs w:val="20"/>
        </w:rPr>
        <w:t xml:space="preserve">oradca zawodowy </w:t>
      </w:r>
      <w:proofErr w:type="spellStart"/>
      <w:r w:rsidRPr="00B454A9">
        <w:rPr>
          <w:rFonts w:ascii="Times New Roman" w:hAnsi="Times New Roman"/>
          <w:sz w:val="20"/>
          <w:szCs w:val="20"/>
        </w:rPr>
        <w:t>C</w:t>
      </w:r>
      <w:r>
        <w:rPr>
          <w:rFonts w:ascii="Times New Roman" w:hAnsi="Times New Roman"/>
          <w:sz w:val="20"/>
          <w:szCs w:val="20"/>
        </w:rPr>
        <w:t>IiPKZ</w:t>
      </w:r>
      <w:proofErr w:type="spellEnd"/>
      <w:r w:rsidRPr="00B454A9">
        <w:rPr>
          <w:rFonts w:ascii="Times New Roman" w:hAnsi="Times New Roman"/>
          <w:sz w:val="20"/>
          <w:szCs w:val="20"/>
        </w:rPr>
        <w:t xml:space="preserve"> WUP w Toruniu</w:t>
      </w:r>
      <w:r>
        <w:rPr>
          <w:rFonts w:ascii="Times New Roman" w:hAnsi="Times New Roman"/>
          <w:sz w:val="20"/>
          <w:szCs w:val="20"/>
        </w:rPr>
        <w:t xml:space="preserve">    Pracownicy PUP w Brodnicy prezentują ulotki </w:t>
      </w:r>
      <w:r>
        <w:rPr>
          <w:rFonts w:ascii="Times New Roman" w:hAnsi="Times New Roman"/>
          <w:sz w:val="20"/>
          <w:szCs w:val="20"/>
        </w:rPr>
        <w:br/>
        <w:t xml:space="preserve"> nt. bezpiecznego wyjazdu do pracy za granicę</w:t>
      </w:r>
    </w:p>
    <w:p w:rsidR="00AD4885" w:rsidRPr="00B07134" w:rsidRDefault="007F4B89" w:rsidP="009766C7">
      <w:pPr>
        <w:rPr>
          <w:sz w:val="24"/>
        </w:rPr>
      </w:pPr>
      <w:r w:rsidRPr="00B07134">
        <w:rPr>
          <w:sz w:val="24"/>
        </w:rPr>
        <w:lastRenderedPageBreak/>
        <w:t>8.</w:t>
      </w:r>
      <w:r w:rsidR="0098013D" w:rsidRPr="00B07134">
        <w:rPr>
          <w:sz w:val="24"/>
        </w:rPr>
        <w:t>2</w:t>
      </w:r>
      <w:r w:rsidRPr="00B07134">
        <w:rPr>
          <w:sz w:val="24"/>
        </w:rPr>
        <w:t xml:space="preserve"> </w:t>
      </w:r>
      <w:r w:rsidR="00AD4885" w:rsidRPr="00B07134">
        <w:rPr>
          <w:sz w:val="24"/>
        </w:rPr>
        <w:t xml:space="preserve"> BADANIA RYNKU PRACY</w:t>
      </w:r>
    </w:p>
    <w:p w:rsidR="00AD4885" w:rsidRPr="00B07134" w:rsidRDefault="00AD4885" w:rsidP="00AD4885">
      <w:pPr>
        <w:rPr>
          <w:sz w:val="24"/>
        </w:rPr>
      </w:pPr>
    </w:p>
    <w:p w:rsidR="00AD4885" w:rsidRPr="00B07134" w:rsidRDefault="007F4B89" w:rsidP="008331F9">
      <w:pPr>
        <w:ind w:left="709" w:hanging="709"/>
        <w:jc w:val="both"/>
        <w:rPr>
          <w:b/>
          <w:sz w:val="24"/>
        </w:rPr>
      </w:pPr>
      <w:r w:rsidRPr="00B07134">
        <w:rPr>
          <w:b/>
          <w:sz w:val="24"/>
          <w:szCs w:val="28"/>
        </w:rPr>
        <w:t>8</w:t>
      </w:r>
      <w:r w:rsidR="00AD4885" w:rsidRPr="00B07134">
        <w:rPr>
          <w:b/>
          <w:sz w:val="24"/>
          <w:szCs w:val="28"/>
        </w:rPr>
        <w:t>.</w:t>
      </w:r>
      <w:r w:rsidR="0098013D" w:rsidRPr="00B07134">
        <w:rPr>
          <w:b/>
          <w:sz w:val="24"/>
          <w:szCs w:val="28"/>
        </w:rPr>
        <w:t>2</w:t>
      </w:r>
      <w:r w:rsidR="00AD4885" w:rsidRPr="00B07134">
        <w:rPr>
          <w:b/>
          <w:sz w:val="24"/>
          <w:szCs w:val="28"/>
        </w:rPr>
        <w:t>.1. Badania sondażowe wśród pracodawców powiat</w:t>
      </w:r>
      <w:r w:rsidR="00AC4511" w:rsidRPr="00B07134">
        <w:rPr>
          <w:b/>
          <w:sz w:val="24"/>
          <w:szCs w:val="28"/>
        </w:rPr>
        <w:t>u</w:t>
      </w:r>
      <w:r w:rsidR="00AD4885" w:rsidRPr="00B07134">
        <w:rPr>
          <w:b/>
          <w:sz w:val="24"/>
          <w:szCs w:val="28"/>
        </w:rPr>
        <w:t xml:space="preserve"> brodnicki</w:t>
      </w:r>
      <w:r w:rsidR="00AC4511" w:rsidRPr="00B07134">
        <w:rPr>
          <w:b/>
          <w:sz w:val="24"/>
          <w:szCs w:val="28"/>
        </w:rPr>
        <w:t>ego</w:t>
      </w:r>
      <w:r w:rsidR="008331F9" w:rsidRPr="00B07134">
        <w:rPr>
          <w:b/>
          <w:sz w:val="24"/>
          <w:szCs w:val="28"/>
        </w:rPr>
        <w:t xml:space="preserve"> w ramach </w:t>
      </w:r>
      <w:r w:rsidR="00483237" w:rsidRPr="00B07134">
        <w:rPr>
          <w:b/>
          <w:sz w:val="24"/>
          <w:szCs w:val="28"/>
        </w:rPr>
        <w:t>p</w:t>
      </w:r>
      <w:r w:rsidR="008331F9" w:rsidRPr="00B07134">
        <w:rPr>
          <w:b/>
          <w:sz w:val="24"/>
          <w:szCs w:val="28"/>
        </w:rPr>
        <w:t xml:space="preserve">rojektu systemowego „Rynek </w:t>
      </w:r>
      <w:r w:rsidR="00147BF9" w:rsidRPr="00B07134">
        <w:rPr>
          <w:b/>
          <w:sz w:val="24"/>
          <w:szCs w:val="28"/>
        </w:rPr>
        <w:t>P</w:t>
      </w:r>
      <w:r w:rsidR="008331F9" w:rsidRPr="00B07134">
        <w:rPr>
          <w:b/>
          <w:sz w:val="24"/>
          <w:szCs w:val="28"/>
        </w:rPr>
        <w:t xml:space="preserve">racy pod </w:t>
      </w:r>
      <w:r w:rsidR="00147BF9" w:rsidRPr="00B07134">
        <w:rPr>
          <w:b/>
          <w:sz w:val="24"/>
          <w:szCs w:val="28"/>
        </w:rPr>
        <w:t>L</w:t>
      </w:r>
      <w:r w:rsidR="008331F9" w:rsidRPr="00B07134">
        <w:rPr>
          <w:b/>
          <w:sz w:val="24"/>
          <w:szCs w:val="28"/>
        </w:rPr>
        <w:t xml:space="preserve">upą”  </w:t>
      </w:r>
      <w:r w:rsidR="008331F9" w:rsidRPr="00B07134">
        <w:rPr>
          <w:b/>
          <w:sz w:val="24"/>
        </w:rPr>
        <w:t>Podziałani</w:t>
      </w:r>
      <w:r w:rsidR="00DC2452" w:rsidRPr="00B07134">
        <w:rPr>
          <w:b/>
          <w:sz w:val="24"/>
        </w:rPr>
        <w:t>e</w:t>
      </w:r>
      <w:r w:rsidR="008331F9" w:rsidRPr="00B07134">
        <w:rPr>
          <w:b/>
          <w:sz w:val="24"/>
        </w:rPr>
        <w:t xml:space="preserve"> 6.1.1 PO KL. </w:t>
      </w:r>
    </w:p>
    <w:p w:rsidR="005D7C02" w:rsidRPr="00B07134" w:rsidRDefault="005D7C02" w:rsidP="008331F9">
      <w:pPr>
        <w:ind w:left="709" w:hanging="709"/>
        <w:jc w:val="both"/>
        <w:rPr>
          <w:b/>
          <w:sz w:val="24"/>
          <w:szCs w:val="28"/>
        </w:rPr>
      </w:pPr>
    </w:p>
    <w:p w:rsidR="00AD4885" w:rsidRPr="00B07134" w:rsidRDefault="005D7C02" w:rsidP="00AD4885">
      <w:pPr>
        <w:jc w:val="both"/>
        <w:rPr>
          <w:sz w:val="24"/>
          <w:szCs w:val="24"/>
        </w:rPr>
      </w:pPr>
      <w:r w:rsidRPr="00B07134">
        <w:rPr>
          <w:noProof/>
          <w:sz w:val="24"/>
          <w:szCs w:val="24"/>
          <w:lang w:eastAsia="pl-PL"/>
        </w:rPr>
        <w:drawing>
          <wp:inline distT="0" distB="0" distL="0" distR="0">
            <wp:extent cx="5581650" cy="628650"/>
            <wp:effectExtent l="19050" t="0" r="0" b="0"/>
            <wp:docPr id="14"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76"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5D7C02" w:rsidRPr="00B07134" w:rsidRDefault="005D7C02" w:rsidP="00AD4885">
      <w:pPr>
        <w:jc w:val="both"/>
        <w:rPr>
          <w:sz w:val="24"/>
          <w:szCs w:val="24"/>
        </w:rPr>
      </w:pPr>
    </w:p>
    <w:p w:rsidR="00AD4885" w:rsidRPr="00B07134" w:rsidRDefault="00126060" w:rsidP="00AD4885">
      <w:pPr>
        <w:ind w:firstLine="709"/>
        <w:jc w:val="both"/>
        <w:rPr>
          <w:sz w:val="24"/>
          <w:szCs w:val="24"/>
        </w:rPr>
      </w:pPr>
      <w:r w:rsidRPr="00B07134">
        <w:rPr>
          <w:sz w:val="24"/>
          <w:szCs w:val="24"/>
        </w:rPr>
        <w:t xml:space="preserve">Na podstawie umowy partnerskiej z Wojewódzkim Urzędem Pracy w Toruniu zostały przeprowadzone przez Powiatowy Urząd Pracy w Brodnicy </w:t>
      </w:r>
      <w:r w:rsidR="00AD4885" w:rsidRPr="00B07134">
        <w:rPr>
          <w:sz w:val="24"/>
          <w:szCs w:val="24"/>
        </w:rPr>
        <w:t>badania sondażowe</w:t>
      </w:r>
      <w:r w:rsidRPr="00B07134">
        <w:rPr>
          <w:sz w:val="24"/>
          <w:szCs w:val="24"/>
        </w:rPr>
        <w:t>,</w:t>
      </w:r>
      <w:r w:rsidR="00AD4885" w:rsidRPr="00B07134">
        <w:rPr>
          <w:sz w:val="24"/>
          <w:szCs w:val="24"/>
        </w:rPr>
        <w:t xml:space="preserve"> </w:t>
      </w:r>
      <w:r w:rsidRPr="00B07134">
        <w:rPr>
          <w:sz w:val="24"/>
          <w:szCs w:val="24"/>
        </w:rPr>
        <w:t xml:space="preserve">w okresie </w:t>
      </w:r>
      <w:r w:rsidR="005D7C02" w:rsidRPr="00B07134">
        <w:rPr>
          <w:sz w:val="24"/>
          <w:szCs w:val="24"/>
        </w:rPr>
        <w:t xml:space="preserve">kwiecień – </w:t>
      </w:r>
      <w:r w:rsidR="00302204" w:rsidRPr="00B07134">
        <w:rPr>
          <w:sz w:val="24"/>
          <w:szCs w:val="24"/>
        </w:rPr>
        <w:t>czerwiec</w:t>
      </w:r>
      <w:r w:rsidR="005D7C02" w:rsidRPr="00B07134">
        <w:rPr>
          <w:sz w:val="24"/>
          <w:szCs w:val="24"/>
        </w:rPr>
        <w:t xml:space="preserve"> </w:t>
      </w:r>
      <w:r w:rsidRPr="00B07134">
        <w:rPr>
          <w:sz w:val="24"/>
          <w:szCs w:val="24"/>
        </w:rPr>
        <w:t>201</w:t>
      </w:r>
      <w:r w:rsidR="00302204" w:rsidRPr="00B07134">
        <w:rPr>
          <w:sz w:val="24"/>
          <w:szCs w:val="24"/>
        </w:rPr>
        <w:t>3</w:t>
      </w:r>
      <w:r w:rsidRPr="00B07134">
        <w:rPr>
          <w:sz w:val="24"/>
          <w:szCs w:val="24"/>
        </w:rPr>
        <w:t xml:space="preserve">r., </w:t>
      </w:r>
      <w:r w:rsidR="00AD4885" w:rsidRPr="00B07134">
        <w:rPr>
          <w:sz w:val="24"/>
          <w:szCs w:val="24"/>
        </w:rPr>
        <w:t xml:space="preserve">wśród </w:t>
      </w:r>
      <w:r w:rsidR="005D7C02" w:rsidRPr="00B07134">
        <w:rPr>
          <w:sz w:val="24"/>
          <w:szCs w:val="24"/>
        </w:rPr>
        <w:t>7</w:t>
      </w:r>
      <w:r w:rsidR="00302204" w:rsidRPr="00B07134">
        <w:rPr>
          <w:sz w:val="24"/>
          <w:szCs w:val="24"/>
        </w:rPr>
        <w:t>1</w:t>
      </w:r>
      <w:r w:rsidR="00AD4885" w:rsidRPr="00B07134">
        <w:rPr>
          <w:sz w:val="24"/>
          <w:szCs w:val="24"/>
        </w:rPr>
        <w:t xml:space="preserve"> pracodawców powiatu brodnickiego. </w:t>
      </w:r>
    </w:p>
    <w:p w:rsidR="00A77477" w:rsidRPr="00B07134" w:rsidRDefault="00A77477" w:rsidP="00AD4885">
      <w:pPr>
        <w:ind w:firstLine="709"/>
        <w:jc w:val="both"/>
        <w:rPr>
          <w:sz w:val="24"/>
          <w:szCs w:val="24"/>
        </w:rPr>
      </w:pPr>
      <w:r w:rsidRPr="00B07134">
        <w:rPr>
          <w:sz w:val="24"/>
          <w:szCs w:val="24"/>
        </w:rPr>
        <w:t>Głównym celem badania było zdiagnozowanie planów pracodawców dotyczących zatrudnienia, w szczególności uzyskanie informacji o tym, jakich pracowników poszukują pracodawcy lokalnego rynku pracy, w jakich zawodach i z jakimi kwalifikacjami.</w:t>
      </w:r>
    </w:p>
    <w:p w:rsidR="00264858" w:rsidRPr="00B07134" w:rsidRDefault="00A77477" w:rsidP="00AD4885">
      <w:pPr>
        <w:ind w:firstLine="709"/>
        <w:jc w:val="both"/>
        <w:rPr>
          <w:sz w:val="24"/>
          <w:szCs w:val="24"/>
        </w:rPr>
      </w:pPr>
      <w:r w:rsidRPr="00B07134">
        <w:rPr>
          <w:sz w:val="24"/>
          <w:szCs w:val="24"/>
        </w:rPr>
        <w:t xml:space="preserve">  </w:t>
      </w:r>
    </w:p>
    <w:p w:rsidR="0045069D" w:rsidRPr="00B07134" w:rsidRDefault="00264858" w:rsidP="00264858">
      <w:pPr>
        <w:ind w:firstLine="709"/>
        <w:jc w:val="center"/>
        <w:rPr>
          <w:sz w:val="24"/>
          <w:szCs w:val="24"/>
        </w:rPr>
      </w:pPr>
      <w:r w:rsidRPr="00B07134">
        <w:rPr>
          <w:sz w:val="24"/>
          <w:szCs w:val="24"/>
        </w:rPr>
        <w:t>Liczba</w:t>
      </w:r>
      <w:r w:rsidR="00AD4885" w:rsidRPr="00B07134">
        <w:rPr>
          <w:sz w:val="24"/>
          <w:szCs w:val="24"/>
        </w:rPr>
        <w:t xml:space="preserve"> pracodaw</w:t>
      </w:r>
      <w:r w:rsidRPr="00B07134">
        <w:rPr>
          <w:sz w:val="24"/>
          <w:szCs w:val="24"/>
        </w:rPr>
        <w:t>ców objęta sondażem</w:t>
      </w:r>
      <w:r w:rsidR="00AD4885" w:rsidRPr="00B07134">
        <w:rPr>
          <w:sz w:val="24"/>
          <w:szCs w:val="24"/>
        </w:rPr>
        <w:t xml:space="preserve"> </w:t>
      </w:r>
      <w:r w:rsidR="0045069D" w:rsidRPr="00B07134">
        <w:rPr>
          <w:sz w:val="24"/>
          <w:szCs w:val="24"/>
        </w:rPr>
        <w:t>wg struktury zatrudnienia:</w:t>
      </w:r>
    </w:p>
    <w:p w:rsidR="000B2FF2" w:rsidRPr="00B07134" w:rsidRDefault="00302204" w:rsidP="00AD4885">
      <w:pPr>
        <w:ind w:firstLine="709"/>
        <w:jc w:val="both"/>
        <w:rPr>
          <w:sz w:val="24"/>
          <w:szCs w:val="24"/>
        </w:rPr>
      </w:pPr>
      <w:r w:rsidRPr="00B07134">
        <w:rPr>
          <w:noProof/>
          <w:sz w:val="24"/>
          <w:szCs w:val="24"/>
          <w:lang w:eastAsia="pl-PL"/>
        </w:rPr>
        <w:drawing>
          <wp:anchor distT="0" distB="0" distL="114300" distR="114300" simplePos="0" relativeHeight="251966464" behindDoc="1" locked="0" layoutInCell="1" allowOverlap="1">
            <wp:simplePos x="0" y="0"/>
            <wp:positionH relativeFrom="column">
              <wp:posOffset>1096010</wp:posOffset>
            </wp:positionH>
            <wp:positionV relativeFrom="paragraph">
              <wp:posOffset>95250</wp:posOffset>
            </wp:positionV>
            <wp:extent cx="4362450" cy="2466340"/>
            <wp:effectExtent l="19050" t="0" r="19050" b="0"/>
            <wp:wrapTight wrapText="bothSides">
              <wp:wrapPolygon edited="0">
                <wp:start x="-94" y="0"/>
                <wp:lineTo x="-94" y="21522"/>
                <wp:lineTo x="21694" y="21522"/>
                <wp:lineTo x="21694" y="0"/>
                <wp:lineTo x="-94" y="0"/>
              </wp:wrapPolygon>
            </wp:wrapTight>
            <wp:docPr id="4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DF3539" w:rsidRDefault="00DF3539"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302204" w:rsidRDefault="00302204" w:rsidP="00CE25A3">
      <w:pPr>
        <w:jc w:val="center"/>
        <w:rPr>
          <w:color w:val="FF0000"/>
          <w:sz w:val="24"/>
          <w:szCs w:val="24"/>
        </w:rPr>
      </w:pPr>
    </w:p>
    <w:p w:rsidR="00CE25A3" w:rsidRPr="00B07134" w:rsidRDefault="00CE25A3" w:rsidP="00CE25A3">
      <w:pPr>
        <w:rPr>
          <w:sz w:val="18"/>
          <w:szCs w:val="18"/>
        </w:rPr>
      </w:pPr>
      <w:r w:rsidRPr="00B07134">
        <w:rPr>
          <w:sz w:val="18"/>
          <w:szCs w:val="18"/>
        </w:rPr>
        <w:t xml:space="preserve">  </w:t>
      </w:r>
      <w:r w:rsidR="00F6404F" w:rsidRPr="00B07134">
        <w:rPr>
          <w:sz w:val="18"/>
          <w:szCs w:val="18"/>
        </w:rPr>
        <w:t xml:space="preserve">                     </w:t>
      </w:r>
      <w:r w:rsidR="00B07134" w:rsidRPr="00B07134">
        <w:rPr>
          <w:sz w:val="18"/>
          <w:szCs w:val="18"/>
        </w:rPr>
        <w:t xml:space="preserve">       </w:t>
      </w:r>
      <w:r w:rsidR="00F6404F" w:rsidRPr="00B07134">
        <w:rPr>
          <w:sz w:val="18"/>
          <w:szCs w:val="18"/>
        </w:rPr>
        <w:t xml:space="preserve">      </w:t>
      </w:r>
      <w:r w:rsidRPr="00B07134">
        <w:rPr>
          <w:sz w:val="18"/>
          <w:szCs w:val="18"/>
        </w:rPr>
        <w:t xml:space="preserve">  Źródło: opracowanie własne </w:t>
      </w:r>
      <w:r w:rsidR="00F6404F" w:rsidRPr="00B07134">
        <w:rPr>
          <w:sz w:val="18"/>
          <w:szCs w:val="18"/>
        </w:rPr>
        <w:t>na podstawie badań ankietowych</w:t>
      </w:r>
    </w:p>
    <w:p w:rsidR="000B2FF2" w:rsidRPr="008B7853" w:rsidRDefault="000B2FF2" w:rsidP="00AD4885">
      <w:pPr>
        <w:ind w:firstLine="709"/>
        <w:jc w:val="both"/>
        <w:rPr>
          <w:color w:val="FF0000"/>
          <w:sz w:val="24"/>
          <w:szCs w:val="24"/>
        </w:rPr>
      </w:pPr>
    </w:p>
    <w:p w:rsidR="00AD4885" w:rsidRPr="00B07134" w:rsidRDefault="00AD4885" w:rsidP="00AD4885">
      <w:pPr>
        <w:ind w:firstLine="709"/>
        <w:jc w:val="both"/>
        <w:rPr>
          <w:sz w:val="24"/>
          <w:szCs w:val="24"/>
        </w:rPr>
      </w:pPr>
      <w:r w:rsidRPr="00B07134">
        <w:rPr>
          <w:sz w:val="24"/>
          <w:szCs w:val="24"/>
        </w:rPr>
        <w:t>Spośród pracodawców (</w:t>
      </w:r>
      <w:r w:rsidR="00B07134" w:rsidRPr="00B07134">
        <w:rPr>
          <w:sz w:val="24"/>
          <w:szCs w:val="24"/>
        </w:rPr>
        <w:t>71</w:t>
      </w:r>
      <w:r w:rsidRPr="00B07134">
        <w:rPr>
          <w:sz w:val="24"/>
          <w:szCs w:val="24"/>
        </w:rPr>
        <w:t xml:space="preserve">) objętych sondażem przeprowadzono </w:t>
      </w:r>
      <w:r w:rsidR="00ED2EA6" w:rsidRPr="00B07134">
        <w:rPr>
          <w:sz w:val="24"/>
          <w:szCs w:val="24"/>
        </w:rPr>
        <w:t>2</w:t>
      </w:r>
      <w:r w:rsidR="00F96ACC" w:rsidRPr="00B07134">
        <w:rPr>
          <w:sz w:val="24"/>
          <w:szCs w:val="24"/>
        </w:rPr>
        <w:t>0</w:t>
      </w:r>
      <w:r w:rsidRPr="00B07134">
        <w:rPr>
          <w:sz w:val="24"/>
          <w:szCs w:val="24"/>
        </w:rPr>
        <w:t xml:space="preserve"> wywiadów </w:t>
      </w:r>
      <w:r w:rsidR="00680DEA" w:rsidRPr="00B07134">
        <w:rPr>
          <w:sz w:val="24"/>
          <w:szCs w:val="24"/>
        </w:rPr>
        <w:br/>
      </w:r>
      <w:r w:rsidRPr="00B07134">
        <w:rPr>
          <w:sz w:val="24"/>
          <w:szCs w:val="24"/>
        </w:rPr>
        <w:t xml:space="preserve">w zakładach sektora publicznego, zatrudniających ogółem </w:t>
      </w:r>
      <w:r w:rsidR="00ED2EA6" w:rsidRPr="00B07134">
        <w:rPr>
          <w:sz w:val="24"/>
          <w:szCs w:val="24"/>
        </w:rPr>
        <w:t xml:space="preserve">1 </w:t>
      </w:r>
      <w:r w:rsidR="00B07134" w:rsidRPr="00B07134">
        <w:rPr>
          <w:sz w:val="24"/>
          <w:szCs w:val="24"/>
        </w:rPr>
        <w:t>256</w:t>
      </w:r>
      <w:r w:rsidRPr="00B07134">
        <w:rPr>
          <w:sz w:val="24"/>
          <w:szCs w:val="24"/>
        </w:rPr>
        <w:t xml:space="preserve"> osób oraz </w:t>
      </w:r>
      <w:r w:rsidR="00ED2EA6" w:rsidRPr="00B07134">
        <w:rPr>
          <w:sz w:val="24"/>
          <w:szCs w:val="24"/>
        </w:rPr>
        <w:t>5</w:t>
      </w:r>
      <w:r w:rsidR="00B07134" w:rsidRPr="00B07134">
        <w:rPr>
          <w:sz w:val="24"/>
          <w:szCs w:val="24"/>
        </w:rPr>
        <w:t>1</w:t>
      </w:r>
      <w:r w:rsidRPr="00B07134">
        <w:rPr>
          <w:sz w:val="24"/>
          <w:szCs w:val="24"/>
        </w:rPr>
        <w:t xml:space="preserve"> wywiad</w:t>
      </w:r>
      <w:r w:rsidR="00DF3539" w:rsidRPr="00B07134">
        <w:rPr>
          <w:sz w:val="24"/>
          <w:szCs w:val="24"/>
        </w:rPr>
        <w:t>ów</w:t>
      </w:r>
      <w:r w:rsidRPr="00B07134">
        <w:rPr>
          <w:sz w:val="24"/>
          <w:szCs w:val="24"/>
        </w:rPr>
        <w:t xml:space="preserve"> </w:t>
      </w:r>
      <w:r w:rsidR="0085497B" w:rsidRPr="00B07134">
        <w:rPr>
          <w:sz w:val="24"/>
          <w:szCs w:val="24"/>
        </w:rPr>
        <w:br/>
      </w:r>
      <w:r w:rsidRPr="00B07134">
        <w:rPr>
          <w:sz w:val="24"/>
          <w:szCs w:val="24"/>
        </w:rPr>
        <w:t xml:space="preserve">w sektorze prywatnym, zatrudniającym ogółem </w:t>
      </w:r>
      <w:r w:rsidR="00ED2EA6" w:rsidRPr="00B07134">
        <w:rPr>
          <w:sz w:val="24"/>
          <w:szCs w:val="24"/>
        </w:rPr>
        <w:t>5 3</w:t>
      </w:r>
      <w:r w:rsidR="00B07134" w:rsidRPr="00B07134">
        <w:rPr>
          <w:sz w:val="24"/>
          <w:szCs w:val="24"/>
        </w:rPr>
        <w:t>69</w:t>
      </w:r>
      <w:r w:rsidRPr="00B07134">
        <w:rPr>
          <w:sz w:val="24"/>
          <w:szCs w:val="24"/>
        </w:rPr>
        <w:t xml:space="preserve"> osób. </w:t>
      </w:r>
    </w:p>
    <w:p w:rsidR="007B5793" w:rsidRPr="00B07134" w:rsidRDefault="00A77477" w:rsidP="00680DEA">
      <w:pPr>
        <w:ind w:firstLine="709"/>
        <w:jc w:val="both"/>
        <w:rPr>
          <w:sz w:val="24"/>
          <w:szCs w:val="24"/>
        </w:rPr>
      </w:pPr>
      <w:r w:rsidRPr="00B07134">
        <w:rPr>
          <w:sz w:val="24"/>
          <w:szCs w:val="24"/>
        </w:rPr>
        <w:t xml:space="preserve">W </w:t>
      </w:r>
      <w:r w:rsidR="00680DEA" w:rsidRPr="00B07134">
        <w:rPr>
          <w:sz w:val="24"/>
          <w:szCs w:val="24"/>
        </w:rPr>
        <w:t xml:space="preserve">badanej grupie pracodawców największa liczba zatrudnionych pracowników </w:t>
      </w:r>
      <w:r w:rsidRPr="00B07134">
        <w:rPr>
          <w:sz w:val="24"/>
          <w:szCs w:val="24"/>
        </w:rPr>
        <w:t xml:space="preserve">należała do sekcji: </w:t>
      </w:r>
    </w:p>
    <w:p w:rsidR="007B5793" w:rsidRPr="00B07134" w:rsidRDefault="00680DEA" w:rsidP="00976ED2">
      <w:pPr>
        <w:pStyle w:val="Akapitzlist"/>
        <w:numPr>
          <w:ilvl w:val="0"/>
          <w:numId w:val="10"/>
        </w:numPr>
        <w:spacing w:after="0" w:line="240" w:lineRule="auto"/>
        <w:ind w:left="714" w:hanging="357"/>
        <w:jc w:val="both"/>
        <w:rPr>
          <w:rFonts w:ascii="Times New Roman" w:hAnsi="Times New Roman"/>
          <w:sz w:val="24"/>
          <w:szCs w:val="24"/>
        </w:rPr>
      </w:pPr>
      <w:r w:rsidRPr="00B07134">
        <w:rPr>
          <w:rFonts w:ascii="Times New Roman" w:hAnsi="Times New Roman"/>
          <w:b/>
          <w:sz w:val="24"/>
          <w:szCs w:val="24"/>
        </w:rPr>
        <w:t>przetwórstw</w:t>
      </w:r>
      <w:r w:rsidR="007B5793" w:rsidRPr="00B07134">
        <w:rPr>
          <w:rFonts w:ascii="Times New Roman" w:hAnsi="Times New Roman"/>
          <w:b/>
          <w:sz w:val="24"/>
          <w:szCs w:val="24"/>
        </w:rPr>
        <w:t>o</w:t>
      </w:r>
      <w:r w:rsidRPr="00B07134">
        <w:rPr>
          <w:rFonts w:ascii="Times New Roman" w:hAnsi="Times New Roman"/>
          <w:b/>
          <w:sz w:val="24"/>
          <w:szCs w:val="24"/>
        </w:rPr>
        <w:t xml:space="preserve"> przemysłow</w:t>
      </w:r>
      <w:r w:rsidR="007B5793" w:rsidRPr="00B07134">
        <w:rPr>
          <w:rFonts w:ascii="Times New Roman" w:hAnsi="Times New Roman"/>
          <w:b/>
          <w:sz w:val="24"/>
          <w:szCs w:val="24"/>
        </w:rPr>
        <w:t>e</w:t>
      </w:r>
      <w:r w:rsidRPr="00B07134">
        <w:rPr>
          <w:rFonts w:ascii="Times New Roman" w:hAnsi="Times New Roman"/>
          <w:sz w:val="24"/>
          <w:szCs w:val="24"/>
        </w:rPr>
        <w:t xml:space="preserve"> –</w:t>
      </w:r>
      <w:r w:rsidR="00867BDB" w:rsidRPr="00B07134">
        <w:rPr>
          <w:rFonts w:ascii="Times New Roman" w:hAnsi="Times New Roman"/>
          <w:sz w:val="24"/>
          <w:szCs w:val="24"/>
        </w:rPr>
        <w:t xml:space="preserve"> zatrudnionych było</w:t>
      </w:r>
      <w:r w:rsidRPr="00B07134">
        <w:rPr>
          <w:rFonts w:ascii="Times New Roman" w:hAnsi="Times New Roman"/>
          <w:sz w:val="24"/>
          <w:szCs w:val="24"/>
        </w:rPr>
        <w:t xml:space="preserve"> </w:t>
      </w:r>
      <w:r w:rsidR="00867BDB" w:rsidRPr="00B07134">
        <w:rPr>
          <w:rFonts w:ascii="Times New Roman" w:hAnsi="Times New Roman"/>
          <w:sz w:val="24"/>
          <w:szCs w:val="24"/>
        </w:rPr>
        <w:t xml:space="preserve">4 </w:t>
      </w:r>
      <w:r w:rsidR="00B07134" w:rsidRPr="00B07134">
        <w:rPr>
          <w:rFonts w:ascii="Times New Roman" w:hAnsi="Times New Roman"/>
          <w:sz w:val="24"/>
          <w:szCs w:val="24"/>
        </w:rPr>
        <w:t>648</w:t>
      </w:r>
      <w:r w:rsidRPr="00B07134">
        <w:rPr>
          <w:rFonts w:ascii="Times New Roman" w:hAnsi="Times New Roman"/>
          <w:sz w:val="24"/>
          <w:szCs w:val="24"/>
        </w:rPr>
        <w:t xml:space="preserve"> os</w:t>
      </w:r>
      <w:r w:rsidR="00B07134" w:rsidRPr="00B07134">
        <w:rPr>
          <w:rFonts w:ascii="Times New Roman" w:hAnsi="Times New Roman"/>
          <w:sz w:val="24"/>
          <w:szCs w:val="24"/>
        </w:rPr>
        <w:t>ób</w:t>
      </w:r>
      <w:r w:rsidR="007B5793" w:rsidRPr="00B07134">
        <w:rPr>
          <w:rFonts w:ascii="Times New Roman" w:hAnsi="Times New Roman"/>
          <w:sz w:val="24"/>
          <w:szCs w:val="24"/>
        </w:rPr>
        <w:t>;</w:t>
      </w:r>
      <w:r w:rsidR="00907984" w:rsidRPr="00B07134">
        <w:rPr>
          <w:rFonts w:ascii="Times New Roman" w:hAnsi="Times New Roman"/>
          <w:b/>
          <w:sz w:val="24"/>
          <w:szCs w:val="24"/>
        </w:rPr>
        <w:t xml:space="preserve"> </w:t>
      </w:r>
    </w:p>
    <w:p w:rsidR="00867BDB" w:rsidRPr="00B07134" w:rsidRDefault="00867BDB" w:rsidP="00976ED2">
      <w:pPr>
        <w:pStyle w:val="Akapitzlist"/>
        <w:numPr>
          <w:ilvl w:val="0"/>
          <w:numId w:val="10"/>
        </w:numPr>
        <w:spacing w:after="0" w:line="240" w:lineRule="auto"/>
        <w:ind w:left="714" w:hanging="357"/>
        <w:jc w:val="both"/>
        <w:rPr>
          <w:rFonts w:ascii="Times New Roman" w:hAnsi="Times New Roman"/>
          <w:sz w:val="24"/>
          <w:szCs w:val="24"/>
        </w:rPr>
      </w:pPr>
      <w:r w:rsidRPr="00B07134">
        <w:rPr>
          <w:rFonts w:ascii="Times New Roman" w:hAnsi="Times New Roman"/>
          <w:b/>
          <w:sz w:val="24"/>
          <w:szCs w:val="24"/>
        </w:rPr>
        <w:t xml:space="preserve">edukacja </w:t>
      </w:r>
      <w:r w:rsidRPr="00B07134">
        <w:rPr>
          <w:rFonts w:ascii="Times New Roman" w:hAnsi="Times New Roman"/>
          <w:sz w:val="24"/>
          <w:szCs w:val="24"/>
        </w:rPr>
        <w:t xml:space="preserve">– zatrudnione były </w:t>
      </w:r>
      <w:r w:rsidR="00B07134" w:rsidRPr="00B07134">
        <w:rPr>
          <w:rFonts w:ascii="Times New Roman" w:hAnsi="Times New Roman"/>
          <w:sz w:val="24"/>
          <w:szCs w:val="24"/>
        </w:rPr>
        <w:t>698 osób</w:t>
      </w:r>
      <w:r w:rsidRPr="00B07134">
        <w:rPr>
          <w:rFonts w:ascii="Times New Roman" w:hAnsi="Times New Roman"/>
          <w:sz w:val="24"/>
          <w:szCs w:val="24"/>
        </w:rPr>
        <w:t>;</w:t>
      </w:r>
    </w:p>
    <w:p w:rsidR="007B5793" w:rsidRPr="00B07134" w:rsidRDefault="00907984" w:rsidP="00976ED2">
      <w:pPr>
        <w:pStyle w:val="Akapitzlist"/>
        <w:numPr>
          <w:ilvl w:val="0"/>
          <w:numId w:val="10"/>
        </w:numPr>
        <w:spacing w:after="0" w:line="240" w:lineRule="auto"/>
        <w:ind w:left="714" w:hanging="357"/>
        <w:jc w:val="both"/>
        <w:rPr>
          <w:rFonts w:ascii="Times New Roman" w:hAnsi="Times New Roman"/>
          <w:sz w:val="24"/>
          <w:szCs w:val="24"/>
        </w:rPr>
      </w:pPr>
      <w:r w:rsidRPr="00B07134">
        <w:rPr>
          <w:rFonts w:ascii="Times New Roman" w:hAnsi="Times New Roman"/>
          <w:b/>
          <w:sz w:val="24"/>
          <w:szCs w:val="24"/>
        </w:rPr>
        <w:t>budownictw</w:t>
      </w:r>
      <w:r w:rsidR="007B5793" w:rsidRPr="00B07134">
        <w:rPr>
          <w:rFonts w:ascii="Times New Roman" w:hAnsi="Times New Roman"/>
          <w:b/>
          <w:sz w:val="24"/>
          <w:szCs w:val="24"/>
        </w:rPr>
        <w:t>o</w:t>
      </w:r>
      <w:r w:rsidRPr="00B07134">
        <w:rPr>
          <w:rFonts w:ascii="Times New Roman" w:hAnsi="Times New Roman"/>
          <w:sz w:val="24"/>
          <w:szCs w:val="24"/>
        </w:rPr>
        <w:t xml:space="preserve"> – </w:t>
      </w:r>
      <w:r w:rsidR="007B5793" w:rsidRPr="00B07134">
        <w:rPr>
          <w:rFonts w:ascii="Times New Roman" w:hAnsi="Times New Roman"/>
          <w:sz w:val="24"/>
          <w:szCs w:val="24"/>
        </w:rPr>
        <w:t xml:space="preserve"> zatrudnionych było </w:t>
      </w:r>
      <w:r w:rsidR="00B07134" w:rsidRPr="00B07134">
        <w:rPr>
          <w:rFonts w:ascii="Times New Roman" w:hAnsi="Times New Roman"/>
          <w:sz w:val="24"/>
          <w:szCs w:val="24"/>
        </w:rPr>
        <w:t>432 osoby</w:t>
      </w:r>
      <w:r w:rsidR="007B5793" w:rsidRPr="00B07134">
        <w:rPr>
          <w:rFonts w:ascii="Times New Roman" w:hAnsi="Times New Roman"/>
          <w:sz w:val="24"/>
          <w:szCs w:val="24"/>
        </w:rPr>
        <w:t>;</w:t>
      </w:r>
      <w:r w:rsidRPr="00B07134">
        <w:rPr>
          <w:rFonts w:ascii="Times New Roman" w:hAnsi="Times New Roman"/>
          <w:sz w:val="24"/>
          <w:szCs w:val="24"/>
        </w:rPr>
        <w:t xml:space="preserve"> </w:t>
      </w:r>
    </w:p>
    <w:p w:rsidR="007B5793" w:rsidRPr="00B07134" w:rsidRDefault="00867BDB" w:rsidP="00976ED2">
      <w:pPr>
        <w:pStyle w:val="Akapitzlist"/>
        <w:numPr>
          <w:ilvl w:val="0"/>
          <w:numId w:val="10"/>
        </w:numPr>
        <w:spacing w:after="0" w:line="240" w:lineRule="auto"/>
        <w:jc w:val="both"/>
        <w:rPr>
          <w:sz w:val="24"/>
        </w:rPr>
      </w:pPr>
      <w:r w:rsidRPr="00B07134">
        <w:rPr>
          <w:rFonts w:ascii="Times New Roman" w:hAnsi="Times New Roman"/>
          <w:b/>
          <w:sz w:val="24"/>
          <w:szCs w:val="24"/>
        </w:rPr>
        <w:t>administracja publiczna i obrona narodowa; obowiązkowe zabezpieczenia społeczne</w:t>
      </w:r>
      <w:r w:rsidR="007B5793" w:rsidRPr="00B07134">
        <w:rPr>
          <w:rFonts w:ascii="Times New Roman" w:hAnsi="Times New Roman"/>
          <w:b/>
          <w:sz w:val="24"/>
          <w:szCs w:val="24"/>
        </w:rPr>
        <w:t xml:space="preserve"> </w:t>
      </w:r>
      <w:r w:rsidR="00680DEA" w:rsidRPr="00B07134">
        <w:rPr>
          <w:rFonts w:ascii="Times New Roman" w:hAnsi="Times New Roman"/>
          <w:sz w:val="24"/>
          <w:szCs w:val="24"/>
        </w:rPr>
        <w:t xml:space="preserve">– </w:t>
      </w:r>
      <w:r w:rsidR="007B5793" w:rsidRPr="00B07134">
        <w:rPr>
          <w:rFonts w:ascii="Times New Roman" w:hAnsi="Times New Roman"/>
          <w:sz w:val="24"/>
          <w:szCs w:val="24"/>
        </w:rPr>
        <w:t>zatrudnion</w:t>
      </w:r>
      <w:r w:rsidRPr="00B07134">
        <w:rPr>
          <w:rFonts w:ascii="Times New Roman" w:hAnsi="Times New Roman"/>
          <w:sz w:val="24"/>
          <w:szCs w:val="24"/>
        </w:rPr>
        <w:t>ych było 40</w:t>
      </w:r>
      <w:r w:rsidR="00B07134" w:rsidRPr="00B07134">
        <w:rPr>
          <w:rFonts w:ascii="Times New Roman" w:hAnsi="Times New Roman"/>
          <w:sz w:val="24"/>
          <w:szCs w:val="24"/>
        </w:rPr>
        <w:t>8</w:t>
      </w:r>
      <w:r w:rsidRPr="00B07134">
        <w:rPr>
          <w:rFonts w:ascii="Times New Roman" w:hAnsi="Times New Roman"/>
          <w:sz w:val="24"/>
          <w:szCs w:val="24"/>
        </w:rPr>
        <w:t xml:space="preserve"> osó</w:t>
      </w:r>
      <w:r w:rsidR="00215C91" w:rsidRPr="00B07134">
        <w:rPr>
          <w:rFonts w:ascii="Times New Roman" w:hAnsi="Times New Roman"/>
          <w:sz w:val="24"/>
          <w:szCs w:val="24"/>
        </w:rPr>
        <w:t>b</w:t>
      </w:r>
      <w:r w:rsidR="00680DEA" w:rsidRPr="00B07134">
        <w:rPr>
          <w:rFonts w:ascii="Times New Roman" w:hAnsi="Times New Roman"/>
          <w:sz w:val="24"/>
          <w:szCs w:val="24"/>
        </w:rPr>
        <w:t>.</w:t>
      </w:r>
    </w:p>
    <w:p w:rsidR="007B5793" w:rsidRPr="008B7853" w:rsidRDefault="007B5793" w:rsidP="007B5793">
      <w:pPr>
        <w:pStyle w:val="Akapitzlist"/>
        <w:spacing w:after="0" w:line="240" w:lineRule="auto"/>
        <w:jc w:val="both"/>
        <w:rPr>
          <w:color w:val="FF0000"/>
          <w:sz w:val="24"/>
        </w:rPr>
      </w:pPr>
    </w:p>
    <w:p w:rsidR="007B5793" w:rsidRPr="00B07134" w:rsidRDefault="007B5793" w:rsidP="007B5793">
      <w:pPr>
        <w:pStyle w:val="Akapitzlist"/>
        <w:spacing w:after="0" w:line="240" w:lineRule="auto"/>
        <w:ind w:left="0"/>
        <w:jc w:val="both"/>
        <w:rPr>
          <w:rFonts w:ascii="Times New Roman" w:hAnsi="Times New Roman"/>
          <w:sz w:val="24"/>
        </w:rPr>
      </w:pPr>
      <w:r w:rsidRPr="008B7853">
        <w:rPr>
          <w:rFonts w:ascii="Times New Roman" w:hAnsi="Times New Roman"/>
          <w:color w:val="FF0000"/>
          <w:sz w:val="24"/>
        </w:rPr>
        <w:tab/>
      </w:r>
      <w:r w:rsidRPr="00B07134">
        <w:rPr>
          <w:rFonts w:ascii="Times New Roman" w:hAnsi="Times New Roman"/>
          <w:sz w:val="24"/>
        </w:rPr>
        <w:t>Badanie wśród pracodawców ujawniło plany zatrudnieniowe w 201</w:t>
      </w:r>
      <w:r w:rsidR="00B07134" w:rsidRPr="00B07134">
        <w:rPr>
          <w:rFonts w:ascii="Times New Roman" w:hAnsi="Times New Roman"/>
          <w:sz w:val="24"/>
        </w:rPr>
        <w:t>3</w:t>
      </w:r>
      <w:r w:rsidRPr="00B07134">
        <w:rPr>
          <w:rFonts w:ascii="Times New Roman" w:hAnsi="Times New Roman"/>
          <w:sz w:val="24"/>
        </w:rPr>
        <w:t xml:space="preserve"> rok. W badanej populacji </w:t>
      </w:r>
      <w:r w:rsidR="00006245" w:rsidRPr="00B07134">
        <w:rPr>
          <w:rFonts w:ascii="Times New Roman" w:hAnsi="Times New Roman"/>
          <w:sz w:val="24"/>
        </w:rPr>
        <w:t>2</w:t>
      </w:r>
      <w:r w:rsidR="00B07134" w:rsidRPr="00B07134">
        <w:rPr>
          <w:rFonts w:ascii="Times New Roman" w:hAnsi="Times New Roman"/>
          <w:sz w:val="24"/>
        </w:rPr>
        <w:t>4</w:t>
      </w:r>
      <w:r w:rsidRPr="00B07134">
        <w:rPr>
          <w:rFonts w:ascii="Times New Roman" w:hAnsi="Times New Roman"/>
          <w:sz w:val="24"/>
        </w:rPr>
        <w:t xml:space="preserve">% pracodawców zamierzało zatrudnić kolejnych pracowników. Zmian </w:t>
      </w:r>
      <w:r w:rsidRPr="00B07134">
        <w:rPr>
          <w:rFonts w:ascii="Times New Roman" w:hAnsi="Times New Roman"/>
          <w:sz w:val="24"/>
        </w:rPr>
        <w:br/>
        <w:t xml:space="preserve">w zatrudnieniu nie przewidywało </w:t>
      </w:r>
      <w:r w:rsidR="00B07134" w:rsidRPr="00B07134">
        <w:rPr>
          <w:rFonts w:ascii="Times New Roman" w:hAnsi="Times New Roman"/>
          <w:sz w:val="24"/>
        </w:rPr>
        <w:t>76</w:t>
      </w:r>
      <w:r w:rsidRPr="00B07134">
        <w:rPr>
          <w:rFonts w:ascii="Times New Roman" w:hAnsi="Times New Roman"/>
          <w:sz w:val="24"/>
        </w:rPr>
        <w:t xml:space="preserve">%. Zwolnienia planowało </w:t>
      </w:r>
      <w:r w:rsidR="00B07134" w:rsidRPr="00B07134">
        <w:rPr>
          <w:rFonts w:ascii="Times New Roman" w:hAnsi="Times New Roman"/>
          <w:sz w:val="24"/>
        </w:rPr>
        <w:t>7</w:t>
      </w:r>
      <w:r w:rsidRPr="00B07134">
        <w:rPr>
          <w:rFonts w:ascii="Times New Roman" w:hAnsi="Times New Roman"/>
          <w:sz w:val="24"/>
        </w:rPr>
        <w:t xml:space="preserve">%. </w:t>
      </w:r>
    </w:p>
    <w:p w:rsidR="007B5793" w:rsidRPr="008B7853" w:rsidRDefault="007B5793" w:rsidP="00AD4885">
      <w:pPr>
        <w:ind w:firstLine="708"/>
        <w:jc w:val="both"/>
        <w:rPr>
          <w:color w:val="FF0000"/>
          <w:sz w:val="16"/>
          <w:szCs w:val="16"/>
        </w:rPr>
      </w:pPr>
    </w:p>
    <w:p w:rsidR="00B07134" w:rsidRDefault="00B07134" w:rsidP="00AD4885">
      <w:pPr>
        <w:ind w:firstLine="708"/>
        <w:jc w:val="both"/>
        <w:rPr>
          <w:color w:val="FF0000"/>
          <w:sz w:val="24"/>
        </w:rPr>
      </w:pPr>
    </w:p>
    <w:p w:rsidR="00B07134" w:rsidRDefault="00B07134" w:rsidP="00AD4885">
      <w:pPr>
        <w:ind w:firstLine="708"/>
        <w:jc w:val="both"/>
        <w:rPr>
          <w:color w:val="FF0000"/>
          <w:sz w:val="24"/>
        </w:rPr>
      </w:pPr>
    </w:p>
    <w:p w:rsidR="00B07134" w:rsidRDefault="00B07134" w:rsidP="00AD4885">
      <w:pPr>
        <w:ind w:firstLine="708"/>
        <w:jc w:val="both"/>
        <w:rPr>
          <w:color w:val="FF0000"/>
          <w:sz w:val="24"/>
        </w:rPr>
      </w:pPr>
    </w:p>
    <w:p w:rsidR="00B07134" w:rsidRDefault="00B07134" w:rsidP="00AD4885">
      <w:pPr>
        <w:ind w:firstLine="708"/>
        <w:jc w:val="both"/>
        <w:rPr>
          <w:color w:val="FF0000"/>
          <w:sz w:val="24"/>
        </w:rPr>
      </w:pPr>
    </w:p>
    <w:p w:rsidR="007B5793" w:rsidRPr="00B6648D" w:rsidRDefault="007B5793" w:rsidP="00AD4885">
      <w:pPr>
        <w:ind w:firstLine="708"/>
        <w:jc w:val="both"/>
        <w:rPr>
          <w:sz w:val="24"/>
        </w:rPr>
      </w:pPr>
      <w:r w:rsidRPr="00B6648D">
        <w:rPr>
          <w:sz w:val="24"/>
        </w:rPr>
        <w:lastRenderedPageBreak/>
        <w:t>Wybrane odpowiedzi dotyczące planów związanych z zatrudnieniem wśród ankietowanych przedsiębiorców.</w:t>
      </w:r>
    </w:p>
    <w:p w:rsidR="00B07134" w:rsidRPr="00B6648D" w:rsidRDefault="00B07134" w:rsidP="006413AA">
      <w:pPr>
        <w:rPr>
          <w:sz w:val="16"/>
          <w:szCs w:val="16"/>
        </w:rPr>
      </w:pPr>
    </w:p>
    <w:p w:rsidR="00910908" w:rsidRPr="00371567" w:rsidRDefault="00910908" w:rsidP="006413AA">
      <w:pPr>
        <w:rPr>
          <w:sz w:val="24"/>
        </w:rPr>
      </w:pPr>
      <w:r w:rsidRPr="00B6648D">
        <w:rPr>
          <w:sz w:val="24"/>
        </w:rPr>
        <w:t xml:space="preserve">1.  </w:t>
      </w:r>
      <w:r w:rsidRPr="00371567">
        <w:rPr>
          <w:sz w:val="24"/>
        </w:rPr>
        <w:t>Prognozy dotyczące zatrudnienia nowych pracowników.</w:t>
      </w:r>
    </w:p>
    <w:p w:rsidR="00910908" w:rsidRPr="00371567" w:rsidRDefault="00910908" w:rsidP="006413AA">
      <w:pPr>
        <w:rPr>
          <w:sz w:val="16"/>
          <w:szCs w:val="16"/>
        </w:rPr>
      </w:pPr>
    </w:p>
    <w:p w:rsidR="000B2FF2" w:rsidRPr="00371567" w:rsidRDefault="006413AA" w:rsidP="006413AA">
      <w:pPr>
        <w:rPr>
          <w:sz w:val="24"/>
        </w:rPr>
      </w:pPr>
      <w:r w:rsidRPr="00371567">
        <w:rPr>
          <w:sz w:val="24"/>
        </w:rPr>
        <w:t>1.</w:t>
      </w:r>
      <w:r w:rsidR="00910908" w:rsidRPr="00371567">
        <w:rPr>
          <w:sz w:val="24"/>
        </w:rPr>
        <w:t>1.</w:t>
      </w:r>
      <w:r w:rsidRPr="00371567">
        <w:rPr>
          <w:sz w:val="24"/>
        </w:rPr>
        <w:t xml:space="preserve">  G</w:t>
      </w:r>
      <w:r w:rsidR="009F0B18" w:rsidRPr="00371567">
        <w:rPr>
          <w:sz w:val="24"/>
        </w:rPr>
        <w:t>łówn</w:t>
      </w:r>
      <w:r w:rsidR="00C93198" w:rsidRPr="00371567">
        <w:rPr>
          <w:sz w:val="24"/>
        </w:rPr>
        <w:t>e</w:t>
      </w:r>
      <w:r w:rsidR="009F0B18" w:rsidRPr="00371567">
        <w:rPr>
          <w:sz w:val="24"/>
        </w:rPr>
        <w:t xml:space="preserve"> pow</w:t>
      </w:r>
      <w:r w:rsidRPr="00371567">
        <w:rPr>
          <w:sz w:val="24"/>
        </w:rPr>
        <w:t xml:space="preserve">ody </w:t>
      </w:r>
      <w:r w:rsidR="009F0B18" w:rsidRPr="00371567">
        <w:rPr>
          <w:sz w:val="24"/>
        </w:rPr>
        <w:t xml:space="preserve">zatrudnienia </w:t>
      </w:r>
      <w:r w:rsidRPr="00371567">
        <w:rPr>
          <w:sz w:val="24"/>
        </w:rPr>
        <w:t xml:space="preserve">nowych </w:t>
      </w:r>
      <w:r w:rsidR="009F0B18" w:rsidRPr="00371567">
        <w:rPr>
          <w:sz w:val="24"/>
        </w:rPr>
        <w:t>pracowników</w:t>
      </w:r>
      <w:r w:rsidR="0001773A" w:rsidRPr="00371567">
        <w:rPr>
          <w:sz w:val="24"/>
        </w:rPr>
        <w:t>:</w:t>
      </w:r>
    </w:p>
    <w:p w:rsidR="000B2FF2" w:rsidRPr="00371567" w:rsidRDefault="000B2FF2" w:rsidP="001260A1">
      <w:pPr>
        <w:jc w:val="center"/>
        <w:rPr>
          <w:sz w:val="24"/>
        </w:rPr>
      </w:pPr>
    </w:p>
    <w:tbl>
      <w:tblPr>
        <w:tblStyle w:val="Tabela-Siatka"/>
        <w:tblW w:w="0" w:type="auto"/>
        <w:jc w:val="center"/>
        <w:tblLook w:val="04A0"/>
      </w:tblPr>
      <w:tblGrid>
        <w:gridCol w:w="653"/>
        <w:gridCol w:w="4416"/>
        <w:gridCol w:w="2529"/>
      </w:tblGrid>
      <w:tr w:rsidR="00B6648D" w:rsidRPr="00371567" w:rsidTr="00B6648D">
        <w:trPr>
          <w:trHeight w:val="339"/>
          <w:jc w:val="center"/>
        </w:trPr>
        <w:tc>
          <w:tcPr>
            <w:tcW w:w="653" w:type="dxa"/>
            <w:vAlign w:val="center"/>
          </w:tcPr>
          <w:p w:rsidR="00B6648D" w:rsidRPr="00371567" w:rsidRDefault="00B6648D" w:rsidP="006413AA">
            <w:pPr>
              <w:jc w:val="center"/>
              <w:rPr>
                <w:rFonts w:cs="Times New Roman"/>
                <w:b/>
                <w:sz w:val="22"/>
                <w:szCs w:val="22"/>
              </w:rPr>
            </w:pPr>
            <w:r w:rsidRPr="00371567">
              <w:rPr>
                <w:rFonts w:cs="Times New Roman"/>
                <w:b/>
                <w:sz w:val="22"/>
                <w:szCs w:val="22"/>
              </w:rPr>
              <w:t>Lp.</w:t>
            </w:r>
          </w:p>
        </w:tc>
        <w:tc>
          <w:tcPr>
            <w:tcW w:w="4416" w:type="dxa"/>
            <w:vAlign w:val="center"/>
          </w:tcPr>
          <w:p w:rsidR="00B6648D" w:rsidRPr="00371567" w:rsidRDefault="00B6648D" w:rsidP="00C93198">
            <w:pPr>
              <w:rPr>
                <w:rFonts w:cs="Times New Roman"/>
                <w:b/>
                <w:sz w:val="22"/>
                <w:szCs w:val="22"/>
              </w:rPr>
            </w:pPr>
            <w:r w:rsidRPr="00371567">
              <w:rPr>
                <w:rFonts w:cs="Times New Roman"/>
                <w:b/>
                <w:sz w:val="22"/>
                <w:szCs w:val="22"/>
                <w:lang w:eastAsia="pl-PL"/>
              </w:rPr>
              <w:t>wyszczególnienie powodu zatrudnienia</w:t>
            </w:r>
          </w:p>
        </w:tc>
        <w:tc>
          <w:tcPr>
            <w:tcW w:w="2529" w:type="dxa"/>
            <w:vAlign w:val="center"/>
          </w:tcPr>
          <w:p w:rsidR="00B6648D" w:rsidRPr="00371567" w:rsidRDefault="00B6648D" w:rsidP="00006245">
            <w:pPr>
              <w:jc w:val="center"/>
              <w:rPr>
                <w:b/>
                <w:sz w:val="22"/>
                <w:szCs w:val="22"/>
              </w:rPr>
            </w:pPr>
            <w:r w:rsidRPr="00371567">
              <w:rPr>
                <w:b/>
                <w:sz w:val="22"/>
                <w:szCs w:val="22"/>
              </w:rPr>
              <w:t>liczba planowanego zatrudnienia pracowników</w:t>
            </w:r>
          </w:p>
        </w:tc>
      </w:tr>
      <w:tr w:rsidR="00B6648D" w:rsidRPr="00371567" w:rsidTr="00B6648D">
        <w:trPr>
          <w:trHeight w:val="327"/>
          <w:jc w:val="center"/>
        </w:trPr>
        <w:tc>
          <w:tcPr>
            <w:tcW w:w="653" w:type="dxa"/>
            <w:vAlign w:val="center"/>
          </w:tcPr>
          <w:p w:rsidR="00B6648D" w:rsidRPr="00371567" w:rsidRDefault="00B6648D" w:rsidP="006413AA">
            <w:pPr>
              <w:jc w:val="center"/>
              <w:rPr>
                <w:rFonts w:cs="Times New Roman"/>
                <w:sz w:val="22"/>
                <w:szCs w:val="22"/>
              </w:rPr>
            </w:pPr>
            <w:r w:rsidRPr="00371567">
              <w:rPr>
                <w:rFonts w:cs="Times New Roman"/>
                <w:sz w:val="22"/>
                <w:szCs w:val="22"/>
              </w:rPr>
              <w:t>1</w:t>
            </w:r>
          </w:p>
        </w:tc>
        <w:tc>
          <w:tcPr>
            <w:tcW w:w="4416" w:type="dxa"/>
            <w:vAlign w:val="center"/>
          </w:tcPr>
          <w:p w:rsidR="00B6648D" w:rsidRPr="00371567" w:rsidRDefault="00B6648D" w:rsidP="00C93198">
            <w:pPr>
              <w:rPr>
                <w:rFonts w:cs="Times New Roman"/>
                <w:sz w:val="22"/>
                <w:szCs w:val="22"/>
              </w:rPr>
            </w:pPr>
            <w:r w:rsidRPr="00371567">
              <w:rPr>
                <w:rFonts w:cs="Times New Roman"/>
                <w:sz w:val="22"/>
                <w:szCs w:val="22"/>
                <w:lang w:eastAsia="pl-PL"/>
              </w:rPr>
              <w:t>wzrost popytu na produkty i usługi</w:t>
            </w:r>
          </w:p>
        </w:tc>
        <w:tc>
          <w:tcPr>
            <w:tcW w:w="2529" w:type="dxa"/>
            <w:vAlign w:val="center"/>
          </w:tcPr>
          <w:p w:rsidR="00B6648D" w:rsidRPr="00371567" w:rsidRDefault="00B6648D" w:rsidP="000B2FF2">
            <w:pPr>
              <w:jc w:val="center"/>
              <w:rPr>
                <w:sz w:val="22"/>
                <w:szCs w:val="22"/>
              </w:rPr>
            </w:pPr>
            <w:r w:rsidRPr="00371567">
              <w:rPr>
                <w:sz w:val="22"/>
                <w:szCs w:val="22"/>
              </w:rPr>
              <w:t>58</w:t>
            </w:r>
          </w:p>
        </w:tc>
      </w:tr>
      <w:tr w:rsidR="00B6648D" w:rsidRPr="00371567" w:rsidTr="00B6648D">
        <w:trPr>
          <w:trHeight w:val="367"/>
          <w:jc w:val="center"/>
        </w:trPr>
        <w:tc>
          <w:tcPr>
            <w:tcW w:w="653" w:type="dxa"/>
            <w:vAlign w:val="center"/>
          </w:tcPr>
          <w:p w:rsidR="00B6648D" w:rsidRPr="00371567" w:rsidRDefault="00B6648D" w:rsidP="006413AA">
            <w:pPr>
              <w:jc w:val="center"/>
              <w:rPr>
                <w:rFonts w:cs="Times New Roman"/>
                <w:sz w:val="22"/>
                <w:szCs w:val="22"/>
              </w:rPr>
            </w:pPr>
            <w:r w:rsidRPr="00371567">
              <w:rPr>
                <w:rFonts w:cs="Times New Roman"/>
                <w:sz w:val="22"/>
                <w:szCs w:val="22"/>
              </w:rPr>
              <w:t>2</w:t>
            </w:r>
          </w:p>
        </w:tc>
        <w:tc>
          <w:tcPr>
            <w:tcW w:w="4416" w:type="dxa"/>
            <w:vAlign w:val="center"/>
          </w:tcPr>
          <w:p w:rsidR="00B6648D" w:rsidRPr="00371567" w:rsidRDefault="00B6648D" w:rsidP="00C93198">
            <w:pPr>
              <w:rPr>
                <w:rFonts w:cs="Times New Roman"/>
                <w:sz w:val="22"/>
                <w:szCs w:val="22"/>
              </w:rPr>
            </w:pPr>
            <w:r w:rsidRPr="00371567">
              <w:rPr>
                <w:rFonts w:cs="Times New Roman"/>
                <w:sz w:val="22"/>
                <w:szCs w:val="22"/>
                <w:lang w:eastAsia="pl-PL"/>
              </w:rPr>
              <w:t>rozwój firmy</w:t>
            </w:r>
          </w:p>
        </w:tc>
        <w:tc>
          <w:tcPr>
            <w:tcW w:w="2529" w:type="dxa"/>
            <w:vAlign w:val="center"/>
          </w:tcPr>
          <w:p w:rsidR="00B6648D" w:rsidRPr="00371567" w:rsidRDefault="00B6648D" w:rsidP="000B2FF2">
            <w:pPr>
              <w:jc w:val="center"/>
              <w:rPr>
                <w:sz w:val="22"/>
                <w:szCs w:val="22"/>
              </w:rPr>
            </w:pPr>
            <w:r w:rsidRPr="00371567">
              <w:rPr>
                <w:sz w:val="22"/>
                <w:szCs w:val="22"/>
              </w:rPr>
              <w:t>22</w:t>
            </w:r>
          </w:p>
        </w:tc>
      </w:tr>
      <w:tr w:rsidR="00B6648D" w:rsidRPr="00371567" w:rsidTr="00B6648D">
        <w:trPr>
          <w:trHeight w:val="327"/>
          <w:jc w:val="center"/>
        </w:trPr>
        <w:tc>
          <w:tcPr>
            <w:tcW w:w="653" w:type="dxa"/>
            <w:vAlign w:val="center"/>
          </w:tcPr>
          <w:p w:rsidR="00B6648D" w:rsidRPr="00371567" w:rsidRDefault="00B6648D" w:rsidP="006413AA">
            <w:pPr>
              <w:jc w:val="center"/>
              <w:rPr>
                <w:rFonts w:cs="Times New Roman"/>
                <w:sz w:val="22"/>
                <w:szCs w:val="22"/>
              </w:rPr>
            </w:pPr>
            <w:r w:rsidRPr="00371567">
              <w:rPr>
                <w:rFonts w:cs="Times New Roman"/>
                <w:sz w:val="22"/>
                <w:szCs w:val="22"/>
              </w:rPr>
              <w:t>3</w:t>
            </w:r>
          </w:p>
        </w:tc>
        <w:tc>
          <w:tcPr>
            <w:tcW w:w="4416" w:type="dxa"/>
            <w:vAlign w:val="center"/>
          </w:tcPr>
          <w:p w:rsidR="00B6648D" w:rsidRPr="00371567" w:rsidRDefault="00B6648D" w:rsidP="00C93198">
            <w:pPr>
              <w:rPr>
                <w:rFonts w:cs="Times New Roman"/>
                <w:sz w:val="22"/>
                <w:szCs w:val="22"/>
              </w:rPr>
            </w:pPr>
            <w:r w:rsidRPr="00371567">
              <w:rPr>
                <w:rFonts w:cs="Times New Roman"/>
                <w:sz w:val="22"/>
                <w:szCs w:val="22"/>
                <w:lang w:eastAsia="pl-PL"/>
              </w:rPr>
              <w:t>tymczasowe zwiększenie zatrudnienia (sezonowe)</w:t>
            </w:r>
          </w:p>
        </w:tc>
        <w:tc>
          <w:tcPr>
            <w:tcW w:w="2529" w:type="dxa"/>
            <w:vAlign w:val="center"/>
          </w:tcPr>
          <w:p w:rsidR="00B6648D" w:rsidRPr="00371567" w:rsidRDefault="00B6648D" w:rsidP="000B2FF2">
            <w:pPr>
              <w:jc w:val="center"/>
              <w:rPr>
                <w:sz w:val="22"/>
                <w:szCs w:val="22"/>
              </w:rPr>
            </w:pPr>
            <w:r w:rsidRPr="00371567">
              <w:rPr>
                <w:sz w:val="22"/>
                <w:szCs w:val="22"/>
              </w:rPr>
              <w:t>67</w:t>
            </w:r>
          </w:p>
        </w:tc>
      </w:tr>
      <w:tr w:rsidR="00B6648D" w:rsidRPr="00371567" w:rsidTr="00B6648D">
        <w:trPr>
          <w:trHeight w:val="327"/>
          <w:jc w:val="center"/>
        </w:trPr>
        <w:tc>
          <w:tcPr>
            <w:tcW w:w="653" w:type="dxa"/>
            <w:tcBorders>
              <w:bottom w:val="single" w:sz="4" w:space="0" w:color="000000"/>
            </w:tcBorders>
            <w:vAlign w:val="center"/>
          </w:tcPr>
          <w:p w:rsidR="00B6648D" w:rsidRPr="00371567" w:rsidRDefault="00B6648D" w:rsidP="006413AA">
            <w:pPr>
              <w:jc w:val="center"/>
              <w:rPr>
                <w:rFonts w:cs="Times New Roman"/>
                <w:sz w:val="22"/>
                <w:szCs w:val="22"/>
              </w:rPr>
            </w:pPr>
            <w:r w:rsidRPr="00371567">
              <w:rPr>
                <w:rFonts w:cs="Times New Roman"/>
                <w:sz w:val="22"/>
                <w:szCs w:val="22"/>
              </w:rPr>
              <w:t>4</w:t>
            </w:r>
          </w:p>
        </w:tc>
        <w:tc>
          <w:tcPr>
            <w:tcW w:w="4416" w:type="dxa"/>
            <w:tcBorders>
              <w:bottom w:val="single" w:sz="4" w:space="0" w:color="000000"/>
            </w:tcBorders>
            <w:vAlign w:val="center"/>
          </w:tcPr>
          <w:p w:rsidR="00B6648D" w:rsidRPr="00371567" w:rsidRDefault="00B6648D" w:rsidP="00C93198">
            <w:pPr>
              <w:rPr>
                <w:rFonts w:cs="Times New Roman"/>
                <w:sz w:val="22"/>
                <w:szCs w:val="22"/>
              </w:rPr>
            </w:pPr>
            <w:r w:rsidRPr="00371567">
              <w:rPr>
                <w:rFonts w:cs="Times New Roman"/>
                <w:sz w:val="22"/>
                <w:szCs w:val="22"/>
                <w:lang w:eastAsia="pl-PL"/>
              </w:rPr>
              <w:t>uzupełnienie braków kadrowych</w:t>
            </w:r>
          </w:p>
        </w:tc>
        <w:tc>
          <w:tcPr>
            <w:tcW w:w="2529" w:type="dxa"/>
            <w:tcBorders>
              <w:bottom w:val="single" w:sz="4" w:space="0" w:color="000000"/>
            </w:tcBorders>
            <w:vAlign w:val="center"/>
          </w:tcPr>
          <w:p w:rsidR="00B6648D" w:rsidRPr="00371567" w:rsidRDefault="00B6648D" w:rsidP="000B2FF2">
            <w:pPr>
              <w:jc w:val="center"/>
              <w:rPr>
                <w:sz w:val="22"/>
                <w:szCs w:val="22"/>
              </w:rPr>
            </w:pPr>
            <w:r w:rsidRPr="00371567">
              <w:rPr>
                <w:sz w:val="22"/>
                <w:szCs w:val="22"/>
              </w:rPr>
              <w:t>1</w:t>
            </w:r>
          </w:p>
        </w:tc>
      </w:tr>
      <w:tr w:rsidR="00B6648D" w:rsidRPr="00371567" w:rsidTr="00B6648D">
        <w:trPr>
          <w:trHeight w:val="327"/>
          <w:jc w:val="center"/>
        </w:trPr>
        <w:tc>
          <w:tcPr>
            <w:tcW w:w="653" w:type="dxa"/>
            <w:tcBorders>
              <w:bottom w:val="single" w:sz="4" w:space="0" w:color="000000"/>
            </w:tcBorders>
            <w:vAlign w:val="center"/>
          </w:tcPr>
          <w:p w:rsidR="00B6648D" w:rsidRPr="00371567" w:rsidRDefault="00B6648D" w:rsidP="006413AA">
            <w:pPr>
              <w:jc w:val="center"/>
              <w:rPr>
                <w:rFonts w:cs="Times New Roman"/>
                <w:sz w:val="22"/>
                <w:szCs w:val="22"/>
              </w:rPr>
            </w:pPr>
            <w:r w:rsidRPr="00371567">
              <w:rPr>
                <w:rFonts w:cs="Times New Roman"/>
                <w:sz w:val="22"/>
                <w:szCs w:val="22"/>
              </w:rPr>
              <w:t>5</w:t>
            </w:r>
          </w:p>
        </w:tc>
        <w:tc>
          <w:tcPr>
            <w:tcW w:w="4416" w:type="dxa"/>
            <w:tcBorders>
              <w:bottom w:val="single" w:sz="4" w:space="0" w:color="000000"/>
            </w:tcBorders>
            <w:vAlign w:val="center"/>
          </w:tcPr>
          <w:p w:rsidR="00B6648D" w:rsidRPr="00371567" w:rsidRDefault="00B6648D" w:rsidP="00C93198">
            <w:pPr>
              <w:rPr>
                <w:rFonts w:cs="Times New Roman"/>
                <w:sz w:val="22"/>
                <w:szCs w:val="22"/>
                <w:lang w:eastAsia="pl-PL"/>
              </w:rPr>
            </w:pPr>
            <w:r w:rsidRPr="00371567">
              <w:rPr>
                <w:rFonts w:cs="Times New Roman"/>
                <w:sz w:val="22"/>
                <w:szCs w:val="22"/>
                <w:lang w:eastAsia="pl-PL"/>
              </w:rPr>
              <w:t>Inne (inwestycje pracodawcy)</w:t>
            </w:r>
          </w:p>
        </w:tc>
        <w:tc>
          <w:tcPr>
            <w:tcW w:w="2529" w:type="dxa"/>
            <w:tcBorders>
              <w:bottom w:val="single" w:sz="4" w:space="0" w:color="000000"/>
            </w:tcBorders>
            <w:vAlign w:val="center"/>
          </w:tcPr>
          <w:p w:rsidR="00B6648D" w:rsidRPr="00371567" w:rsidRDefault="00B6648D" w:rsidP="000B2FF2">
            <w:pPr>
              <w:jc w:val="center"/>
              <w:rPr>
                <w:sz w:val="22"/>
                <w:szCs w:val="22"/>
              </w:rPr>
            </w:pPr>
            <w:r w:rsidRPr="00371567">
              <w:rPr>
                <w:sz w:val="22"/>
                <w:szCs w:val="22"/>
              </w:rPr>
              <w:t>1</w:t>
            </w:r>
          </w:p>
        </w:tc>
      </w:tr>
      <w:tr w:rsidR="00B6648D" w:rsidRPr="00371567" w:rsidTr="00B6648D">
        <w:trPr>
          <w:trHeight w:val="333"/>
          <w:jc w:val="center"/>
        </w:trPr>
        <w:tc>
          <w:tcPr>
            <w:tcW w:w="5069" w:type="dxa"/>
            <w:gridSpan w:val="2"/>
            <w:shd w:val="clear" w:color="auto" w:fill="EEECE1" w:themeFill="background2"/>
            <w:vAlign w:val="center"/>
          </w:tcPr>
          <w:p w:rsidR="00B6648D" w:rsidRPr="00371567" w:rsidRDefault="00B6648D" w:rsidP="000B2FF2">
            <w:pPr>
              <w:rPr>
                <w:rFonts w:cs="Times New Roman"/>
                <w:sz w:val="22"/>
                <w:szCs w:val="22"/>
                <w:lang w:eastAsia="pl-PL"/>
              </w:rPr>
            </w:pPr>
            <w:r w:rsidRPr="00371567">
              <w:rPr>
                <w:rFonts w:cs="Times New Roman"/>
                <w:sz w:val="22"/>
                <w:szCs w:val="22"/>
                <w:lang w:eastAsia="pl-PL"/>
              </w:rPr>
              <w:t>Razem</w:t>
            </w:r>
          </w:p>
        </w:tc>
        <w:tc>
          <w:tcPr>
            <w:tcW w:w="2529" w:type="dxa"/>
            <w:tcBorders>
              <w:right w:val="single" w:sz="4" w:space="0" w:color="auto"/>
            </w:tcBorders>
            <w:shd w:val="clear" w:color="auto" w:fill="EEECE1" w:themeFill="background2"/>
            <w:vAlign w:val="center"/>
          </w:tcPr>
          <w:p w:rsidR="00B6648D" w:rsidRPr="00371567" w:rsidRDefault="00B6648D" w:rsidP="006413AA">
            <w:pPr>
              <w:jc w:val="center"/>
              <w:rPr>
                <w:sz w:val="22"/>
                <w:szCs w:val="22"/>
              </w:rPr>
            </w:pPr>
            <w:r w:rsidRPr="00371567">
              <w:rPr>
                <w:sz w:val="22"/>
                <w:szCs w:val="22"/>
              </w:rPr>
              <w:t>149</w:t>
            </w:r>
          </w:p>
        </w:tc>
      </w:tr>
    </w:tbl>
    <w:p w:rsidR="00CE25A3" w:rsidRPr="00371567" w:rsidRDefault="00CE25A3" w:rsidP="00CE25A3">
      <w:pPr>
        <w:rPr>
          <w:sz w:val="18"/>
          <w:szCs w:val="18"/>
        </w:rPr>
      </w:pPr>
      <w:r w:rsidRPr="00371567">
        <w:rPr>
          <w:sz w:val="18"/>
          <w:szCs w:val="18"/>
        </w:rPr>
        <w:t xml:space="preserve">            Źródło: opracowanie własne </w:t>
      </w:r>
      <w:r w:rsidR="00F6404F" w:rsidRPr="00371567">
        <w:rPr>
          <w:sz w:val="18"/>
          <w:szCs w:val="18"/>
        </w:rPr>
        <w:t>na podstawie badań ankietowych</w:t>
      </w:r>
    </w:p>
    <w:p w:rsidR="00B6648D" w:rsidRPr="00371567" w:rsidRDefault="00B6648D" w:rsidP="00CE25A3">
      <w:pPr>
        <w:rPr>
          <w:sz w:val="16"/>
          <w:szCs w:val="16"/>
        </w:rPr>
      </w:pPr>
    </w:p>
    <w:p w:rsidR="00375971" w:rsidRPr="00371567" w:rsidRDefault="000C239D" w:rsidP="00CE25A3">
      <w:pPr>
        <w:rPr>
          <w:sz w:val="24"/>
          <w:szCs w:val="24"/>
        </w:rPr>
      </w:pPr>
      <w:r w:rsidRPr="00371567">
        <w:rPr>
          <w:sz w:val="24"/>
          <w:szCs w:val="24"/>
        </w:rPr>
        <w:t xml:space="preserve">         Ogółem 17 pracodawców planowało  zatrudnić łącznie 149 pracowników.</w:t>
      </w:r>
    </w:p>
    <w:p w:rsidR="00B6648D" w:rsidRPr="00371567" w:rsidRDefault="00B6648D" w:rsidP="00CE25A3">
      <w:pPr>
        <w:rPr>
          <w:sz w:val="18"/>
          <w:szCs w:val="18"/>
        </w:rPr>
      </w:pPr>
    </w:p>
    <w:p w:rsidR="00F12B4A" w:rsidRPr="00371567" w:rsidRDefault="00910908" w:rsidP="00F12B4A">
      <w:pPr>
        <w:spacing w:after="120"/>
        <w:jc w:val="both"/>
        <w:rPr>
          <w:sz w:val="24"/>
        </w:rPr>
      </w:pPr>
      <w:r w:rsidRPr="00371567">
        <w:rPr>
          <w:sz w:val="24"/>
        </w:rPr>
        <w:t>1.</w:t>
      </w:r>
      <w:r w:rsidR="00C93198" w:rsidRPr="00371567">
        <w:rPr>
          <w:sz w:val="24"/>
        </w:rPr>
        <w:t xml:space="preserve">2. </w:t>
      </w:r>
      <w:r w:rsidR="0001773A" w:rsidRPr="00371567">
        <w:rPr>
          <w:sz w:val="24"/>
        </w:rPr>
        <w:t xml:space="preserve"> Zapotrzebowanie na pracowników wg zawodów (wyszczególniono powyżej </w:t>
      </w:r>
      <w:r w:rsidR="00F12B4A" w:rsidRPr="00371567">
        <w:rPr>
          <w:sz w:val="24"/>
        </w:rPr>
        <w:t>5</w:t>
      </w:r>
      <w:r w:rsidR="0001773A" w:rsidRPr="00371567">
        <w:rPr>
          <w:sz w:val="24"/>
        </w:rPr>
        <w:t xml:space="preserve"> osób):</w:t>
      </w:r>
    </w:p>
    <w:p w:rsidR="000C239D" w:rsidRPr="00371567" w:rsidRDefault="000C239D" w:rsidP="00976ED2">
      <w:pPr>
        <w:pStyle w:val="Akapitzlist"/>
        <w:numPr>
          <w:ilvl w:val="0"/>
          <w:numId w:val="9"/>
        </w:numPr>
        <w:jc w:val="both"/>
        <w:rPr>
          <w:rFonts w:ascii="Times New Roman" w:hAnsi="Times New Roman"/>
          <w:sz w:val="24"/>
        </w:rPr>
      </w:pPr>
      <w:r w:rsidRPr="00371567">
        <w:rPr>
          <w:rFonts w:ascii="Times New Roman" w:hAnsi="Times New Roman"/>
          <w:sz w:val="24"/>
        </w:rPr>
        <w:t>pracownik produkcji (40 osób)</w:t>
      </w:r>
    </w:p>
    <w:p w:rsidR="0001773A" w:rsidRPr="00371567" w:rsidRDefault="00F12B4A" w:rsidP="00976ED2">
      <w:pPr>
        <w:pStyle w:val="Akapitzlist"/>
        <w:numPr>
          <w:ilvl w:val="0"/>
          <w:numId w:val="9"/>
        </w:numPr>
        <w:jc w:val="both"/>
        <w:rPr>
          <w:rFonts w:ascii="Times New Roman" w:hAnsi="Times New Roman"/>
          <w:sz w:val="24"/>
        </w:rPr>
      </w:pPr>
      <w:r w:rsidRPr="00371567">
        <w:rPr>
          <w:rFonts w:ascii="Times New Roman" w:hAnsi="Times New Roman"/>
          <w:sz w:val="24"/>
        </w:rPr>
        <w:t>tapicer (</w:t>
      </w:r>
      <w:r w:rsidR="000C239D" w:rsidRPr="00371567">
        <w:rPr>
          <w:rFonts w:ascii="Times New Roman" w:hAnsi="Times New Roman"/>
          <w:sz w:val="24"/>
        </w:rPr>
        <w:t>20 osób)</w:t>
      </w:r>
      <w:r w:rsidR="00371567" w:rsidRPr="00371567">
        <w:rPr>
          <w:rFonts w:ascii="Times New Roman" w:hAnsi="Times New Roman"/>
          <w:sz w:val="24"/>
        </w:rPr>
        <w:t>,</w:t>
      </w:r>
    </w:p>
    <w:p w:rsidR="00371567" w:rsidRPr="00F464A6" w:rsidRDefault="00371567" w:rsidP="00976ED2">
      <w:pPr>
        <w:pStyle w:val="Akapitzlist"/>
        <w:numPr>
          <w:ilvl w:val="0"/>
          <w:numId w:val="9"/>
        </w:numPr>
        <w:jc w:val="both"/>
        <w:rPr>
          <w:rFonts w:ascii="Times New Roman" w:hAnsi="Times New Roman"/>
          <w:sz w:val="24"/>
        </w:rPr>
      </w:pPr>
      <w:r w:rsidRPr="00F464A6">
        <w:rPr>
          <w:rFonts w:ascii="Times New Roman" w:hAnsi="Times New Roman"/>
          <w:sz w:val="24"/>
        </w:rPr>
        <w:t>murarz (16 osób),</w:t>
      </w:r>
    </w:p>
    <w:p w:rsidR="0001773A" w:rsidRPr="00371567" w:rsidRDefault="0001773A" w:rsidP="00976ED2">
      <w:pPr>
        <w:pStyle w:val="Akapitzlist"/>
        <w:numPr>
          <w:ilvl w:val="0"/>
          <w:numId w:val="9"/>
        </w:numPr>
        <w:jc w:val="both"/>
        <w:rPr>
          <w:rFonts w:ascii="Times New Roman" w:hAnsi="Times New Roman"/>
          <w:sz w:val="24"/>
        </w:rPr>
      </w:pPr>
      <w:r w:rsidRPr="00371567">
        <w:rPr>
          <w:rFonts w:ascii="Times New Roman" w:hAnsi="Times New Roman"/>
          <w:sz w:val="24"/>
        </w:rPr>
        <w:t>ślusarz (</w:t>
      </w:r>
      <w:r w:rsidR="00F12B4A" w:rsidRPr="00371567">
        <w:rPr>
          <w:rFonts w:ascii="Times New Roman" w:hAnsi="Times New Roman"/>
          <w:sz w:val="24"/>
        </w:rPr>
        <w:t>10</w:t>
      </w:r>
      <w:r w:rsidR="00910908" w:rsidRPr="00371567">
        <w:rPr>
          <w:rFonts w:ascii="Times New Roman" w:hAnsi="Times New Roman"/>
          <w:sz w:val="24"/>
        </w:rPr>
        <w:t xml:space="preserve"> osób</w:t>
      </w:r>
      <w:r w:rsidRPr="00371567">
        <w:rPr>
          <w:rFonts w:ascii="Times New Roman" w:hAnsi="Times New Roman"/>
          <w:sz w:val="24"/>
        </w:rPr>
        <w:t>)</w:t>
      </w:r>
      <w:r w:rsidR="00F12B4A" w:rsidRPr="00371567">
        <w:rPr>
          <w:rFonts w:ascii="Times New Roman" w:hAnsi="Times New Roman"/>
          <w:sz w:val="24"/>
        </w:rPr>
        <w:t>,</w:t>
      </w:r>
    </w:p>
    <w:p w:rsidR="00F12B4A" w:rsidRPr="00371567" w:rsidRDefault="00F12B4A" w:rsidP="00976ED2">
      <w:pPr>
        <w:pStyle w:val="Akapitzlist"/>
        <w:numPr>
          <w:ilvl w:val="0"/>
          <w:numId w:val="9"/>
        </w:numPr>
        <w:jc w:val="both"/>
        <w:rPr>
          <w:rFonts w:ascii="Times New Roman" w:hAnsi="Times New Roman"/>
          <w:sz w:val="24"/>
        </w:rPr>
      </w:pPr>
      <w:r w:rsidRPr="00371567">
        <w:rPr>
          <w:rFonts w:ascii="Times New Roman" w:hAnsi="Times New Roman"/>
          <w:sz w:val="24"/>
        </w:rPr>
        <w:t>operat</w:t>
      </w:r>
      <w:r w:rsidR="00371567" w:rsidRPr="00371567">
        <w:rPr>
          <w:rFonts w:ascii="Times New Roman" w:hAnsi="Times New Roman"/>
          <w:sz w:val="24"/>
        </w:rPr>
        <w:t>or maszyn wtryskowych (10 osób).</w:t>
      </w:r>
    </w:p>
    <w:p w:rsidR="0001773A" w:rsidRPr="00E50BE6" w:rsidRDefault="00910908" w:rsidP="0001773A">
      <w:pPr>
        <w:spacing w:after="120"/>
        <w:jc w:val="both"/>
        <w:rPr>
          <w:sz w:val="24"/>
        </w:rPr>
      </w:pPr>
      <w:r w:rsidRPr="00E50BE6">
        <w:rPr>
          <w:sz w:val="24"/>
        </w:rPr>
        <w:t>1.</w:t>
      </w:r>
      <w:r w:rsidR="0001773A" w:rsidRPr="00E50BE6">
        <w:rPr>
          <w:sz w:val="24"/>
        </w:rPr>
        <w:t>3. Plany zatrudnieni</w:t>
      </w:r>
      <w:r w:rsidR="00C41D9B" w:rsidRPr="00E50BE6">
        <w:rPr>
          <w:sz w:val="24"/>
        </w:rPr>
        <w:t>a nowych</w:t>
      </w:r>
      <w:r w:rsidR="0001773A" w:rsidRPr="00E50BE6">
        <w:rPr>
          <w:sz w:val="24"/>
        </w:rPr>
        <w:t xml:space="preserve"> </w:t>
      </w:r>
      <w:r w:rsidR="00C41D9B" w:rsidRPr="00E50BE6">
        <w:rPr>
          <w:sz w:val="24"/>
        </w:rPr>
        <w:t xml:space="preserve">pracowników </w:t>
      </w:r>
      <w:r w:rsidR="0001773A" w:rsidRPr="00E50BE6">
        <w:rPr>
          <w:sz w:val="24"/>
        </w:rPr>
        <w:t xml:space="preserve">według wielkości </w:t>
      </w:r>
      <w:r w:rsidR="00ED38E3" w:rsidRPr="00E50BE6">
        <w:rPr>
          <w:sz w:val="24"/>
        </w:rPr>
        <w:t>pracodawców</w:t>
      </w:r>
      <w:r w:rsidR="00C41D9B" w:rsidRPr="00E50BE6">
        <w:rPr>
          <w:sz w:val="24"/>
        </w:rPr>
        <w:t>:</w:t>
      </w:r>
    </w:p>
    <w:p w:rsidR="0001773A" w:rsidRPr="00E50BE6" w:rsidRDefault="00ED38E3" w:rsidP="00976ED2">
      <w:pPr>
        <w:pStyle w:val="Akapitzlist"/>
        <w:numPr>
          <w:ilvl w:val="0"/>
          <w:numId w:val="11"/>
        </w:numPr>
        <w:spacing w:after="120"/>
        <w:ind w:left="709" w:hanging="425"/>
        <w:jc w:val="both"/>
        <w:rPr>
          <w:rFonts w:ascii="Times New Roman" w:hAnsi="Times New Roman"/>
          <w:sz w:val="24"/>
        </w:rPr>
      </w:pPr>
      <w:r w:rsidRPr="00E50BE6">
        <w:rPr>
          <w:rFonts w:ascii="Times New Roman" w:hAnsi="Times New Roman"/>
          <w:sz w:val="24"/>
        </w:rPr>
        <w:t xml:space="preserve">podmioty </w:t>
      </w:r>
      <w:r w:rsidR="0001773A" w:rsidRPr="00E50BE6">
        <w:rPr>
          <w:rFonts w:ascii="Times New Roman" w:hAnsi="Times New Roman"/>
          <w:sz w:val="24"/>
        </w:rPr>
        <w:t>małe</w:t>
      </w:r>
      <w:r w:rsidRPr="00E50BE6">
        <w:rPr>
          <w:rFonts w:ascii="Times New Roman" w:hAnsi="Times New Roman"/>
          <w:sz w:val="24"/>
        </w:rPr>
        <w:t xml:space="preserve"> (zatrudniające do 9 osób) </w:t>
      </w:r>
      <w:r w:rsidR="0001773A" w:rsidRPr="00E50BE6">
        <w:rPr>
          <w:rFonts w:ascii="Times New Roman" w:hAnsi="Times New Roman"/>
          <w:sz w:val="24"/>
        </w:rPr>
        <w:t xml:space="preserve">– </w:t>
      </w:r>
      <w:r w:rsidR="00371567" w:rsidRPr="00E50BE6">
        <w:rPr>
          <w:rFonts w:ascii="Times New Roman" w:hAnsi="Times New Roman"/>
          <w:sz w:val="24"/>
        </w:rPr>
        <w:t>6</w:t>
      </w:r>
      <w:r w:rsidR="001675D8" w:rsidRPr="00E50BE6">
        <w:rPr>
          <w:rFonts w:ascii="Times New Roman" w:hAnsi="Times New Roman"/>
          <w:sz w:val="24"/>
        </w:rPr>
        <w:t xml:space="preserve">  pracodawców - </w:t>
      </w:r>
      <w:r w:rsidR="00BD01EA" w:rsidRPr="00E50BE6">
        <w:rPr>
          <w:rFonts w:ascii="Times New Roman" w:hAnsi="Times New Roman"/>
          <w:sz w:val="24"/>
        </w:rPr>
        <w:t>planował</w:t>
      </w:r>
      <w:r w:rsidR="001675D8" w:rsidRPr="00E50BE6">
        <w:rPr>
          <w:rFonts w:ascii="Times New Roman" w:hAnsi="Times New Roman"/>
          <w:sz w:val="24"/>
        </w:rPr>
        <w:t>o</w:t>
      </w:r>
      <w:r w:rsidR="00BD01EA" w:rsidRPr="00E50BE6">
        <w:rPr>
          <w:rFonts w:ascii="Times New Roman" w:hAnsi="Times New Roman"/>
          <w:sz w:val="24"/>
        </w:rPr>
        <w:t xml:space="preserve"> zatrudnić </w:t>
      </w:r>
      <w:r w:rsidR="00A3508F" w:rsidRPr="00E50BE6">
        <w:rPr>
          <w:rFonts w:ascii="Times New Roman" w:hAnsi="Times New Roman"/>
          <w:sz w:val="24"/>
        </w:rPr>
        <w:br/>
      </w:r>
      <w:r w:rsidR="00371567" w:rsidRPr="00E50BE6">
        <w:rPr>
          <w:rFonts w:ascii="Times New Roman" w:hAnsi="Times New Roman"/>
          <w:sz w:val="24"/>
        </w:rPr>
        <w:t>24</w:t>
      </w:r>
      <w:r w:rsidR="00BD01EA" w:rsidRPr="00E50BE6">
        <w:rPr>
          <w:rFonts w:ascii="Times New Roman" w:hAnsi="Times New Roman"/>
          <w:sz w:val="24"/>
        </w:rPr>
        <w:t xml:space="preserve"> pracowników</w:t>
      </w:r>
      <w:r w:rsidR="0001773A" w:rsidRPr="00E50BE6">
        <w:rPr>
          <w:rFonts w:ascii="Times New Roman" w:hAnsi="Times New Roman"/>
          <w:sz w:val="24"/>
        </w:rPr>
        <w:t>;</w:t>
      </w:r>
    </w:p>
    <w:p w:rsidR="0001773A" w:rsidRPr="00E50BE6" w:rsidRDefault="00ED38E3" w:rsidP="00976ED2">
      <w:pPr>
        <w:pStyle w:val="Akapitzlist"/>
        <w:numPr>
          <w:ilvl w:val="0"/>
          <w:numId w:val="11"/>
        </w:numPr>
        <w:spacing w:after="120"/>
        <w:ind w:left="709" w:hanging="425"/>
        <w:jc w:val="both"/>
        <w:rPr>
          <w:rFonts w:ascii="Times New Roman" w:hAnsi="Times New Roman"/>
          <w:sz w:val="24"/>
        </w:rPr>
      </w:pPr>
      <w:r w:rsidRPr="00E50BE6">
        <w:rPr>
          <w:rFonts w:ascii="Times New Roman" w:hAnsi="Times New Roman"/>
          <w:sz w:val="24"/>
        </w:rPr>
        <w:t xml:space="preserve">podmioty </w:t>
      </w:r>
      <w:r w:rsidR="0001773A" w:rsidRPr="00E50BE6">
        <w:rPr>
          <w:rFonts w:ascii="Times New Roman" w:hAnsi="Times New Roman"/>
          <w:sz w:val="24"/>
        </w:rPr>
        <w:t>średnie</w:t>
      </w:r>
      <w:r w:rsidRPr="00E50BE6">
        <w:rPr>
          <w:rFonts w:ascii="Times New Roman" w:hAnsi="Times New Roman"/>
          <w:sz w:val="24"/>
        </w:rPr>
        <w:t xml:space="preserve"> (</w:t>
      </w:r>
      <w:r w:rsidR="000545AE" w:rsidRPr="00E50BE6">
        <w:rPr>
          <w:rFonts w:ascii="Times New Roman" w:hAnsi="Times New Roman"/>
          <w:sz w:val="24"/>
        </w:rPr>
        <w:t>zatrudniające od 10 do 49 osób)</w:t>
      </w:r>
      <w:r w:rsidR="001675D8" w:rsidRPr="00E50BE6">
        <w:rPr>
          <w:rFonts w:ascii="Times New Roman" w:hAnsi="Times New Roman"/>
          <w:sz w:val="24"/>
        </w:rPr>
        <w:t xml:space="preserve"> – 3 pracodawców</w:t>
      </w:r>
      <w:r w:rsidR="0001773A" w:rsidRPr="00E50BE6">
        <w:rPr>
          <w:rFonts w:ascii="Times New Roman" w:hAnsi="Times New Roman"/>
          <w:sz w:val="24"/>
        </w:rPr>
        <w:t xml:space="preserve">– </w:t>
      </w:r>
      <w:r w:rsidR="00BD01EA" w:rsidRPr="00E50BE6">
        <w:rPr>
          <w:rFonts w:ascii="Times New Roman" w:hAnsi="Times New Roman"/>
          <w:sz w:val="24"/>
        </w:rPr>
        <w:t>planował</w:t>
      </w:r>
      <w:r w:rsidR="001675D8" w:rsidRPr="00E50BE6">
        <w:rPr>
          <w:rFonts w:ascii="Times New Roman" w:hAnsi="Times New Roman"/>
          <w:sz w:val="24"/>
        </w:rPr>
        <w:t>o</w:t>
      </w:r>
      <w:r w:rsidR="00BD01EA" w:rsidRPr="00E50BE6">
        <w:rPr>
          <w:rFonts w:ascii="Times New Roman" w:hAnsi="Times New Roman"/>
          <w:sz w:val="24"/>
        </w:rPr>
        <w:t xml:space="preserve"> zatrudnić</w:t>
      </w:r>
      <w:r w:rsidR="000545AE" w:rsidRPr="00E50BE6">
        <w:rPr>
          <w:rFonts w:ascii="Times New Roman" w:hAnsi="Times New Roman"/>
          <w:sz w:val="24"/>
        </w:rPr>
        <w:t xml:space="preserve"> </w:t>
      </w:r>
      <w:r w:rsidR="00E50BE6" w:rsidRPr="00E50BE6">
        <w:rPr>
          <w:rFonts w:ascii="Times New Roman" w:hAnsi="Times New Roman"/>
          <w:sz w:val="24"/>
        </w:rPr>
        <w:t>9</w:t>
      </w:r>
      <w:r w:rsidR="00BD01EA" w:rsidRPr="00E50BE6">
        <w:rPr>
          <w:rFonts w:ascii="Times New Roman" w:hAnsi="Times New Roman"/>
          <w:sz w:val="24"/>
        </w:rPr>
        <w:t xml:space="preserve"> </w:t>
      </w:r>
      <w:r w:rsidR="000545AE" w:rsidRPr="00E50BE6">
        <w:rPr>
          <w:rFonts w:ascii="Times New Roman" w:hAnsi="Times New Roman"/>
          <w:sz w:val="24"/>
        </w:rPr>
        <w:t>p</w:t>
      </w:r>
      <w:r w:rsidR="00BD01EA" w:rsidRPr="00E50BE6">
        <w:rPr>
          <w:rFonts w:ascii="Times New Roman" w:hAnsi="Times New Roman"/>
          <w:sz w:val="24"/>
        </w:rPr>
        <w:t>racowników</w:t>
      </w:r>
      <w:r w:rsidR="0001773A" w:rsidRPr="00E50BE6">
        <w:rPr>
          <w:rFonts w:ascii="Times New Roman" w:hAnsi="Times New Roman"/>
          <w:sz w:val="24"/>
        </w:rPr>
        <w:t>;</w:t>
      </w:r>
    </w:p>
    <w:p w:rsidR="000545AE" w:rsidRPr="00E50BE6" w:rsidRDefault="00ED38E3" w:rsidP="00976ED2">
      <w:pPr>
        <w:pStyle w:val="Akapitzlist"/>
        <w:numPr>
          <w:ilvl w:val="0"/>
          <w:numId w:val="11"/>
        </w:numPr>
        <w:spacing w:after="120"/>
        <w:ind w:left="709" w:hanging="425"/>
        <w:jc w:val="both"/>
        <w:rPr>
          <w:rFonts w:ascii="Times New Roman" w:hAnsi="Times New Roman"/>
          <w:sz w:val="24"/>
        </w:rPr>
      </w:pPr>
      <w:r w:rsidRPr="00E50BE6">
        <w:rPr>
          <w:rFonts w:ascii="Times New Roman" w:hAnsi="Times New Roman"/>
          <w:sz w:val="24"/>
        </w:rPr>
        <w:t xml:space="preserve">podmioty </w:t>
      </w:r>
      <w:r w:rsidR="0001773A" w:rsidRPr="00E50BE6">
        <w:rPr>
          <w:rFonts w:ascii="Times New Roman" w:hAnsi="Times New Roman"/>
          <w:sz w:val="24"/>
        </w:rPr>
        <w:t xml:space="preserve">duże </w:t>
      </w:r>
      <w:r w:rsidRPr="00E50BE6">
        <w:rPr>
          <w:rFonts w:ascii="Times New Roman" w:hAnsi="Times New Roman"/>
          <w:sz w:val="24"/>
        </w:rPr>
        <w:t xml:space="preserve">(zatrudniające od 50 do 249 osób) </w:t>
      </w:r>
      <w:r w:rsidR="00BD01EA" w:rsidRPr="00E50BE6">
        <w:rPr>
          <w:rFonts w:ascii="Times New Roman" w:hAnsi="Times New Roman"/>
          <w:sz w:val="24"/>
        </w:rPr>
        <w:t>–</w:t>
      </w:r>
      <w:r w:rsidR="001675D8" w:rsidRPr="00E50BE6">
        <w:rPr>
          <w:rFonts w:ascii="Times New Roman" w:hAnsi="Times New Roman"/>
          <w:sz w:val="24"/>
        </w:rPr>
        <w:t xml:space="preserve"> </w:t>
      </w:r>
      <w:r w:rsidR="00E50BE6" w:rsidRPr="00E50BE6">
        <w:rPr>
          <w:rFonts w:ascii="Times New Roman" w:hAnsi="Times New Roman"/>
          <w:sz w:val="24"/>
        </w:rPr>
        <w:t>8</w:t>
      </w:r>
      <w:r w:rsidR="001675D8" w:rsidRPr="00E50BE6">
        <w:rPr>
          <w:rFonts w:ascii="Times New Roman" w:hAnsi="Times New Roman"/>
          <w:sz w:val="24"/>
        </w:rPr>
        <w:t xml:space="preserve"> pracodawców -</w:t>
      </w:r>
      <w:r w:rsidR="0001773A" w:rsidRPr="00E50BE6">
        <w:rPr>
          <w:rFonts w:ascii="Times New Roman" w:hAnsi="Times New Roman"/>
          <w:sz w:val="24"/>
        </w:rPr>
        <w:t xml:space="preserve"> </w:t>
      </w:r>
      <w:r w:rsidR="00BD01EA" w:rsidRPr="00E50BE6">
        <w:rPr>
          <w:rFonts w:ascii="Times New Roman" w:hAnsi="Times New Roman"/>
          <w:sz w:val="24"/>
        </w:rPr>
        <w:t>planował</w:t>
      </w:r>
      <w:r w:rsidR="001675D8" w:rsidRPr="00E50BE6">
        <w:rPr>
          <w:rFonts w:ascii="Times New Roman" w:hAnsi="Times New Roman"/>
          <w:sz w:val="24"/>
        </w:rPr>
        <w:t>o</w:t>
      </w:r>
      <w:r w:rsidR="00BD01EA" w:rsidRPr="00E50BE6">
        <w:rPr>
          <w:rFonts w:ascii="Times New Roman" w:hAnsi="Times New Roman"/>
          <w:sz w:val="24"/>
        </w:rPr>
        <w:t xml:space="preserve"> zatrudnić </w:t>
      </w:r>
      <w:r w:rsidR="00E50BE6" w:rsidRPr="00E50BE6">
        <w:rPr>
          <w:rFonts w:ascii="Times New Roman" w:hAnsi="Times New Roman"/>
          <w:sz w:val="24"/>
        </w:rPr>
        <w:t>116</w:t>
      </w:r>
      <w:r w:rsidR="00BD01EA" w:rsidRPr="00E50BE6">
        <w:rPr>
          <w:rFonts w:ascii="Times New Roman" w:hAnsi="Times New Roman"/>
          <w:sz w:val="24"/>
        </w:rPr>
        <w:t xml:space="preserve"> pracowników.</w:t>
      </w:r>
    </w:p>
    <w:p w:rsidR="0001773A" w:rsidRPr="008B7853" w:rsidRDefault="00E50BE6" w:rsidP="000545AE">
      <w:pPr>
        <w:spacing w:after="120"/>
        <w:jc w:val="center"/>
        <w:rPr>
          <w:color w:val="FF0000"/>
          <w:sz w:val="24"/>
        </w:rPr>
      </w:pPr>
      <w:r>
        <w:rPr>
          <w:noProof/>
          <w:color w:val="FF0000"/>
          <w:sz w:val="24"/>
          <w:lang w:eastAsia="pl-PL"/>
        </w:rPr>
        <w:drawing>
          <wp:anchor distT="0" distB="0" distL="114300" distR="114300" simplePos="0" relativeHeight="251967488" behindDoc="1" locked="0" layoutInCell="1" allowOverlap="1">
            <wp:simplePos x="0" y="0"/>
            <wp:positionH relativeFrom="column">
              <wp:posOffset>1553210</wp:posOffset>
            </wp:positionH>
            <wp:positionV relativeFrom="paragraph">
              <wp:posOffset>-5715</wp:posOffset>
            </wp:positionV>
            <wp:extent cx="3379470" cy="2105025"/>
            <wp:effectExtent l="19050" t="0" r="11430" b="0"/>
            <wp:wrapTight wrapText="bothSides">
              <wp:wrapPolygon edited="0">
                <wp:start x="-122" y="0"/>
                <wp:lineTo x="-122" y="21502"/>
                <wp:lineTo x="21673" y="21502"/>
                <wp:lineTo x="21673" y="0"/>
                <wp:lineTo x="-122" y="0"/>
              </wp:wrapPolygon>
            </wp:wrapTight>
            <wp:docPr id="4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1675D8" w:rsidRPr="008B7853" w:rsidRDefault="001675D8" w:rsidP="000545AE">
      <w:pPr>
        <w:spacing w:after="120"/>
        <w:jc w:val="center"/>
        <w:rPr>
          <w:color w:val="FF0000"/>
          <w:sz w:val="24"/>
        </w:rPr>
      </w:pPr>
    </w:p>
    <w:p w:rsidR="001675D8" w:rsidRPr="008B7853" w:rsidRDefault="001675D8" w:rsidP="000545AE">
      <w:pPr>
        <w:spacing w:after="120"/>
        <w:jc w:val="center"/>
        <w:rPr>
          <w:color w:val="FF0000"/>
          <w:sz w:val="24"/>
        </w:rPr>
      </w:pPr>
    </w:p>
    <w:p w:rsidR="001675D8" w:rsidRPr="008B7853" w:rsidRDefault="001675D8" w:rsidP="000545AE">
      <w:pPr>
        <w:spacing w:after="120"/>
        <w:jc w:val="center"/>
        <w:rPr>
          <w:color w:val="FF0000"/>
          <w:sz w:val="24"/>
        </w:rPr>
      </w:pPr>
    </w:p>
    <w:p w:rsidR="001675D8" w:rsidRDefault="001675D8" w:rsidP="000545AE">
      <w:pPr>
        <w:spacing w:after="120"/>
        <w:jc w:val="center"/>
        <w:rPr>
          <w:color w:val="FF0000"/>
          <w:sz w:val="24"/>
        </w:rPr>
      </w:pPr>
    </w:p>
    <w:p w:rsidR="00E50BE6" w:rsidRPr="008B7853" w:rsidRDefault="00E50BE6" w:rsidP="000545AE">
      <w:pPr>
        <w:spacing w:after="120"/>
        <w:jc w:val="center"/>
        <w:rPr>
          <w:color w:val="FF0000"/>
          <w:sz w:val="24"/>
        </w:rPr>
      </w:pPr>
    </w:p>
    <w:p w:rsidR="00E50BE6" w:rsidRDefault="001675D8" w:rsidP="001675D8">
      <w:pPr>
        <w:jc w:val="center"/>
        <w:rPr>
          <w:sz w:val="18"/>
          <w:szCs w:val="18"/>
        </w:rPr>
      </w:pPr>
      <w:r w:rsidRPr="00E50BE6">
        <w:rPr>
          <w:sz w:val="18"/>
          <w:szCs w:val="18"/>
        </w:rPr>
        <w:t xml:space="preserve">                                                         </w:t>
      </w:r>
    </w:p>
    <w:p w:rsidR="00E50BE6" w:rsidRDefault="00E50BE6" w:rsidP="001675D8">
      <w:pPr>
        <w:jc w:val="center"/>
        <w:rPr>
          <w:sz w:val="18"/>
          <w:szCs w:val="18"/>
        </w:rPr>
      </w:pPr>
    </w:p>
    <w:p w:rsidR="00E50BE6" w:rsidRDefault="00E50BE6" w:rsidP="001675D8">
      <w:pPr>
        <w:jc w:val="center"/>
        <w:rPr>
          <w:sz w:val="18"/>
          <w:szCs w:val="18"/>
        </w:rPr>
      </w:pPr>
    </w:p>
    <w:p w:rsidR="00E50BE6" w:rsidRDefault="00E50BE6" w:rsidP="001675D8">
      <w:pPr>
        <w:jc w:val="center"/>
        <w:rPr>
          <w:sz w:val="18"/>
          <w:szCs w:val="18"/>
        </w:rPr>
      </w:pPr>
    </w:p>
    <w:p w:rsidR="00E50BE6" w:rsidRDefault="00E50BE6" w:rsidP="001675D8">
      <w:pPr>
        <w:jc w:val="center"/>
        <w:rPr>
          <w:sz w:val="18"/>
          <w:szCs w:val="18"/>
        </w:rPr>
      </w:pPr>
    </w:p>
    <w:p w:rsidR="00CE25A3" w:rsidRPr="00E50BE6" w:rsidRDefault="00CE25A3" w:rsidP="001675D8">
      <w:pPr>
        <w:jc w:val="center"/>
        <w:rPr>
          <w:sz w:val="18"/>
          <w:szCs w:val="18"/>
        </w:rPr>
      </w:pPr>
      <w:r w:rsidRPr="00E50BE6">
        <w:rPr>
          <w:sz w:val="18"/>
          <w:szCs w:val="18"/>
        </w:rPr>
        <w:t>Źródło: opracowanie własne</w:t>
      </w:r>
      <w:r w:rsidR="00F6404F" w:rsidRPr="00E50BE6">
        <w:rPr>
          <w:sz w:val="18"/>
          <w:szCs w:val="18"/>
        </w:rPr>
        <w:t xml:space="preserve"> na podstawie badań ankietowych</w:t>
      </w:r>
    </w:p>
    <w:p w:rsidR="00CE25A3" w:rsidRPr="008B7853" w:rsidRDefault="00CE25A3" w:rsidP="00CE25A3">
      <w:pPr>
        <w:jc w:val="center"/>
        <w:rPr>
          <w:color w:val="FF0000"/>
          <w:sz w:val="16"/>
          <w:szCs w:val="16"/>
        </w:rPr>
      </w:pPr>
    </w:p>
    <w:p w:rsidR="00FB601C" w:rsidRPr="008B7853" w:rsidRDefault="00FB601C" w:rsidP="00CE25A3">
      <w:pPr>
        <w:jc w:val="center"/>
        <w:rPr>
          <w:color w:val="FF0000"/>
          <w:sz w:val="16"/>
          <w:szCs w:val="16"/>
        </w:rPr>
      </w:pPr>
    </w:p>
    <w:p w:rsidR="001675D8" w:rsidRPr="008B7853" w:rsidRDefault="001675D8" w:rsidP="00CE25A3">
      <w:pPr>
        <w:jc w:val="center"/>
        <w:rPr>
          <w:color w:val="FF0000"/>
          <w:sz w:val="16"/>
          <w:szCs w:val="16"/>
        </w:rPr>
      </w:pPr>
    </w:p>
    <w:p w:rsidR="004517AB" w:rsidRPr="008B7853" w:rsidRDefault="004517AB" w:rsidP="00CE25A3">
      <w:pPr>
        <w:jc w:val="center"/>
        <w:rPr>
          <w:color w:val="FF0000"/>
          <w:sz w:val="16"/>
          <w:szCs w:val="16"/>
        </w:rPr>
      </w:pPr>
    </w:p>
    <w:p w:rsidR="00F6404F" w:rsidRPr="008B7853" w:rsidRDefault="00F6404F" w:rsidP="00CE25A3">
      <w:pPr>
        <w:jc w:val="center"/>
        <w:rPr>
          <w:color w:val="FF0000"/>
          <w:sz w:val="16"/>
          <w:szCs w:val="16"/>
        </w:rPr>
      </w:pPr>
    </w:p>
    <w:p w:rsidR="00910908" w:rsidRPr="001D37F1" w:rsidRDefault="00910908" w:rsidP="00AB4EFC">
      <w:pPr>
        <w:pStyle w:val="Akapitzlist"/>
        <w:numPr>
          <w:ilvl w:val="2"/>
          <w:numId w:val="1"/>
        </w:numPr>
        <w:spacing w:after="120"/>
        <w:jc w:val="both"/>
        <w:rPr>
          <w:rFonts w:ascii="Times New Roman" w:hAnsi="Times New Roman"/>
          <w:sz w:val="24"/>
        </w:rPr>
      </w:pPr>
      <w:r w:rsidRPr="001D37F1">
        <w:rPr>
          <w:rFonts w:ascii="Times New Roman" w:hAnsi="Times New Roman"/>
          <w:sz w:val="24"/>
        </w:rPr>
        <w:lastRenderedPageBreak/>
        <w:t xml:space="preserve">Plany zmniejszenia zatrudnienia.  </w:t>
      </w:r>
    </w:p>
    <w:p w:rsidR="00E55966" w:rsidRPr="001D37F1" w:rsidRDefault="00910908" w:rsidP="00AB4EFC">
      <w:pPr>
        <w:spacing w:after="120"/>
        <w:jc w:val="both"/>
        <w:rPr>
          <w:sz w:val="24"/>
          <w:szCs w:val="24"/>
        </w:rPr>
      </w:pPr>
      <w:r w:rsidRPr="001D37F1">
        <w:rPr>
          <w:sz w:val="24"/>
        </w:rPr>
        <w:t>2.1</w:t>
      </w:r>
      <w:r w:rsidR="00C41D9B" w:rsidRPr="001D37F1">
        <w:rPr>
          <w:sz w:val="24"/>
        </w:rPr>
        <w:t xml:space="preserve">.  </w:t>
      </w:r>
      <w:r w:rsidRPr="001D37F1">
        <w:rPr>
          <w:sz w:val="24"/>
          <w:szCs w:val="24"/>
        </w:rPr>
        <w:t>Główne powody zmniejszenia zatrudnienia:</w:t>
      </w:r>
      <w:r w:rsidR="00E55966" w:rsidRPr="001D37F1">
        <w:rPr>
          <w:sz w:val="24"/>
          <w:szCs w:val="24"/>
        </w:rPr>
        <w:t xml:space="preserve"> </w:t>
      </w:r>
    </w:p>
    <w:tbl>
      <w:tblPr>
        <w:tblStyle w:val="Tabela-Siatka"/>
        <w:tblW w:w="0" w:type="auto"/>
        <w:jc w:val="center"/>
        <w:tblLook w:val="04A0"/>
      </w:tblPr>
      <w:tblGrid>
        <w:gridCol w:w="655"/>
        <w:gridCol w:w="4796"/>
        <w:gridCol w:w="2838"/>
      </w:tblGrid>
      <w:tr w:rsidR="001D37F1" w:rsidRPr="001D37F1" w:rsidTr="001D37F1">
        <w:trPr>
          <w:trHeight w:val="432"/>
          <w:jc w:val="center"/>
        </w:trPr>
        <w:tc>
          <w:tcPr>
            <w:tcW w:w="655" w:type="dxa"/>
            <w:vAlign w:val="center"/>
          </w:tcPr>
          <w:p w:rsidR="001D37F1" w:rsidRPr="001D37F1" w:rsidRDefault="001D37F1" w:rsidP="00910908">
            <w:pPr>
              <w:jc w:val="center"/>
              <w:rPr>
                <w:rFonts w:cs="Times New Roman"/>
                <w:b/>
                <w:sz w:val="22"/>
                <w:szCs w:val="22"/>
              </w:rPr>
            </w:pPr>
            <w:r w:rsidRPr="001D37F1">
              <w:rPr>
                <w:rFonts w:cs="Times New Roman"/>
                <w:b/>
                <w:sz w:val="22"/>
                <w:szCs w:val="22"/>
              </w:rPr>
              <w:t>Lp.</w:t>
            </w:r>
          </w:p>
        </w:tc>
        <w:tc>
          <w:tcPr>
            <w:tcW w:w="4795" w:type="dxa"/>
            <w:vAlign w:val="center"/>
          </w:tcPr>
          <w:p w:rsidR="001D37F1" w:rsidRPr="001D37F1" w:rsidRDefault="001D37F1" w:rsidP="00910908">
            <w:pPr>
              <w:rPr>
                <w:rFonts w:cs="Times New Roman"/>
                <w:b/>
                <w:sz w:val="22"/>
                <w:szCs w:val="22"/>
              </w:rPr>
            </w:pPr>
            <w:r w:rsidRPr="001D37F1">
              <w:rPr>
                <w:rFonts w:cs="Times New Roman"/>
                <w:b/>
                <w:sz w:val="22"/>
                <w:szCs w:val="22"/>
                <w:lang w:eastAsia="pl-PL"/>
              </w:rPr>
              <w:t>wyszczególnienie powodu zwolnienia</w:t>
            </w:r>
          </w:p>
        </w:tc>
        <w:tc>
          <w:tcPr>
            <w:tcW w:w="2838" w:type="dxa"/>
            <w:vAlign w:val="center"/>
          </w:tcPr>
          <w:p w:rsidR="001D37F1" w:rsidRPr="001D37F1" w:rsidRDefault="001D37F1" w:rsidP="003C6384">
            <w:pPr>
              <w:jc w:val="center"/>
              <w:rPr>
                <w:b/>
                <w:sz w:val="22"/>
                <w:szCs w:val="22"/>
              </w:rPr>
            </w:pPr>
            <w:r w:rsidRPr="001D37F1">
              <w:rPr>
                <w:b/>
                <w:sz w:val="22"/>
                <w:szCs w:val="22"/>
              </w:rPr>
              <w:t>liczba planowanego zwolnienia pracowników</w:t>
            </w:r>
          </w:p>
        </w:tc>
      </w:tr>
      <w:tr w:rsidR="001D37F1" w:rsidRPr="001D37F1" w:rsidTr="001D37F1">
        <w:trPr>
          <w:trHeight w:val="417"/>
          <w:jc w:val="center"/>
        </w:trPr>
        <w:tc>
          <w:tcPr>
            <w:tcW w:w="655" w:type="dxa"/>
            <w:vAlign w:val="center"/>
          </w:tcPr>
          <w:p w:rsidR="001D37F1" w:rsidRPr="001D37F1" w:rsidRDefault="001D37F1" w:rsidP="00910908">
            <w:pPr>
              <w:jc w:val="center"/>
              <w:rPr>
                <w:rFonts w:cs="Times New Roman"/>
                <w:sz w:val="22"/>
                <w:szCs w:val="22"/>
              </w:rPr>
            </w:pPr>
            <w:r w:rsidRPr="001D37F1">
              <w:rPr>
                <w:rFonts w:cs="Times New Roman"/>
                <w:sz w:val="22"/>
                <w:szCs w:val="22"/>
              </w:rPr>
              <w:t>1</w:t>
            </w:r>
          </w:p>
        </w:tc>
        <w:tc>
          <w:tcPr>
            <w:tcW w:w="4795" w:type="dxa"/>
            <w:vAlign w:val="center"/>
          </w:tcPr>
          <w:p w:rsidR="001D37F1" w:rsidRPr="001D37F1" w:rsidRDefault="001D37F1" w:rsidP="00910908">
            <w:pPr>
              <w:rPr>
                <w:rFonts w:cs="Times New Roman"/>
                <w:sz w:val="22"/>
                <w:szCs w:val="22"/>
              </w:rPr>
            </w:pPr>
            <w:r w:rsidRPr="001D37F1">
              <w:rPr>
                <w:rFonts w:cs="Times New Roman"/>
                <w:sz w:val="22"/>
                <w:szCs w:val="22"/>
                <w:lang w:eastAsia="pl-PL"/>
              </w:rPr>
              <w:t>sezonowy charakter prac</w:t>
            </w:r>
          </w:p>
        </w:tc>
        <w:tc>
          <w:tcPr>
            <w:tcW w:w="2838" w:type="dxa"/>
            <w:vAlign w:val="center"/>
          </w:tcPr>
          <w:p w:rsidR="001D37F1" w:rsidRPr="001D37F1" w:rsidRDefault="001D37F1" w:rsidP="00910908">
            <w:pPr>
              <w:jc w:val="center"/>
              <w:rPr>
                <w:sz w:val="22"/>
                <w:szCs w:val="22"/>
              </w:rPr>
            </w:pPr>
            <w:r w:rsidRPr="001D37F1">
              <w:rPr>
                <w:sz w:val="22"/>
                <w:szCs w:val="22"/>
              </w:rPr>
              <w:t>43</w:t>
            </w:r>
          </w:p>
        </w:tc>
      </w:tr>
      <w:tr w:rsidR="001D37F1" w:rsidRPr="001D37F1" w:rsidTr="001D37F1">
        <w:trPr>
          <w:trHeight w:val="417"/>
          <w:jc w:val="center"/>
        </w:trPr>
        <w:tc>
          <w:tcPr>
            <w:tcW w:w="655" w:type="dxa"/>
            <w:vAlign w:val="center"/>
          </w:tcPr>
          <w:p w:rsidR="001D37F1" w:rsidRPr="001D37F1" w:rsidRDefault="001D37F1" w:rsidP="00910908">
            <w:pPr>
              <w:jc w:val="center"/>
              <w:rPr>
                <w:rFonts w:cs="Times New Roman"/>
                <w:sz w:val="22"/>
                <w:szCs w:val="22"/>
              </w:rPr>
            </w:pPr>
            <w:r w:rsidRPr="001D37F1">
              <w:rPr>
                <w:rFonts w:cs="Times New Roman"/>
                <w:sz w:val="22"/>
                <w:szCs w:val="22"/>
              </w:rPr>
              <w:t>2</w:t>
            </w:r>
          </w:p>
        </w:tc>
        <w:tc>
          <w:tcPr>
            <w:tcW w:w="4795" w:type="dxa"/>
            <w:vAlign w:val="center"/>
          </w:tcPr>
          <w:p w:rsidR="001D37F1" w:rsidRPr="001D37F1" w:rsidRDefault="001D37F1" w:rsidP="00910908">
            <w:pPr>
              <w:rPr>
                <w:rFonts w:cs="Times New Roman"/>
                <w:sz w:val="22"/>
                <w:szCs w:val="22"/>
                <w:lang w:eastAsia="pl-PL"/>
              </w:rPr>
            </w:pPr>
            <w:r w:rsidRPr="001D37F1">
              <w:rPr>
                <w:rFonts w:cs="Times New Roman"/>
                <w:sz w:val="22"/>
                <w:szCs w:val="22"/>
                <w:lang w:eastAsia="pl-PL"/>
              </w:rPr>
              <w:t>spadek zamówień i zleceń</w:t>
            </w:r>
          </w:p>
        </w:tc>
        <w:tc>
          <w:tcPr>
            <w:tcW w:w="2838" w:type="dxa"/>
            <w:vAlign w:val="center"/>
          </w:tcPr>
          <w:p w:rsidR="001D37F1" w:rsidRPr="001C420A" w:rsidRDefault="001D37F1" w:rsidP="00910908">
            <w:pPr>
              <w:jc w:val="center"/>
              <w:rPr>
                <w:sz w:val="22"/>
                <w:szCs w:val="22"/>
              </w:rPr>
            </w:pPr>
            <w:r w:rsidRPr="001C420A">
              <w:rPr>
                <w:sz w:val="22"/>
                <w:szCs w:val="22"/>
              </w:rPr>
              <w:t>12</w:t>
            </w:r>
          </w:p>
        </w:tc>
      </w:tr>
      <w:tr w:rsidR="001D37F1" w:rsidRPr="001D37F1" w:rsidTr="001D37F1">
        <w:trPr>
          <w:trHeight w:val="468"/>
          <w:jc w:val="center"/>
        </w:trPr>
        <w:tc>
          <w:tcPr>
            <w:tcW w:w="655" w:type="dxa"/>
            <w:vAlign w:val="center"/>
          </w:tcPr>
          <w:p w:rsidR="001D37F1" w:rsidRPr="001D37F1" w:rsidRDefault="001D37F1" w:rsidP="00910908">
            <w:pPr>
              <w:jc w:val="center"/>
              <w:rPr>
                <w:rFonts w:cs="Times New Roman"/>
                <w:sz w:val="22"/>
                <w:szCs w:val="22"/>
              </w:rPr>
            </w:pPr>
            <w:r w:rsidRPr="001D37F1">
              <w:rPr>
                <w:rFonts w:cs="Times New Roman"/>
                <w:sz w:val="22"/>
                <w:szCs w:val="22"/>
              </w:rPr>
              <w:t>3</w:t>
            </w:r>
          </w:p>
        </w:tc>
        <w:tc>
          <w:tcPr>
            <w:tcW w:w="4795" w:type="dxa"/>
            <w:vAlign w:val="center"/>
          </w:tcPr>
          <w:p w:rsidR="001D37F1" w:rsidRPr="001D37F1" w:rsidRDefault="001D37F1" w:rsidP="001D37F1">
            <w:pPr>
              <w:rPr>
                <w:rFonts w:cs="Times New Roman"/>
                <w:sz w:val="22"/>
                <w:szCs w:val="22"/>
              </w:rPr>
            </w:pPr>
            <w:r w:rsidRPr="001D37F1">
              <w:rPr>
                <w:rFonts w:cs="Times New Roman"/>
                <w:sz w:val="22"/>
                <w:szCs w:val="22"/>
                <w:lang w:eastAsia="pl-PL"/>
              </w:rPr>
              <w:t xml:space="preserve">inne (m.in. </w:t>
            </w:r>
            <w:r>
              <w:rPr>
                <w:rFonts w:cs="Times New Roman"/>
                <w:sz w:val="22"/>
                <w:szCs w:val="22"/>
                <w:lang w:eastAsia="pl-PL"/>
              </w:rPr>
              <w:t>niż demograficzny</w:t>
            </w:r>
            <w:r w:rsidRPr="001D37F1">
              <w:rPr>
                <w:rFonts w:cs="Times New Roman"/>
                <w:sz w:val="22"/>
                <w:szCs w:val="22"/>
                <w:lang w:eastAsia="pl-PL"/>
              </w:rPr>
              <w:t>)</w:t>
            </w:r>
          </w:p>
        </w:tc>
        <w:tc>
          <w:tcPr>
            <w:tcW w:w="2838" w:type="dxa"/>
            <w:vAlign w:val="center"/>
          </w:tcPr>
          <w:p w:rsidR="001D37F1" w:rsidRPr="001C420A" w:rsidRDefault="001D37F1" w:rsidP="00910908">
            <w:pPr>
              <w:jc w:val="center"/>
              <w:rPr>
                <w:sz w:val="22"/>
                <w:szCs w:val="22"/>
              </w:rPr>
            </w:pPr>
            <w:r w:rsidRPr="001C420A">
              <w:rPr>
                <w:sz w:val="22"/>
                <w:szCs w:val="22"/>
              </w:rPr>
              <w:t>2</w:t>
            </w:r>
          </w:p>
        </w:tc>
      </w:tr>
      <w:tr w:rsidR="001D37F1" w:rsidRPr="001D37F1" w:rsidTr="001D37F1">
        <w:trPr>
          <w:trHeight w:val="425"/>
          <w:jc w:val="center"/>
        </w:trPr>
        <w:tc>
          <w:tcPr>
            <w:tcW w:w="5451" w:type="dxa"/>
            <w:gridSpan w:val="2"/>
            <w:shd w:val="clear" w:color="auto" w:fill="EEECE1" w:themeFill="background2"/>
            <w:vAlign w:val="center"/>
          </w:tcPr>
          <w:p w:rsidR="001D37F1" w:rsidRPr="001D37F1" w:rsidRDefault="001D37F1" w:rsidP="00910908">
            <w:pPr>
              <w:rPr>
                <w:rFonts w:cs="Times New Roman"/>
                <w:sz w:val="22"/>
                <w:szCs w:val="22"/>
                <w:lang w:eastAsia="pl-PL"/>
              </w:rPr>
            </w:pPr>
            <w:r w:rsidRPr="001D37F1">
              <w:rPr>
                <w:rFonts w:cs="Times New Roman"/>
                <w:sz w:val="22"/>
                <w:szCs w:val="22"/>
                <w:lang w:eastAsia="pl-PL"/>
              </w:rPr>
              <w:t>Razem</w:t>
            </w:r>
          </w:p>
        </w:tc>
        <w:tc>
          <w:tcPr>
            <w:tcW w:w="2838" w:type="dxa"/>
            <w:tcBorders>
              <w:right w:val="single" w:sz="4" w:space="0" w:color="000000"/>
            </w:tcBorders>
            <w:shd w:val="clear" w:color="auto" w:fill="EEECE1" w:themeFill="background2"/>
            <w:vAlign w:val="center"/>
          </w:tcPr>
          <w:p w:rsidR="001D37F1" w:rsidRPr="001D37F1" w:rsidRDefault="001D37F1" w:rsidP="00910908">
            <w:pPr>
              <w:suppressAutoHyphens w:val="0"/>
              <w:jc w:val="center"/>
              <w:rPr>
                <w:sz w:val="22"/>
                <w:szCs w:val="22"/>
              </w:rPr>
            </w:pPr>
            <w:r>
              <w:rPr>
                <w:sz w:val="22"/>
                <w:szCs w:val="22"/>
              </w:rPr>
              <w:t>57</w:t>
            </w:r>
          </w:p>
        </w:tc>
      </w:tr>
    </w:tbl>
    <w:p w:rsidR="00CE25A3" w:rsidRPr="001D37F1" w:rsidRDefault="00CE25A3" w:rsidP="00CE25A3">
      <w:pPr>
        <w:rPr>
          <w:sz w:val="18"/>
          <w:szCs w:val="18"/>
        </w:rPr>
      </w:pPr>
      <w:r w:rsidRPr="001D37F1">
        <w:rPr>
          <w:sz w:val="18"/>
          <w:szCs w:val="18"/>
        </w:rPr>
        <w:t xml:space="preserve">             </w:t>
      </w:r>
      <w:r w:rsidR="00AB4EFC">
        <w:rPr>
          <w:sz w:val="18"/>
          <w:szCs w:val="18"/>
        </w:rPr>
        <w:t xml:space="preserve">  </w:t>
      </w:r>
      <w:r w:rsidRPr="001D37F1">
        <w:rPr>
          <w:sz w:val="18"/>
          <w:szCs w:val="18"/>
        </w:rPr>
        <w:t xml:space="preserve">Źródło: opracowanie własne </w:t>
      </w:r>
      <w:r w:rsidR="00F6404F" w:rsidRPr="001D37F1">
        <w:rPr>
          <w:sz w:val="18"/>
          <w:szCs w:val="18"/>
        </w:rPr>
        <w:t>na podstawie badań ankietowych</w:t>
      </w:r>
    </w:p>
    <w:p w:rsidR="00E55966" w:rsidRDefault="00E55966" w:rsidP="004F0DA3">
      <w:pPr>
        <w:jc w:val="center"/>
        <w:rPr>
          <w:sz w:val="12"/>
          <w:szCs w:val="12"/>
        </w:rPr>
      </w:pPr>
    </w:p>
    <w:p w:rsidR="001D37F1" w:rsidRDefault="00AB4EFC" w:rsidP="001D37F1">
      <w:pPr>
        <w:jc w:val="both"/>
        <w:rPr>
          <w:sz w:val="24"/>
          <w:szCs w:val="24"/>
        </w:rPr>
      </w:pPr>
      <w:r>
        <w:rPr>
          <w:sz w:val="24"/>
          <w:szCs w:val="24"/>
        </w:rPr>
        <w:t xml:space="preserve">         </w:t>
      </w:r>
      <w:r w:rsidR="001D37F1" w:rsidRPr="00371567">
        <w:rPr>
          <w:sz w:val="24"/>
          <w:szCs w:val="24"/>
        </w:rPr>
        <w:t xml:space="preserve">Ogółem </w:t>
      </w:r>
      <w:r w:rsidR="001D37F1">
        <w:rPr>
          <w:sz w:val="24"/>
          <w:szCs w:val="24"/>
        </w:rPr>
        <w:t>5</w:t>
      </w:r>
      <w:r w:rsidR="001D37F1" w:rsidRPr="00371567">
        <w:rPr>
          <w:sz w:val="24"/>
          <w:szCs w:val="24"/>
        </w:rPr>
        <w:t xml:space="preserve"> pracodawców planowało  z</w:t>
      </w:r>
      <w:r w:rsidR="001D37F1">
        <w:rPr>
          <w:sz w:val="24"/>
          <w:szCs w:val="24"/>
        </w:rPr>
        <w:t>wolnić</w:t>
      </w:r>
      <w:r w:rsidR="001D37F1" w:rsidRPr="00371567">
        <w:rPr>
          <w:sz w:val="24"/>
          <w:szCs w:val="24"/>
        </w:rPr>
        <w:t xml:space="preserve"> łącznie </w:t>
      </w:r>
      <w:r w:rsidR="001D37F1">
        <w:rPr>
          <w:sz w:val="24"/>
          <w:szCs w:val="24"/>
        </w:rPr>
        <w:t>57</w:t>
      </w:r>
      <w:r w:rsidR="001D37F1" w:rsidRPr="00371567">
        <w:rPr>
          <w:sz w:val="24"/>
          <w:szCs w:val="24"/>
        </w:rPr>
        <w:t xml:space="preserve"> pracowników</w:t>
      </w:r>
      <w:r w:rsidR="001D37F1">
        <w:rPr>
          <w:sz w:val="24"/>
          <w:szCs w:val="24"/>
        </w:rPr>
        <w:t>.</w:t>
      </w:r>
    </w:p>
    <w:p w:rsidR="001D37F1" w:rsidRPr="001D37F1" w:rsidRDefault="001D37F1" w:rsidP="001D37F1">
      <w:pPr>
        <w:jc w:val="both"/>
        <w:rPr>
          <w:sz w:val="16"/>
          <w:szCs w:val="16"/>
        </w:rPr>
      </w:pPr>
    </w:p>
    <w:p w:rsidR="00910908" w:rsidRPr="001D37F1" w:rsidRDefault="00910908" w:rsidP="00910908">
      <w:pPr>
        <w:spacing w:after="120"/>
        <w:jc w:val="both"/>
        <w:rPr>
          <w:sz w:val="24"/>
          <w:szCs w:val="24"/>
        </w:rPr>
      </w:pPr>
      <w:r w:rsidRPr="001D37F1">
        <w:rPr>
          <w:sz w:val="24"/>
          <w:szCs w:val="24"/>
        </w:rPr>
        <w:t>2.2 . Zwolnienia pracowników wg grup wielkich zawodów:</w:t>
      </w:r>
    </w:p>
    <w:p w:rsidR="003C6384"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pracownik produkcji (40 osób),</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pomocnik operatora maszyn (10 osób),</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robotnik gospodarczy (2 osoby),</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technik administracji (2 osoby),</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nauczyciel nauczania początkowego (1 osoba),</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nauczyciel języka angielskiego (1 osoba),</w:t>
      </w:r>
    </w:p>
    <w:p w:rsidR="001D37F1" w:rsidRPr="001D37F1" w:rsidRDefault="001D37F1" w:rsidP="00976ED2">
      <w:pPr>
        <w:pStyle w:val="Akapitzlist"/>
        <w:numPr>
          <w:ilvl w:val="0"/>
          <w:numId w:val="12"/>
        </w:numPr>
        <w:spacing w:after="120" w:line="240" w:lineRule="auto"/>
        <w:jc w:val="both"/>
        <w:rPr>
          <w:rFonts w:ascii="Times New Roman" w:hAnsi="Times New Roman"/>
          <w:sz w:val="24"/>
          <w:szCs w:val="24"/>
        </w:rPr>
      </w:pPr>
      <w:r w:rsidRPr="001D37F1">
        <w:rPr>
          <w:rFonts w:ascii="Times New Roman" w:hAnsi="Times New Roman"/>
          <w:sz w:val="24"/>
          <w:szCs w:val="24"/>
        </w:rPr>
        <w:t>nauczyciel języka niemieckiego (1 osoba).</w:t>
      </w:r>
    </w:p>
    <w:p w:rsidR="00CE25A3" w:rsidRPr="008B7853" w:rsidRDefault="00CE25A3" w:rsidP="00CE25A3">
      <w:pPr>
        <w:pStyle w:val="Akapitzlist"/>
        <w:spacing w:after="120" w:line="240" w:lineRule="auto"/>
        <w:ind w:left="0"/>
        <w:jc w:val="both"/>
        <w:rPr>
          <w:rFonts w:ascii="Times New Roman" w:hAnsi="Times New Roman"/>
          <w:color w:val="FF0000"/>
          <w:sz w:val="20"/>
          <w:szCs w:val="20"/>
        </w:rPr>
      </w:pPr>
    </w:p>
    <w:p w:rsidR="00AE0649" w:rsidRPr="001D37F1" w:rsidRDefault="00875E1A" w:rsidP="00CE25A3">
      <w:pPr>
        <w:pStyle w:val="Akapitzlist"/>
        <w:spacing w:after="120" w:line="240" w:lineRule="auto"/>
        <w:ind w:left="0"/>
        <w:jc w:val="both"/>
        <w:rPr>
          <w:rFonts w:ascii="Times New Roman" w:hAnsi="Times New Roman"/>
          <w:sz w:val="24"/>
          <w:szCs w:val="24"/>
        </w:rPr>
      </w:pPr>
      <w:r w:rsidRPr="001D37F1">
        <w:rPr>
          <w:rFonts w:ascii="Times New Roman" w:hAnsi="Times New Roman"/>
          <w:sz w:val="24"/>
          <w:szCs w:val="24"/>
        </w:rPr>
        <w:t xml:space="preserve">3. Ocena kondycji </w:t>
      </w:r>
      <w:r w:rsidR="00AE0649" w:rsidRPr="001D37F1">
        <w:rPr>
          <w:rFonts w:ascii="Times New Roman" w:hAnsi="Times New Roman"/>
          <w:sz w:val="24"/>
          <w:szCs w:val="24"/>
        </w:rPr>
        <w:t xml:space="preserve"> </w:t>
      </w:r>
      <w:r w:rsidR="003C6384" w:rsidRPr="001D37F1">
        <w:rPr>
          <w:rFonts w:ascii="Times New Roman" w:hAnsi="Times New Roman"/>
          <w:sz w:val="24"/>
          <w:szCs w:val="24"/>
        </w:rPr>
        <w:t>firmy i branży</w:t>
      </w:r>
      <w:r w:rsidRPr="001D37F1">
        <w:rPr>
          <w:rFonts w:ascii="Times New Roman" w:hAnsi="Times New Roman"/>
          <w:sz w:val="24"/>
          <w:szCs w:val="24"/>
        </w:rPr>
        <w:t xml:space="preserve"> biorącej udział w badaniu</w:t>
      </w:r>
      <w:r w:rsidR="00AE0649" w:rsidRPr="001D37F1">
        <w:rPr>
          <w:rFonts w:ascii="Times New Roman" w:hAnsi="Times New Roman"/>
          <w:sz w:val="24"/>
          <w:szCs w:val="24"/>
        </w:rPr>
        <w:t xml:space="preserve">. </w:t>
      </w:r>
    </w:p>
    <w:p w:rsidR="00AB4EFC" w:rsidRDefault="001D37F1" w:rsidP="00AB4EFC">
      <w:pPr>
        <w:spacing w:line="360" w:lineRule="auto"/>
        <w:jc w:val="both"/>
        <w:rPr>
          <w:sz w:val="24"/>
          <w:szCs w:val="24"/>
        </w:rPr>
      </w:pPr>
      <w:r>
        <w:rPr>
          <w:noProof/>
          <w:sz w:val="24"/>
          <w:szCs w:val="24"/>
          <w:lang w:eastAsia="pl-PL"/>
        </w:rPr>
        <w:drawing>
          <wp:anchor distT="0" distB="0" distL="114300" distR="114300" simplePos="0" relativeHeight="251968512" behindDoc="1" locked="0" layoutInCell="1" allowOverlap="1">
            <wp:simplePos x="0" y="0"/>
            <wp:positionH relativeFrom="column">
              <wp:posOffset>-31115</wp:posOffset>
            </wp:positionH>
            <wp:positionV relativeFrom="paragraph">
              <wp:posOffset>269875</wp:posOffset>
            </wp:positionV>
            <wp:extent cx="6069330" cy="1233170"/>
            <wp:effectExtent l="19050" t="0" r="26670" b="5080"/>
            <wp:wrapTight wrapText="bothSides">
              <wp:wrapPolygon edited="0">
                <wp:start x="-68" y="0"/>
                <wp:lineTo x="-68" y="21689"/>
                <wp:lineTo x="21695" y="21689"/>
                <wp:lineTo x="21695" y="0"/>
                <wp:lineTo x="-68" y="0"/>
              </wp:wrapPolygon>
            </wp:wrapTight>
            <wp:docPr id="5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875E1A" w:rsidRPr="001D37F1">
        <w:rPr>
          <w:sz w:val="24"/>
          <w:szCs w:val="24"/>
        </w:rPr>
        <w:t>3.1.  Ocena aktualnej kondycji podmiotu.</w:t>
      </w:r>
    </w:p>
    <w:p w:rsidR="00FB601C" w:rsidRPr="00AB4EFC" w:rsidRDefault="00CE25A3" w:rsidP="00AB4EFC">
      <w:pPr>
        <w:spacing w:line="360" w:lineRule="auto"/>
        <w:jc w:val="both"/>
        <w:rPr>
          <w:sz w:val="24"/>
          <w:szCs w:val="24"/>
        </w:rPr>
      </w:pPr>
      <w:r w:rsidRPr="00AB4EFC">
        <w:rPr>
          <w:sz w:val="18"/>
          <w:szCs w:val="18"/>
        </w:rPr>
        <w:t xml:space="preserve"> Źródło: opracowanie własne </w:t>
      </w:r>
      <w:r w:rsidR="00F6404F" w:rsidRPr="00AB4EFC">
        <w:rPr>
          <w:sz w:val="18"/>
          <w:szCs w:val="18"/>
        </w:rPr>
        <w:t>na podstawie badań ankietowych</w:t>
      </w:r>
    </w:p>
    <w:p w:rsidR="00875E1A" w:rsidRPr="00AB4EFC" w:rsidRDefault="00B16715" w:rsidP="00FB601C">
      <w:pPr>
        <w:rPr>
          <w:sz w:val="24"/>
          <w:szCs w:val="24"/>
        </w:rPr>
      </w:pPr>
      <w:r w:rsidRPr="00AB4EFC">
        <w:rPr>
          <w:sz w:val="24"/>
          <w:szCs w:val="24"/>
        </w:rPr>
        <w:t xml:space="preserve">Większość </w:t>
      </w:r>
      <w:r w:rsidR="001D37F1" w:rsidRPr="00AB4EFC">
        <w:rPr>
          <w:sz w:val="24"/>
          <w:szCs w:val="24"/>
        </w:rPr>
        <w:t xml:space="preserve">(64,7%) </w:t>
      </w:r>
      <w:r w:rsidRPr="00AB4EFC">
        <w:rPr>
          <w:sz w:val="24"/>
          <w:szCs w:val="24"/>
        </w:rPr>
        <w:t xml:space="preserve">pracodawców biorących udział w badaniu pozytywnie oceniła aktualną kondycję własnej firmy.  </w:t>
      </w:r>
    </w:p>
    <w:p w:rsidR="00B32A26" w:rsidRPr="00AB4EFC" w:rsidRDefault="00B32A26" w:rsidP="00FB601C">
      <w:pPr>
        <w:rPr>
          <w:color w:val="FF0000"/>
          <w:sz w:val="16"/>
          <w:szCs w:val="16"/>
        </w:rPr>
      </w:pPr>
    </w:p>
    <w:p w:rsidR="00200D9B" w:rsidRPr="00AB4EFC" w:rsidRDefault="00AB4EFC" w:rsidP="00B16715">
      <w:pPr>
        <w:ind w:left="426" w:hanging="426"/>
        <w:jc w:val="both"/>
        <w:rPr>
          <w:sz w:val="24"/>
          <w:szCs w:val="24"/>
        </w:rPr>
      </w:pPr>
      <w:r w:rsidRPr="00AB4EFC">
        <w:rPr>
          <w:noProof/>
          <w:sz w:val="24"/>
          <w:szCs w:val="24"/>
          <w:lang w:eastAsia="pl-PL"/>
        </w:rPr>
        <w:drawing>
          <wp:anchor distT="0" distB="0" distL="114300" distR="114300" simplePos="0" relativeHeight="251969536" behindDoc="1" locked="0" layoutInCell="1" allowOverlap="1">
            <wp:simplePos x="0" y="0"/>
            <wp:positionH relativeFrom="column">
              <wp:posOffset>-31115</wp:posOffset>
            </wp:positionH>
            <wp:positionV relativeFrom="paragraph">
              <wp:posOffset>367665</wp:posOffset>
            </wp:positionV>
            <wp:extent cx="6167120" cy="1211580"/>
            <wp:effectExtent l="19050" t="0" r="24130" b="7620"/>
            <wp:wrapTight wrapText="bothSides">
              <wp:wrapPolygon edited="0">
                <wp:start x="-67" y="0"/>
                <wp:lineTo x="-67" y="21736"/>
                <wp:lineTo x="21685" y="21736"/>
                <wp:lineTo x="21685" y="0"/>
                <wp:lineTo x="-67" y="0"/>
              </wp:wrapPolygon>
            </wp:wrapTight>
            <wp:docPr id="5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00B16715" w:rsidRPr="00AB4EFC">
        <w:rPr>
          <w:sz w:val="24"/>
          <w:szCs w:val="24"/>
        </w:rPr>
        <w:t>3.2. O</w:t>
      </w:r>
      <w:r w:rsidR="00200D9B" w:rsidRPr="00AB4EFC">
        <w:rPr>
          <w:sz w:val="24"/>
          <w:szCs w:val="24"/>
        </w:rPr>
        <w:t xml:space="preserve">cena </w:t>
      </w:r>
      <w:r w:rsidR="00B16715" w:rsidRPr="00AB4EFC">
        <w:rPr>
          <w:sz w:val="24"/>
          <w:szCs w:val="24"/>
        </w:rPr>
        <w:t xml:space="preserve">do przyszłej kondycji własnej firmy - </w:t>
      </w:r>
      <w:r w:rsidR="00200D9B" w:rsidRPr="00AB4EFC">
        <w:rPr>
          <w:sz w:val="24"/>
          <w:szCs w:val="24"/>
        </w:rPr>
        <w:t>za 12 miesięcy od momentu przeprowadzenia wywiadu</w:t>
      </w:r>
      <w:r w:rsidR="00B16715" w:rsidRPr="00AB4EFC">
        <w:rPr>
          <w:sz w:val="24"/>
          <w:szCs w:val="24"/>
        </w:rPr>
        <w:t>.</w:t>
      </w:r>
    </w:p>
    <w:p w:rsidR="00CE25A3" w:rsidRPr="00AB4EFC" w:rsidRDefault="00CE25A3" w:rsidP="00CE25A3">
      <w:pPr>
        <w:rPr>
          <w:sz w:val="18"/>
          <w:szCs w:val="18"/>
        </w:rPr>
      </w:pPr>
      <w:r w:rsidRPr="00AB4EFC">
        <w:rPr>
          <w:sz w:val="18"/>
          <w:szCs w:val="18"/>
        </w:rPr>
        <w:t xml:space="preserve">Źródło: opracowanie własne </w:t>
      </w:r>
      <w:r w:rsidR="00F6404F" w:rsidRPr="00AB4EFC">
        <w:rPr>
          <w:sz w:val="18"/>
          <w:szCs w:val="18"/>
        </w:rPr>
        <w:t>na podstawie badań ankietowych</w:t>
      </w:r>
    </w:p>
    <w:p w:rsidR="00CE25A3" w:rsidRPr="00AB4EFC" w:rsidRDefault="00CE25A3" w:rsidP="00200D9B">
      <w:pPr>
        <w:jc w:val="center"/>
        <w:rPr>
          <w:sz w:val="16"/>
          <w:szCs w:val="16"/>
        </w:rPr>
      </w:pPr>
    </w:p>
    <w:p w:rsidR="00A96A3B" w:rsidRPr="00AB4EFC" w:rsidRDefault="00A96A3B" w:rsidP="00A96A3B">
      <w:pPr>
        <w:jc w:val="both"/>
        <w:rPr>
          <w:sz w:val="24"/>
          <w:szCs w:val="24"/>
        </w:rPr>
      </w:pPr>
      <w:r w:rsidRPr="00AB4EFC">
        <w:rPr>
          <w:sz w:val="24"/>
          <w:szCs w:val="24"/>
        </w:rPr>
        <w:tab/>
        <w:t>Większość (</w:t>
      </w:r>
      <w:r w:rsidR="00AB4EFC" w:rsidRPr="00AB4EFC">
        <w:rPr>
          <w:sz w:val="24"/>
          <w:szCs w:val="24"/>
        </w:rPr>
        <w:t>64,7</w:t>
      </w:r>
      <w:r w:rsidRPr="00AB4EFC">
        <w:rPr>
          <w:sz w:val="24"/>
          <w:szCs w:val="24"/>
        </w:rPr>
        <w:t>%) ankietowanych pracodawców</w:t>
      </w:r>
      <w:r w:rsidR="00FB650B" w:rsidRPr="00AB4EFC">
        <w:rPr>
          <w:sz w:val="24"/>
          <w:szCs w:val="24"/>
        </w:rPr>
        <w:t xml:space="preserve">, których dotyczy powyższa ocena </w:t>
      </w:r>
      <w:r w:rsidRPr="00AB4EFC">
        <w:rPr>
          <w:sz w:val="24"/>
          <w:szCs w:val="24"/>
        </w:rPr>
        <w:t xml:space="preserve">uważała, że sytuacja ich firmy za 12 miesięcy będzie na podobnym poziomie, natomiast </w:t>
      </w:r>
      <w:r w:rsidR="00AB4EFC" w:rsidRPr="00AB4EFC">
        <w:rPr>
          <w:sz w:val="24"/>
          <w:szCs w:val="24"/>
        </w:rPr>
        <w:t>21,6</w:t>
      </w:r>
      <w:r w:rsidRPr="00AB4EFC">
        <w:rPr>
          <w:sz w:val="24"/>
          <w:szCs w:val="24"/>
        </w:rPr>
        <w:t xml:space="preserve">% badanych przewiduje, że będzie lepsza niż obecnie, </w:t>
      </w:r>
      <w:r w:rsidR="00AB4EFC" w:rsidRPr="00AB4EFC">
        <w:rPr>
          <w:sz w:val="24"/>
          <w:szCs w:val="24"/>
        </w:rPr>
        <w:t>1</w:t>
      </w:r>
      <w:r w:rsidR="00FB650B" w:rsidRPr="00AB4EFC">
        <w:rPr>
          <w:sz w:val="24"/>
          <w:szCs w:val="24"/>
        </w:rPr>
        <w:t xml:space="preserve"> pracodawc</w:t>
      </w:r>
      <w:r w:rsidR="00AB4EFC" w:rsidRPr="00AB4EFC">
        <w:rPr>
          <w:sz w:val="24"/>
          <w:szCs w:val="24"/>
        </w:rPr>
        <w:t>a</w:t>
      </w:r>
      <w:r w:rsidR="00FB650B" w:rsidRPr="00AB4EFC">
        <w:rPr>
          <w:sz w:val="24"/>
          <w:szCs w:val="24"/>
        </w:rPr>
        <w:t xml:space="preserve"> uważa że sytuacją będzie gorsza niż obecna, a </w:t>
      </w:r>
      <w:r w:rsidR="00AB4EFC" w:rsidRPr="00AB4EFC">
        <w:rPr>
          <w:sz w:val="24"/>
          <w:szCs w:val="24"/>
        </w:rPr>
        <w:t>6</w:t>
      </w:r>
      <w:r w:rsidRPr="00AB4EFC">
        <w:rPr>
          <w:sz w:val="24"/>
          <w:szCs w:val="24"/>
        </w:rPr>
        <w:t xml:space="preserve"> pracodawców nie potrafiło ocenić. </w:t>
      </w:r>
    </w:p>
    <w:p w:rsidR="004517AB" w:rsidRPr="008B7853" w:rsidRDefault="004517AB" w:rsidP="00A96A3B">
      <w:pPr>
        <w:jc w:val="both"/>
        <w:rPr>
          <w:color w:val="FF0000"/>
          <w:sz w:val="24"/>
          <w:szCs w:val="24"/>
        </w:rPr>
      </w:pPr>
    </w:p>
    <w:p w:rsidR="00200D9B" w:rsidRPr="003E1FD7" w:rsidRDefault="00B16715" w:rsidP="00A96A3B">
      <w:pPr>
        <w:rPr>
          <w:sz w:val="24"/>
          <w:szCs w:val="24"/>
        </w:rPr>
      </w:pPr>
      <w:r w:rsidRPr="003E1FD7">
        <w:rPr>
          <w:sz w:val="24"/>
          <w:szCs w:val="24"/>
        </w:rPr>
        <w:lastRenderedPageBreak/>
        <w:t>3.3.</w:t>
      </w:r>
      <w:r w:rsidR="00A96A3B" w:rsidRPr="003E1FD7">
        <w:rPr>
          <w:sz w:val="24"/>
          <w:szCs w:val="24"/>
        </w:rPr>
        <w:t xml:space="preserve">  </w:t>
      </w:r>
      <w:r w:rsidR="00AB591A" w:rsidRPr="003E1FD7">
        <w:rPr>
          <w:sz w:val="24"/>
          <w:szCs w:val="24"/>
        </w:rPr>
        <w:t>Ocena kondycji branży za 12 miesięcy</w:t>
      </w:r>
      <w:r w:rsidR="00C36FB2" w:rsidRPr="003E1FD7">
        <w:rPr>
          <w:sz w:val="24"/>
          <w:szCs w:val="24"/>
        </w:rPr>
        <w:t>.</w:t>
      </w:r>
    </w:p>
    <w:p w:rsidR="00FD51ED" w:rsidRPr="008B7853" w:rsidRDefault="003E1FD7" w:rsidP="00A96A3B">
      <w:pPr>
        <w:rPr>
          <w:color w:val="FF0000"/>
          <w:sz w:val="24"/>
          <w:szCs w:val="24"/>
        </w:rPr>
      </w:pPr>
      <w:r>
        <w:rPr>
          <w:noProof/>
          <w:color w:val="FF0000"/>
          <w:sz w:val="24"/>
          <w:szCs w:val="24"/>
          <w:lang w:eastAsia="pl-PL"/>
        </w:rPr>
        <w:drawing>
          <wp:anchor distT="0" distB="0" distL="114300" distR="114300" simplePos="0" relativeHeight="251970560" behindDoc="1" locked="0" layoutInCell="1" allowOverlap="1">
            <wp:simplePos x="0" y="0"/>
            <wp:positionH relativeFrom="column">
              <wp:posOffset>74930</wp:posOffset>
            </wp:positionH>
            <wp:positionV relativeFrom="paragraph">
              <wp:posOffset>78105</wp:posOffset>
            </wp:positionV>
            <wp:extent cx="5796915" cy="1339215"/>
            <wp:effectExtent l="19050" t="0" r="13335" b="0"/>
            <wp:wrapTight wrapText="bothSides">
              <wp:wrapPolygon edited="0">
                <wp:start x="-71" y="0"/>
                <wp:lineTo x="-71" y="21508"/>
                <wp:lineTo x="21650" y="21508"/>
                <wp:lineTo x="21650" y="0"/>
                <wp:lineTo x="-71" y="0"/>
              </wp:wrapPolygon>
            </wp:wrapTight>
            <wp:docPr id="67"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200D9B" w:rsidRPr="008B7853" w:rsidRDefault="00200D9B" w:rsidP="00FD51ED">
      <w:pPr>
        <w:ind w:hanging="426"/>
        <w:rPr>
          <w:color w:val="FF0000"/>
          <w:sz w:val="16"/>
          <w:szCs w:val="16"/>
        </w:rPr>
      </w:pPr>
    </w:p>
    <w:p w:rsidR="00200D9B" w:rsidRPr="008B7853" w:rsidRDefault="00200D9B" w:rsidP="00FB650B">
      <w:pPr>
        <w:ind w:left="-709"/>
        <w:jc w:val="center"/>
        <w:rPr>
          <w:color w:val="FF0000"/>
        </w:rPr>
      </w:pPr>
    </w:p>
    <w:p w:rsidR="006413AA" w:rsidRPr="008B7853" w:rsidRDefault="006413AA" w:rsidP="002808B9">
      <w:pPr>
        <w:jc w:val="center"/>
        <w:rPr>
          <w:color w:val="FF0000"/>
        </w:rPr>
      </w:pPr>
    </w:p>
    <w:p w:rsidR="00CE25A3" w:rsidRPr="004C3D93" w:rsidRDefault="00CE25A3" w:rsidP="00CE25A3">
      <w:pPr>
        <w:rPr>
          <w:sz w:val="18"/>
          <w:szCs w:val="18"/>
        </w:rPr>
      </w:pPr>
      <w:r w:rsidRPr="008B7853">
        <w:rPr>
          <w:color w:val="FF0000"/>
          <w:sz w:val="18"/>
          <w:szCs w:val="18"/>
        </w:rPr>
        <w:t xml:space="preserve">                                 </w:t>
      </w:r>
      <w:r w:rsidRPr="004C3D93">
        <w:rPr>
          <w:sz w:val="18"/>
          <w:szCs w:val="18"/>
        </w:rPr>
        <w:t xml:space="preserve">Źródło: opracowanie własne </w:t>
      </w:r>
      <w:r w:rsidR="00F6404F" w:rsidRPr="004C3D93">
        <w:rPr>
          <w:sz w:val="18"/>
          <w:szCs w:val="18"/>
        </w:rPr>
        <w:t>na podstawie badań ankietowych</w:t>
      </w:r>
    </w:p>
    <w:p w:rsidR="006413AA" w:rsidRPr="004C3D93" w:rsidRDefault="006413AA" w:rsidP="00A96A3B">
      <w:pPr>
        <w:jc w:val="both"/>
        <w:rPr>
          <w:sz w:val="16"/>
          <w:szCs w:val="16"/>
        </w:rPr>
      </w:pPr>
    </w:p>
    <w:p w:rsidR="00875E1A" w:rsidRPr="004C3D93" w:rsidRDefault="00A96A3B" w:rsidP="006413AA">
      <w:pPr>
        <w:jc w:val="both"/>
        <w:rPr>
          <w:sz w:val="24"/>
        </w:rPr>
      </w:pPr>
      <w:r w:rsidRPr="004C3D93">
        <w:rPr>
          <w:sz w:val="24"/>
        </w:rPr>
        <w:tab/>
        <w:t>Większość (</w:t>
      </w:r>
      <w:r w:rsidR="004C3D93" w:rsidRPr="004C3D93">
        <w:rPr>
          <w:sz w:val="24"/>
        </w:rPr>
        <w:t>64,7</w:t>
      </w:r>
      <w:r w:rsidRPr="004C3D93">
        <w:rPr>
          <w:sz w:val="24"/>
        </w:rPr>
        <w:t>%) ankietowanych pracodawców</w:t>
      </w:r>
      <w:r w:rsidR="00FD1737" w:rsidRPr="004C3D93">
        <w:rPr>
          <w:sz w:val="24"/>
        </w:rPr>
        <w:t>,</w:t>
      </w:r>
      <w:r w:rsidR="00FD1737" w:rsidRPr="004C3D93">
        <w:rPr>
          <w:sz w:val="24"/>
          <w:szCs w:val="24"/>
        </w:rPr>
        <w:t xml:space="preserve"> których dotyczy powyższa ocena</w:t>
      </w:r>
      <w:r w:rsidRPr="004C3D93">
        <w:rPr>
          <w:sz w:val="24"/>
        </w:rPr>
        <w:t xml:space="preserve"> pozytywnie ocen</w:t>
      </w:r>
      <w:r w:rsidR="00FD1737" w:rsidRPr="004C3D93">
        <w:rPr>
          <w:sz w:val="24"/>
        </w:rPr>
        <w:t>ia przyszłą kondycję branży tj.</w:t>
      </w:r>
      <w:r w:rsidRPr="004C3D93">
        <w:rPr>
          <w:sz w:val="24"/>
        </w:rPr>
        <w:t xml:space="preserve"> za 12 miesięcy</w:t>
      </w:r>
      <w:r w:rsidR="00C36FB2" w:rsidRPr="004C3D93">
        <w:rPr>
          <w:sz w:val="24"/>
        </w:rPr>
        <w:t xml:space="preserve"> od momentu przeprowadzenia wywiadu</w:t>
      </w:r>
      <w:r w:rsidRPr="004C3D93">
        <w:rPr>
          <w:sz w:val="24"/>
        </w:rPr>
        <w:t>.</w:t>
      </w:r>
    </w:p>
    <w:p w:rsidR="00B16871" w:rsidRPr="008B7853" w:rsidRDefault="00B16871" w:rsidP="006413AA">
      <w:pPr>
        <w:jc w:val="both"/>
        <w:rPr>
          <w:color w:val="FF0000"/>
          <w:sz w:val="24"/>
        </w:rPr>
      </w:pPr>
    </w:p>
    <w:p w:rsidR="0010532A" w:rsidRPr="004C3D93" w:rsidRDefault="0010532A" w:rsidP="006413AA">
      <w:pPr>
        <w:jc w:val="both"/>
        <w:rPr>
          <w:sz w:val="24"/>
        </w:rPr>
      </w:pPr>
      <w:r w:rsidRPr="004C3D93">
        <w:rPr>
          <w:sz w:val="24"/>
        </w:rPr>
        <w:t xml:space="preserve">3.4 Cechy indywidualne oczekiwane przez pracodawców od kandydatów do pracy (udział procentowy do zgłoszonego zapotrzebowania pracodawców – </w:t>
      </w:r>
      <w:r w:rsidR="004C3D93" w:rsidRPr="004C3D93">
        <w:rPr>
          <w:sz w:val="24"/>
        </w:rPr>
        <w:t>38</w:t>
      </w:r>
      <w:r w:rsidRPr="004C3D93">
        <w:rPr>
          <w:sz w:val="24"/>
        </w:rPr>
        <w:t xml:space="preserve"> stanowisk pracy):</w:t>
      </w:r>
    </w:p>
    <w:p w:rsidR="00FD1737" w:rsidRPr="008B7853" w:rsidRDefault="00F56C3E" w:rsidP="0010532A">
      <w:pPr>
        <w:jc w:val="center"/>
        <w:rPr>
          <w:color w:val="FF0000"/>
          <w:sz w:val="24"/>
        </w:rPr>
      </w:pPr>
      <w:r>
        <w:rPr>
          <w:noProof/>
          <w:color w:val="FF0000"/>
          <w:sz w:val="24"/>
          <w:lang w:eastAsia="pl-PL"/>
        </w:rPr>
        <w:drawing>
          <wp:anchor distT="0" distB="0" distL="114300" distR="114300" simplePos="0" relativeHeight="251971584" behindDoc="1" locked="0" layoutInCell="1" allowOverlap="1">
            <wp:simplePos x="0" y="0"/>
            <wp:positionH relativeFrom="column">
              <wp:posOffset>194310</wp:posOffset>
            </wp:positionH>
            <wp:positionV relativeFrom="paragraph">
              <wp:posOffset>80645</wp:posOffset>
            </wp:positionV>
            <wp:extent cx="5570855" cy="4135755"/>
            <wp:effectExtent l="0" t="0" r="0" b="0"/>
            <wp:wrapTight wrapText="bothSides">
              <wp:wrapPolygon edited="0">
                <wp:start x="9381" y="1194"/>
                <wp:lineTo x="7239" y="2686"/>
                <wp:lineTo x="7239" y="2885"/>
                <wp:lineTo x="8716" y="4378"/>
                <wp:lineTo x="5614" y="4378"/>
                <wp:lineTo x="5614" y="4776"/>
                <wp:lineTo x="8790" y="5970"/>
                <wp:lineTo x="5466" y="6169"/>
                <wp:lineTo x="5466" y="6666"/>
                <wp:lineTo x="8790" y="7561"/>
                <wp:lineTo x="369" y="8158"/>
                <wp:lineTo x="369" y="8656"/>
                <wp:lineTo x="8790" y="9153"/>
                <wp:lineTo x="5318" y="10049"/>
                <wp:lineTo x="5318" y="10546"/>
                <wp:lineTo x="8790" y="10745"/>
                <wp:lineTo x="3472" y="11840"/>
                <wp:lineTo x="3472" y="12337"/>
                <wp:lineTo x="8790" y="12337"/>
                <wp:lineTo x="3693" y="13830"/>
                <wp:lineTo x="3693" y="14128"/>
                <wp:lineTo x="8273" y="15521"/>
                <wp:lineTo x="6204" y="15521"/>
                <wp:lineTo x="6204" y="15919"/>
                <wp:lineTo x="8790" y="17113"/>
                <wp:lineTo x="3545" y="17511"/>
                <wp:lineTo x="3545" y="17909"/>
                <wp:lineTo x="8790" y="18705"/>
                <wp:lineTo x="5983" y="19302"/>
                <wp:lineTo x="5983" y="19700"/>
                <wp:lineTo x="8790" y="20297"/>
                <wp:lineTo x="8790" y="20396"/>
                <wp:lineTo x="9085" y="20396"/>
                <wp:lineTo x="9159" y="20297"/>
                <wp:lineTo x="21420" y="19600"/>
                <wp:lineTo x="21568" y="19003"/>
                <wp:lineTo x="20682" y="18705"/>
                <wp:lineTo x="20755" y="17909"/>
                <wp:lineTo x="19795" y="17113"/>
                <wp:lineTo x="18761" y="17113"/>
                <wp:lineTo x="19648" y="15620"/>
                <wp:lineTo x="19648" y="15521"/>
                <wp:lineTo x="18687" y="14029"/>
                <wp:lineTo x="18613" y="13929"/>
                <wp:lineTo x="19426" y="13929"/>
                <wp:lineTo x="18983" y="13034"/>
                <wp:lineTo x="9750" y="12337"/>
                <wp:lineTo x="18983" y="12337"/>
                <wp:lineTo x="18983" y="11243"/>
                <wp:lineTo x="9750" y="10745"/>
                <wp:lineTo x="15364" y="10347"/>
                <wp:lineTo x="15364" y="9352"/>
                <wp:lineTo x="9750" y="9153"/>
                <wp:lineTo x="14256" y="8357"/>
                <wp:lineTo x="14477" y="7860"/>
                <wp:lineTo x="13221" y="7561"/>
                <wp:lineTo x="13739" y="6268"/>
                <wp:lineTo x="13443" y="4378"/>
                <wp:lineTo x="12261" y="2985"/>
                <wp:lineTo x="12040" y="2786"/>
                <wp:lineTo x="12852" y="2786"/>
                <wp:lineTo x="12557" y="2189"/>
                <wp:lineTo x="9750" y="1194"/>
                <wp:lineTo x="9381" y="1194"/>
              </wp:wrapPolygon>
            </wp:wrapTight>
            <wp:docPr id="7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F56C3E" w:rsidRDefault="00F56C3E" w:rsidP="0010532A">
      <w:pPr>
        <w:rPr>
          <w:sz w:val="18"/>
          <w:szCs w:val="18"/>
        </w:rPr>
      </w:pPr>
    </w:p>
    <w:p w:rsidR="0010532A" w:rsidRPr="004C3D93" w:rsidRDefault="0010532A" w:rsidP="0010532A">
      <w:pPr>
        <w:rPr>
          <w:sz w:val="18"/>
          <w:szCs w:val="18"/>
        </w:rPr>
      </w:pPr>
      <w:r w:rsidRPr="004C3D93">
        <w:rPr>
          <w:sz w:val="18"/>
          <w:szCs w:val="18"/>
        </w:rPr>
        <w:t xml:space="preserve">Źródło: opracowanie własne </w:t>
      </w:r>
      <w:r w:rsidR="00F6404F" w:rsidRPr="004C3D93">
        <w:rPr>
          <w:sz w:val="18"/>
          <w:szCs w:val="18"/>
        </w:rPr>
        <w:t>na podstawie badań ankietowych</w:t>
      </w:r>
    </w:p>
    <w:p w:rsidR="00FD1737" w:rsidRPr="004C3D93" w:rsidRDefault="00FD1737" w:rsidP="006413AA">
      <w:pPr>
        <w:jc w:val="both"/>
        <w:rPr>
          <w:sz w:val="24"/>
        </w:rPr>
      </w:pPr>
    </w:p>
    <w:p w:rsidR="00F6404F" w:rsidRPr="004C3D93" w:rsidRDefault="00F6404F" w:rsidP="006413AA">
      <w:pPr>
        <w:jc w:val="both"/>
        <w:rPr>
          <w:sz w:val="24"/>
        </w:rPr>
      </w:pPr>
      <w:r w:rsidRPr="004C3D93">
        <w:rPr>
          <w:sz w:val="24"/>
        </w:rPr>
        <w:tab/>
        <w:t xml:space="preserve">Pracodawcy od potencjalnych kandydatów oczekiwali przede wszystkim obowiązkowości </w:t>
      </w:r>
      <w:r w:rsidR="00A3508F" w:rsidRPr="004C3D93">
        <w:rPr>
          <w:sz w:val="24"/>
        </w:rPr>
        <w:br/>
      </w:r>
      <w:r w:rsidRPr="004C3D93">
        <w:rPr>
          <w:sz w:val="24"/>
        </w:rPr>
        <w:t>i staranności w wykonywaniu pracy. Również ważnymi cechami jakimi będą kierować się przy doborze pracowników będą umiejętności pracy w zespole, samodzielność oraz dobra organizacja pracy własnej.</w:t>
      </w:r>
    </w:p>
    <w:p w:rsidR="00B32A26" w:rsidRDefault="00B32A26" w:rsidP="006413AA">
      <w:pPr>
        <w:jc w:val="both"/>
        <w:rPr>
          <w:color w:val="FF0000"/>
          <w:sz w:val="24"/>
        </w:rPr>
      </w:pPr>
    </w:p>
    <w:p w:rsidR="008B7853" w:rsidRDefault="008B7853" w:rsidP="006413AA">
      <w:pPr>
        <w:jc w:val="both"/>
        <w:rPr>
          <w:color w:val="FF0000"/>
          <w:sz w:val="24"/>
        </w:rPr>
      </w:pPr>
    </w:p>
    <w:p w:rsidR="004C3D93" w:rsidRDefault="004C3D93" w:rsidP="006413AA">
      <w:pPr>
        <w:jc w:val="both"/>
        <w:rPr>
          <w:color w:val="FF0000"/>
          <w:sz w:val="24"/>
        </w:rPr>
      </w:pPr>
    </w:p>
    <w:p w:rsidR="004C3D93" w:rsidRDefault="004C3D93" w:rsidP="006413AA">
      <w:pPr>
        <w:jc w:val="both"/>
        <w:rPr>
          <w:color w:val="FF0000"/>
          <w:sz w:val="24"/>
        </w:rPr>
      </w:pPr>
    </w:p>
    <w:p w:rsidR="004C3D93" w:rsidRDefault="004C3D93" w:rsidP="006413AA">
      <w:pPr>
        <w:jc w:val="both"/>
        <w:rPr>
          <w:color w:val="FF0000"/>
          <w:sz w:val="24"/>
        </w:rPr>
      </w:pPr>
    </w:p>
    <w:p w:rsidR="004C3D93" w:rsidRDefault="004C3D93" w:rsidP="006413AA">
      <w:pPr>
        <w:jc w:val="both"/>
        <w:rPr>
          <w:color w:val="FF0000"/>
          <w:sz w:val="24"/>
        </w:rPr>
      </w:pPr>
    </w:p>
    <w:p w:rsidR="00DC2452" w:rsidRDefault="00A24DBF" w:rsidP="00DC2452">
      <w:pPr>
        <w:ind w:left="709" w:hanging="709"/>
        <w:jc w:val="both"/>
        <w:rPr>
          <w:b/>
          <w:sz w:val="24"/>
        </w:rPr>
      </w:pPr>
      <w:r w:rsidRPr="00CE25A3">
        <w:rPr>
          <w:b/>
          <w:sz w:val="24"/>
          <w:szCs w:val="28"/>
        </w:rPr>
        <w:lastRenderedPageBreak/>
        <w:t>8.</w:t>
      </w:r>
      <w:r w:rsidR="0098013D">
        <w:rPr>
          <w:b/>
          <w:sz w:val="24"/>
          <w:szCs w:val="28"/>
        </w:rPr>
        <w:t>2</w:t>
      </w:r>
      <w:r w:rsidRPr="00CE25A3">
        <w:rPr>
          <w:b/>
          <w:sz w:val="24"/>
          <w:szCs w:val="28"/>
        </w:rPr>
        <w:t xml:space="preserve">.2. </w:t>
      </w:r>
      <w:r w:rsidR="00DC2452" w:rsidRPr="00CE25A3">
        <w:rPr>
          <w:b/>
          <w:sz w:val="24"/>
          <w:szCs w:val="28"/>
        </w:rPr>
        <w:t>Badania ankietowe przeprowadzone wśród klientów Powiatowego Urzędu Pracy w Brodnicy  w ramach Projektu „</w:t>
      </w:r>
      <w:r w:rsidR="00D9515B">
        <w:rPr>
          <w:b/>
          <w:sz w:val="24"/>
          <w:szCs w:val="28"/>
        </w:rPr>
        <w:t>Przyjazny urząd</w:t>
      </w:r>
      <w:r w:rsidR="00DC2452" w:rsidRPr="00CE25A3">
        <w:rPr>
          <w:b/>
          <w:sz w:val="24"/>
          <w:szCs w:val="28"/>
        </w:rPr>
        <w:t xml:space="preserve">”  </w:t>
      </w:r>
      <w:r w:rsidR="00DC2452" w:rsidRPr="00CE25A3">
        <w:rPr>
          <w:b/>
          <w:sz w:val="24"/>
        </w:rPr>
        <w:t xml:space="preserve">Podziałanie 6.1.2 PO KL. </w:t>
      </w:r>
    </w:p>
    <w:p w:rsidR="003C2EE1" w:rsidRDefault="00B5786C" w:rsidP="00DC2452">
      <w:pPr>
        <w:ind w:left="709" w:hanging="709"/>
        <w:jc w:val="both"/>
        <w:rPr>
          <w:b/>
          <w:sz w:val="24"/>
        </w:rPr>
      </w:pPr>
      <w:r w:rsidRPr="00B5786C">
        <w:rPr>
          <w:b/>
          <w:noProof/>
          <w:sz w:val="24"/>
          <w:szCs w:val="28"/>
          <w:lang w:eastAsia="pl-PL"/>
        </w:rPr>
        <w:pict>
          <v:shape id="_x0000_s1156" type="#_x0000_t75" style="position:absolute;left:0;text-align:left;margin-left:213.8pt;margin-top:10.55pt;width:53.35pt;height:33.9pt;z-index:251873280" o:allowincell="f">
            <v:imagedata r:id="rId8" o:title=""/>
            <w10:wrap type="square"/>
          </v:shape>
          <o:OLEObject Type="Embed" ProgID="PBrush" ShapeID="_x0000_s1156" DrawAspect="Content" ObjectID="_1459072913" r:id="rId96"/>
        </w:pict>
      </w:r>
      <w:r w:rsidR="003C2EE1">
        <w:rPr>
          <w:b/>
          <w:noProof/>
          <w:sz w:val="24"/>
          <w:lang w:eastAsia="pl-PL"/>
        </w:rPr>
        <w:drawing>
          <wp:anchor distT="0" distB="0" distL="114300" distR="114300" simplePos="0" relativeHeight="251872256" behindDoc="0" locked="0" layoutInCell="1" allowOverlap="1">
            <wp:simplePos x="0" y="0"/>
            <wp:positionH relativeFrom="column">
              <wp:posOffset>80645</wp:posOffset>
            </wp:positionH>
            <wp:positionV relativeFrom="paragraph">
              <wp:posOffset>114935</wp:posOffset>
            </wp:positionV>
            <wp:extent cx="1442720" cy="438150"/>
            <wp:effectExtent l="19050" t="0" r="5080" b="0"/>
            <wp:wrapSquare wrapText="bothSides"/>
            <wp:docPr id="6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1442720" cy="438150"/>
                    </a:xfrm>
                    <a:prstGeom prst="rect">
                      <a:avLst/>
                    </a:prstGeom>
                    <a:noFill/>
                    <a:ln w="9525">
                      <a:noFill/>
                      <a:miter lim="800000"/>
                      <a:headEnd/>
                      <a:tailEnd/>
                    </a:ln>
                  </pic:spPr>
                </pic:pic>
              </a:graphicData>
            </a:graphic>
          </wp:anchor>
        </w:drawing>
      </w:r>
    </w:p>
    <w:p w:rsidR="003C2EE1" w:rsidRDefault="003C2EE1" w:rsidP="00DC2452">
      <w:pPr>
        <w:ind w:left="709" w:hanging="709"/>
        <w:jc w:val="both"/>
        <w:rPr>
          <w:b/>
          <w:sz w:val="24"/>
          <w:szCs w:val="28"/>
        </w:rPr>
      </w:pPr>
      <w:r>
        <w:rPr>
          <w:b/>
          <w:noProof/>
          <w:sz w:val="24"/>
          <w:szCs w:val="28"/>
          <w:lang w:eastAsia="pl-PL"/>
        </w:rPr>
        <w:drawing>
          <wp:anchor distT="0" distB="0" distL="114300" distR="114300" simplePos="0" relativeHeight="251875328" behindDoc="0" locked="0" layoutInCell="1" allowOverlap="1">
            <wp:simplePos x="0" y="0"/>
            <wp:positionH relativeFrom="column">
              <wp:posOffset>2895600</wp:posOffset>
            </wp:positionH>
            <wp:positionV relativeFrom="paragraph">
              <wp:posOffset>15875</wp:posOffset>
            </wp:positionV>
            <wp:extent cx="1571625" cy="447675"/>
            <wp:effectExtent l="19050" t="0" r="9525" b="0"/>
            <wp:wrapNone/>
            <wp:docPr id="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3" cstate="print"/>
                    <a:srcRect/>
                    <a:stretch>
                      <a:fillRect/>
                    </a:stretch>
                  </pic:blipFill>
                  <pic:spPr bwMode="auto">
                    <a:xfrm>
                      <a:off x="0" y="0"/>
                      <a:ext cx="1571625" cy="447675"/>
                    </a:xfrm>
                    <a:prstGeom prst="rect">
                      <a:avLst/>
                    </a:prstGeom>
                    <a:noFill/>
                    <a:ln w="9525">
                      <a:noFill/>
                      <a:miter lim="800000"/>
                      <a:headEnd/>
                      <a:tailEnd/>
                    </a:ln>
                  </pic:spPr>
                </pic:pic>
              </a:graphicData>
            </a:graphic>
          </wp:anchor>
        </w:drawing>
      </w:r>
    </w:p>
    <w:p w:rsidR="003C2EE1" w:rsidRDefault="003C2EE1" w:rsidP="00DC2452">
      <w:pPr>
        <w:ind w:left="709" w:hanging="709"/>
        <w:jc w:val="both"/>
        <w:rPr>
          <w:b/>
          <w:sz w:val="24"/>
          <w:szCs w:val="28"/>
        </w:rPr>
      </w:pPr>
    </w:p>
    <w:p w:rsidR="008331F9" w:rsidRPr="00FB601C" w:rsidRDefault="00A24DBF" w:rsidP="008331F9">
      <w:pPr>
        <w:jc w:val="both"/>
        <w:rPr>
          <w:sz w:val="16"/>
          <w:szCs w:val="16"/>
        </w:rPr>
      </w:pPr>
      <w:r w:rsidRPr="00CE25A3">
        <w:rPr>
          <w:sz w:val="24"/>
          <w:szCs w:val="28"/>
        </w:rPr>
        <w:tab/>
      </w:r>
    </w:p>
    <w:p w:rsidR="00C45019" w:rsidRPr="009C7A8A" w:rsidRDefault="00C45019" w:rsidP="00A36974">
      <w:pPr>
        <w:spacing w:after="120"/>
        <w:jc w:val="both"/>
        <w:rPr>
          <w:sz w:val="24"/>
          <w:szCs w:val="28"/>
        </w:rPr>
      </w:pPr>
      <w:r w:rsidRPr="004E769E">
        <w:rPr>
          <w:color w:val="FF0000"/>
          <w:sz w:val="24"/>
          <w:szCs w:val="28"/>
        </w:rPr>
        <w:tab/>
      </w:r>
      <w:r w:rsidR="00A36974" w:rsidRPr="009C7A8A">
        <w:rPr>
          <w:sz w:val="24"/>
          <w:szCs w:val="28"/>
        </w:rPr>
        <w:t>W 201</w:t>
      </w:r>
      <w:r w:rsidR="00271C59" w:rsidRPr="009C7A8A">
        <w:rPr>
          <w:sz w:val="24"/>
          <w:szCs w:val="28"/>
        </w:rPr>
        <w:t>3</w:t>
      </w:r>
      <w:r w:rsidR="00A36974" w:rsidRPr="009C7A8A">
        <w:rPr>
          <w:sz w:val="24"/>
          <w:szCs w:val="28"/>
        </w:rPr>
        <w:t>r. pracownicy Powiatowego Urzędu Pracy w Brodnicy wykonując jedno z zadań realizowanego projektu przeprowadzili b</w:t>
      </w:r>
      <w:r w:rsidRPr="009C7A8A">
        <w:rPr>
          <w:sz w:val="24"/>
          <w:szCs w:val="28"/>
        </w:rPr>
        <w:t>adanie ankietowe wśród:</w:t>
      </w:r>
    </w:p>
    <w:p w:rsidR="008331F9" w:rsidRPr="009C7A8A" w:rsidRDefault="00450819" w:rsidP="00976ED2">
      <w:pPr>
        <w:pStyle w:val="Akapitzlist"/>
        <w:numPr>
          <w:ilvl w:val="0"/>
          <w:numId w:val="13"/>
        </w:numPr>
        <w:spacing w:after="120" w:line="240" w:lineRule="auto"/>
        <w:ind w:left="1134" w:hanging="567"/>
        <w:jc w:val="both"/>
        <w:rPr>
          <w:rFonts w:ascii="Times New Roman" w:hAnsi="Times New Roman"/>
          <w:sz w:val="24"/>
          <w:szCs w:val="28"/>
        </w:rPr>
      </w:pPr>
      <w:r w:rsidRPr="009C7A8A">
        <w:rPr>
          <w:rFonts w:ascii="Times New Roman" w:hAnsi="Times New Roman"/>
          <w:sz w:val="24"/>
          <w:szCs w:val="28"/>
        </w:rPr>
        <w:t>128</w:t>
      </w:r>
      <w:r w:rsidR="00A36974" w:rsidRPr="009C7A8A">
        <w:rPr>
          <w:rFonts w:ascii="Times New Roman" w:hAnsi="Times New Roman"/>
          <w:sz w:val="24"/>
          <w:szCs w:val="28"/>
        </w:rPr>
        <w:t xml:space="preserve"> </w:t>
      </w:r>
      <w:r w:rsidR="00C45019" w:rsidRPr="009C7A8A">
        <w:rPr>
          <w:rFonts w:ascii="Times New Roman" w:hAnsi="Times New Roman"/>
          <w:sz w:val="24"/>
          <w:szCs w:val="28"/>
        </w:rPr>
        <w:t>bezrobotnych  z</w:t>
      </w:r>
      <w:r w:rsidR="00A36974" w:rsidRPr="009C7A8A">
        <w:rPr>
          <w:rFonts w:ascii="Times New Roman" w:hAnsi="Times New Roman"/>
          <w:sz w:val="24"/>
          <w:szCs w:val="28"/>
        </w:rPr>
        <w:t>arejestrowanych w Urzędzie,</w:t>
      </w:r>
    </w:p>
    <w:p w:rsidR="008331F9" w:rsidRPr="009C7A8A" w:rsidRDefault="00C45019" w:rsidP="008331F9">
      <w:pPr>
        <w:jc w:val="both"/>
        <w:rPr>
          <w:sz w:val="24"/>
          <w:szCs w:val="28"/>
        </w:rPr>
      </w:pPr>
      <w:r w:rsidRPr="009C7A8A">
        <w:rPr>
          <w:sz w:val="24"/>
          <w:szCs w:val="28"/>
        </w:rPr>
        <w:t xml:space="preserve">w celu zbadania poziomu zadowolenia z </w:t>
      </w:r>
      <w:r w:rsidR="00BF559F" w:rsidRPr="009C7A8A">
        <w:rPr>
          <w:sz w:val="24"/>
          <w:szCs w:val="28"/>
        </w:rPr>
        <w:t xml:space="preserve"> </w:t>
      </w:r>
      <w:r w:rsidR="00450819" w:rsidRPr="009C7A8A">
        <w:rPr>
          <w:sz w:val="24"/>
          <w:szCs w:val="28"/>
        </w:rPr>
        <w:t>usług poradnictwa zawodowego</w:t>
      </w:r>
      <w:r w:rsidR="00BF559F" w:rsidRPr="009C7A8A">
        <w:rPr>
          <w:sz w:val="24"/>
          <w:szCs w:val="28"/>
        </w:rPr>
        <w:t xml:space="preserve">. </w:t>
      </w:r>
    </w:p>
    <w:p w:rsidR="008331F9" w:rsidRPr="009C7A8A" w:rsidRDefault="008331F9" w:rsidP="008331F9">
      <w:pPr>
        <w:jc w:val="both"/>
        <w:rPr>
          <w:sz w:val="12"/>
          <w:szCs w:val="12"/>
        </w:rPr>
      </w:pPr>
    </w:p>
    <w:p w:rsidR="00CD4C31" w:rsidRPr="009C7A8A" w:rsidRDefault="00450819" w:rsidP="00450819">
      <w:pPr>
        <w:spacing w:after="120"/>
        <w:ind w:left="284" w:hanging="284"/>
        <w:jc w:val="both"/>
        <w:rPr>
          <w:rFonts w:cs="Times New Roman"/>
          <w:sz w:val="24"/>
          <w:szCs w:val="24"/>
        </w:rPr>
      </w:pPr>
      <w:r w:rsidRPr="009C7A8A">
        <w:rPr>
          <w:sz w:val="24"/>
        </w:rPr>
        <w:t>1.</w:t>
      </w:r>
      <w:r w:rsidR="007770A3" w:rsidRPr="009C7A8A">
        <w:rPr>
          <w:rFonts w:cs="Times New Roman"/>
          <w:sz w:val="24"/>
          <w:szCs w:val="24"/>
        </w:rPr>
        <w:t xml:space="preserve"> Ocena usług świadczonych przez </w:t>
      </w:r>
      <w:r w:rsidR="005B57F9" w:rsidRPr="009C7A8A">
        <w:rPr>
          <w:rFonts w:cs="Times New Roman"/>
          <w:sz w:val="24"/>
          <w:szCs w:val="24"/>
        </w:rPr>
        <w:t>usługę poradnictwa zawodowego:</w:t>
      </w:r>
    </w:p>
    <w:p w:rsidR="007770A3" w:rsidRPr="004E769E" w:rsidRDefault="00271C59" w:rsidP="007770A3">
      <w:pPr>
        <w:autoSpaceDE w:val="0"/>
        <w:autoSpaceDN w:val="0"/>
        <w:adjustRightInd w:val="0"/>
        <w:spacing w:line="360" w:lineRule="auto"/>
        <w:jc w:val="center"/>
        <w:rPr>
          <w:rFonts w:cs="Times New Roman"/>
          <w:color w:val="FF0000"/>
        </w:rPr>
      </w:pPr>
      <w:r w:rsidRPr="00271C59">
        <w:rPr>
          <w:rFonts w:cs="Times New Roman"/>
          <w:noProof/>
          <w:color w:val="FF0000"/>
          <w:lang w:eastAsia="pl-PL"/>
        </w:rPr>
        <w:drawing>
          <wp:inline distT="0" distB="0" distL="0" distR="0">
            <wp:extent cx="4572000" cy="2743200"/>
            <wp:effectExtent l="19050" t="0" r="1905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E25A3" w:rsidRPr="005B57F9" w:rsidRDefault="00CE25A3" w:rsidP="00810CA9">
      <w:pPr>
        <w:rPr>
          <w:sz w:val="18"/>
          <w:szCs w:val="18"/>
        </w:rPr>
      </w:pPr>
      <w:r w:rsidRPr="005B57F9">
        <w:rPr>
          <w:sz w:val="18"/>
          <w:szCs w:val="18"/>
        </w:rPr>
        <w:t xml:space="preserve">                           </w:t>
      </w:r>
      <w:r w:rsidR="005B57F9" w:rsidRPr="005B57F9">
        <w:rPr>
          <w:sz w:val="18"/>
          <w:szCs w:val="18"/>
        </w:rPr>
        <w:t xml:space="preserve">   </w:t>
      </w:r>
      <w:r w:rsidRPr="005B57F9">
        <w:rPr>
          <w:sz w:val="18"/>
          <w:szCs w:val="18"/>
        </w:rPr>
        <w:t xml:space="preserve">Źródło: opracowanie własne </w:t>
      </w:r>
    </w:p>
    <w:p w:rsidR="00810CA9" w:rsidRPr="005B57F9" w:rsidRDefault="00810CA9" w:rsidP="00F90ACE">
      <w:pPr>
        <w:ind w:firstLine="709"/>
        <w:jc w:val="both"/>
        <w:rPr>
          <w:rFonts w:cs="Times New Roman"/>
          <w:bCs/>
          <w:iCs/>
          <w:sz w:val="12"/>
          <w:szCs w:val="12"/>
        </w:rPr>
      </w:pPr>
    </w:p>
    <w:p w:rsidR="007770A3" w:rsidRPr="009C7A8A" w:rsidRDefault="00F90ACE" w:rsidP="00F90ACE">
      <w:pPr>
        <w:ind w:firstLine="709"/>
        <w:jc w:val="both"/>
        <w:rPr>
          <w:rFonts w:cs="Times New Roman"/>
          <w:noProof/>
          <w:sz w:val="24"/>
          <w:szCs w:val="24"/>
          <w:lang w:eastAsia="pl-PL"/>
        </w:rPr>
      </w:pPr>
      <w:r w:rsidRPr="009C7A8A">
        <w:rPr>
          <w:rFonts w:cs="Times New Roman"/>
          <w:bCs/>
          <w:iCs/>
          <w:sz w:val="24"/>
          <w:szCs w:val="24"/>
        </w:rPr>
        <w:t>W</w:t>
      </w:r>
      <w:r w:rsidR="007770A3" w:rsidRPr="009C7A8A">
        <w:rPr>
          <w:rFonts w:cs="Times New Roman"/>
          <w:bCs/>
          <w:iCs/>
          <w:sz w:val="24"/>
          <w:szCs w:val="24"/>
        </w:rPr>
        <w:t xml:space="preserve">iększość </w:t>
      </w:r>
      <w:r w:rsidRPr="009C7A8A">
        <w:rPr>
          <w:rFonts w:cs="Times New Roman"/>
          <w:bCs/>
          <w:iCs/>
          <w:sz w:val="24"/>
          <w:szCs w:val="24"/>
        </w:rPr>
        <w:t>(</w:t>
      </w:r>
      <w:r w:rsidR="005B57F9" w:rsidRPr="009C7A8A">
        <w:rPr>
          <w:rFonts w:cs="Times New Roman"/>
          <w:bCs/>
          <w:iCs/>
          <w:sz w:val="24"/>
          <w:szCs w:val="24"/>
        </w:rPr>
        <w:t>96,</w:t>
      </w:r>
      <w:r w:rsidR="00392A51" w:rsidRPr="009C7A8A">
        <w:rPr>
          <w:rFonts w:cs="Times New Roman"/>
          <w:bCs/>
          <w:iCs/>
          <w:sz w:val="24"/>
          <w:szCs w:val="24"/>
        </w:rPr>
        <w:t>9</w:t>
      </w:r>
      <w:r w:rsidRPr="009C7A8A">
        <w:rPr>
          <w:rFonts w:cs="Times New Roman"/>
          <w:bCs/>
          <w:iCs/>
          <w:sz w:val="24"/>
          <w:szCs w:val="24"/>
        </w:rPr>
        <w:t xml:space="preserve">%) </w:t>
      </w:r>
      <w:r w:rsidR="007770A3" w:rsidRPr="009C7A8A">
        <w:rPr>
          <w:rFonts w:cs="Times New Roman"/>
          <w:bCs/>
          <w:iCs/>
          <w:sz w:val="24"/>
          <w:szCs w:val="24"/>
        </w:rPr>
        <w:t>bezrobotnych</w:t>
      </w:r>
      <w:r w:rsidRPr="009C7A8A">
        <w:rPr>
          <w:rFonts w:cs="Times New Roman"/>
          <w:bCs/>
          <w:iCs/>
          <w:sz w:val="24"/>
          <w:szCs w:val="24"/>
        </w:rPr>
        <w:t xml:space="preserve"> biorących udział w badaniu pozytywnie oceniało usługi </w:t>
      </w:r>
      <w:r w:rsidR="005B57F9" w:rsidRPr="009C7A8A">
        <w:rPr>
          <w:rFonts w:cs="Times New Roman"/>
          <w:bCs/>
          <w:iCs/>
          <w:sz w:val="24"/>
          <w:szCs w:val="24"/>
        </w:rPr>
        <w:t>poradnictwa zawodowego</w:t>
      </w:r>
      <w:r w:rsidRPr="009C7A8A">
        <w:rPr>
          <w:rFonts w:cs="Times New Roman"/>
          <w:bCs/>
          <w:iCs/>
          <w:sz w:val="24"/>
          <w:szCs w:val="24"/>
        </w:rPr>
        <w:t xml:space="preserve">. </w:t>
      </w:r>
      <w:r w:rsidR="005B57F9" w:rsidRPr="009C7A8A">
        <w:rPr>
          <w:rFonts w:cs="Times New Roman"/>
          <w:bCs/>
          <w:iCs/>
          <w:sz w:val="24"/>
          <w:szCs w:val="24"/>
        </w:rPr>
        <w:t xml:space="preserve">Raczej źle oraz źle oceniło powyższą usługę łącznie 4 bezrobotnych. </w:t>
      </w:r>
    </w:p>
    <w:p w:rsidR="00907FA3" w:rsidRPr="005B57F9" w:rsidRDefault="00907FA3" w:rsidP="00F90ACE">
      <w:pPr>
        <w:autoSpaceDE w:val="0"/>
        <w:autoSpaceDN w:val="0"/>
        <w:adjustRightInd w:val="0"/>
        <w:rPr>
          <w:rFonts w:cs="Times New Roman"/>
          <w:sz w:val="12"/>
          <w:szCs w:val="12"/>
        </w:rPr>
      </w:pPr>
    </w:p>
    <w:p w:rsidR="00A32D9D" w:rsidRPr="005B57F9" w:rsidRDefault="005B57F9" w:rsidP="00A32D9D">
      <w:pPr>
        <w:pStyle w:val="Akapitzlist"/>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2.</w:t>
      </w:r>
      <w:r w:rsidR="00F90ACE" w:rsidRPr="005B57F9">
        <w:rPr>
          <w:rFonts w:ascii="Times New Roman" w:hAnsi="Times New Roman"/>
          <w:sz w:val="24"/>
          <w:szCs w:val="24"/>
        </w:rPr>
        <w:t xml:space="preserve"> </w:t>
      </w:r>
      <w:r w:rsidRPr="005B57F9">
        <w:rPr>
          <w:rFonts w:ascii="Times New Roman" w:hAnsi="Times New Roman"/>
          <w:sz w:val="24"/>
          <w:szCs w:val="24"/>
        </w:rPr>
        <w:t xml:space="preserve">Poziom zadowolenia ankietowanych: </w:t>
      </w:r>
    </w:p>
    <w:p w:rsidR="008331F9" w:rsidRDefault="005B57F9" w:rsidP="005B57F9">
      <w:pPr>
        <w:autoSpaceDE w:val="0"/>
        <w:autoSpaceDN w:val="0"/>
        <w:adjustRightInd w:val="0"/>
        <w:jc w:val="center"/>
        <w:rPr>
          <w:noProof/>
          <w:color w:val="FF0000"/>
          <w:sz w:val="24"/>
          <w:szCs w:val="28"/>
          <w:lang w:eastAsia="pl-PL"/>
        </w:rPr>
      </w:pPr>
      <w:r w:rsidRPr="005B57F9">
        <w:rPr>
          <w:noProof/>
          <w:color w:val="FF0000"/>
          <w:sz w:val="24"/>
          <w:szCs w:val="28"/>
          <w:lang w:eastAsia="pl-PL"/>
        </w:rPr>
        <w:drawing>
          <wp:inline distT="0" distB="0" distL="0" distR="0">
            <wp:extent cx="4505325" cy="1609725"/>
            <wp:effectExtent l="19050" t="0" r="9525" b="0"/>
            <wp:docPr id="123"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331F9" w:rsidRPr="005B57F9" w:rsidRDefault="00A32D9D" w:rsidP="00810CA9">
      <w:pPr>
        <w:rPr>
          <w:sz w:val="24"/>
          <w:szCs w:val="28"/>
        </w:rPr>
      </w:pPr>
      <w:r w:rsidRPr="005B57F9">
        <w:rPr>
          <w:rFonts w:cs="Times New Roman"/>
        </w:rPr>
        <w:tab/>
      </w:r>
      <w:r w:rsidR="00565840">
        <w:rPr>
          <w:rFonts w:cs="Times New Roman"/>
        </w:rPr>
        <w:t xml:space="preserve">           </w:t>
      </w:r>
      <w:r w:rsidR="00810CA9" w:rsidRPr="005B57F9">
        <w:rPr>
          <w:sz w:val="18"/>
          <w:szCs w:val="18"/>
        </w:rPr>
        <w:t xml:space="preserve">Źródło: opracowanie własne </w:t>
      </w:r>
    </w:p>
    <w:p w:rsidR="005B57F9" w:rsidRDefault="00384057" w:rsidP="005B57F9">
      <w:pPr>
        <w:jc w:val="both"/>
        <w:rPr>
          <w:color w:val="FF0000"/>
          <w:sz w:val="24"/>
          <w:szCs w:val="28"/>
        </w:rPr>
      </w:pPr>
      <w:r w:rsidRPr="004E769E">
        <w:rPr>
          <w:color w:val="FF0000"/>
          <w:sz w:val="24"/>
          <w:szCs w:val="28"/>
        </w:rPr>
        <w:tab/>
      </w:r>
    </w:p>
    <w:p w:rsidR="005B57F9" w:rsidRPr="009C7A8A" w:rsidRDefault="005B57F9" w:rsidP="005B57F9">
      <w:pPr>
        <w:pStyle w:val="Akapitzlist"/>
        <w:numPr>
          <w:ilvl w:val="2"/>
          <w:numId w:val="1"/>
        </w:numPr>
        <w:jc w:val="both"/>
        <w:rPr>
          <w:rFonts w:ascii="Times New Roman" w:hAnsi="Times New Roman"/>
          <w:sz w:val="24"/>
          <w:szCs w:val="28"/>
        </w:rPr>
      </w:pPr>
      <w:r w:rsidRPr="009C7A8A">
        <w:rPr>
          <w:rFonts w:ascii="Times New Roman" w:hAnsi="Times New Roman"/>
          <w:sz w:val="24"/>
          <w:szCs w:val="28"/>
        </w:rPr>
        <w:t>Uwagi i spos</w:t>
      </w:r>
      <w:r w:rsidR="00734F89" w:rsidRPr="009C7A8A">
        <w:rPr>
          <w:rFonts w:ascii="Times New Roman" w:hAnsi="Times New Roman"/>
          <w:sz w:val="24"/>
          <w:szCs w:val="28"/>
        </w:rPr>
        <w:t>trzeżenia ankietowanych w zakresie usług poradnictwa zawodowego dotyczyły gł</w:t>
      </w:r>
      <w:r w:rsidR="00B309D4">
        <w:rPr>
          <w:rFonts w:ascii="Times New Roman" w:hAnsi="Times New Roman"/>
          <w:sz w:val="24"/>
          <w:szCs w:val="28"/>
        </w:rPr>
        <w:t>ó</w:t>
      </w:r>
      <w:r w:rsidR="00734F89" w:rsidRPr="009C7A8A">
        <w:rPr>
          <w:rFonts w:ascii="Times New Roman" w:hAnsi="Times New Roman"/>
          <w:sz w:val="24"/>
          <w:szCs w:val="28"/>
        </w:rPr>
        <w:t>wnie:</w:t>
      </w:r>
    </w:p>
    <w:p w:rsidR="00734F89" w:rsidRPr="009C7A8A" w:rsidRDefault="00734F89" w:rsidP="00734F89">
      <w:pPr>
        <w:pStyle w:val="Akapitzlist"/>
        <w:numPr>
          <w:ilvl w:val="0"/>
          <w:numId w:val="13"/>
        </w:numPr>
        <w:jc w:val="both"/>
        <w:rPr>
          <w:rFonts w:ascii="Times New Roman" w:hAnsi="Times New Roman"/>
          <w:sz w:val="24"/>
          <w:szCs w:val="28"/>
        </w:rPr>
      </w:pPr>
      <w:r w:rsidRPr="009C7A8A">
        <w:rPr>
          <w:rFonts w:ascii="Times New Roman" w:hAnsi="Times New Roman"/>
          <w:sz w:val="24"/>
          <w:szCs w:val="28"/>
        </w:rPr>
        <w:t>bardzo kreatywne podejście do klienta,</w:t>
      </w:r>
    </w:p>
    <w:p w:rsidR="00734F89" w:rsidRPr="009C7A8A" w:rsidRDefault="00734F89" w:rsidP="00734F89">
      <w:pPr>
        <w:pStyle w:val="Akapitzlist"/>
        <w:numPr>
          <w:ilvl w:val="0"/>
          <w:numId w:val="13"/>
        </w:numPr>
        <w:jc w:val="both"/>
        <w:rPr>
          <w:rFonts w:ascii="Times New Roman" w:hAnsi="Times New Roman"/>
          <w:sz w:val="24"/>
          <w:szCs w:val="28"/>
        </w:rPr>
      </w:pPr>
      <w:r w:rsidRPr="009C7A8A">
        <w:rPr>
          <w:rFonts w:ascii="Times New Roman" w:hAnsi="Times New Roman"/>
          <w:sz w:val="24"/>
          <w:szCs w:val="28"/>
        </w:rPr>
        <w:t>brak miejsc pracy,</w:t>
      </w:r>
    </w:p>
    <w:p w:rsidR="00734F89" w:rsidRPr="009C7A8A" w:rsidRDefault="00734F89" w:rsidP="00734F89">
      <w:pPr>
        <w:pStyle w:val="Akapitzlist"/>
        <w:numPr>
          <w:ilvl w:val="0"/>
          <w:numId w:val="13"/>
        </w:numPr>
        <w:jc w:val="both"/>
        <w:rPr>
          <w:rFonts w:ascii="Times New Roman" w:hAnsi="Times New Roman"/>
          <w:sz w:val="24"/>
          <w:szCs w:val="28"/>
        </w:rPr>
      </w:pPr>
      <w:r w:rsidRPr="009C7A8A">
        <w:rPr>
          <w:rFonts w:ascii="Times New Roman" w:hAnsi="Times New Roman"/>
          <w:sz w:val="24"/>
          <w:szCs w:val="28"/>
        </w:rPr>
        <w:t>brak swobody podc</w:t>
      </w:r>
      <w:r w:rsidR="00B309D4">
        <w:rPr>
          <w:rFonts w:ascii="Times New Roman" w:hAnsi="Times New Roman"/>
          <w:sz w:val="24"/>
          <w:szCs w:val="28"/>
        </w:rPr>
        <w:t>zas rozmowy z doradcą zawodowym.</w:t>
      </w:r>
    </w:p>
    <w:p w:rsidR="00B309D4" w:rsidRDefault="00B309D4" w:rsidP="007F4B89">
      <w:pPr>
        <w:jc w:val="both"/>
        <w:rPr>
          <w:sz w:val="24"/>
        </w:rPr>
      </w:pPr>
    </w:p>
    <w:p w:rsidR="00B309D4" w:rsidRDefault="00B309D4" w:rsidP="007F4B89">
      <w:pPr>
        <w:jc w:val="both"/>
        <w:rPr>
          <w:sz w:val="24"/>
        </w:rPr>
      </w:pPr>
    </w:p>
    <w:p w:rsidR="00B309D4" w:rsidRDefault="00B309D4" w:rsidP="007F4B89">
      <w:pPr>
        <w:jc w:val="both"/>
        <w:rPr>
          <w:sz w:val="24"/>
        </w:rPr>
      </w:pPr>
    </w:p>
    <w:p w:rsidR="007F4B89" w:rsidRPr="00810CA9" w:rsidRDefault="00734F89" w:rsidP="007F4B89">
      <w:pPr>
        <w:jc w:val="both"/>
        <w:rPr>
          <w:sz w:val="24"/>
        </w:rPr>
      </w:pPr>
      <w:r>
        <w:rPr>
          <w:noProof/>
          <w:sz w:val="24"/>
          <w:lang w:eastAsia="pl-PL"/>
        </w:rPr>
        <w:lastRenderedPageBreak/>
        <w:drawing>
          <wp:anchor distT="0" distB="0" distL="114300" distR="114300" simplePos="0" relativeHeight="251863040" behindDoc="0" locked="0" layoutInCell="1" allowOverlap="1">
            <wp:simplePos x="0" y="0"/>
            <wp:positionH relativeFrom="column">
              <wp:posOffset>4566920</wp:posOffset>
            </wp:positionH>
            <wp:positionV relativeFrom="paragraph">
              <wp:posOffset>-115570</wp:posOffset>
            </wp:positionV>
            <wp:extent cx="1790700" cy="1581150"/>
            <wp:effectExtent l="19050" t="0" r="0" b="0"/>
            <wp:wrapSquare wrapText="bothSides"/>
            <wp:docPr id="124" name="Obraz 1" descr="http://wiking.edu.pl/upload/geografia/images/ue07.jpg"/>
            <wp:cNvGraphicFramePr/>
            <a:graphic xmlns:a="http://schemas.openxmlformats.org/drawingml/2006/main">
              <a:graphicData uri="http://schemas.openxmlformats.org/drawingml/2006/picture">
                <pic:pic xmlns:pic="http://schemas.openxmlformats.org/drawingml/2006/picture">
                  <pic:nvPicPr>
                    <pic:cNvPr id="1029" name="Picture 5" descr="http://wiking.edu.pl/upload/geografia/images/ue07.jpg"/>
                    <pic:cNvPicPr>
                      <a:picLocks noChangeAspect="1" noChangeArrowheads="1"/>
                    </pic:cNvPicPr>
                  </pic:nvPicPr>
                  <pic:blipFill>
                    <a:blip r:embed="rId99" cstate="print"/>
                    <a:srcRect/>
                    <a:stretch>
                      <a:fillRect/>
                    </a:stretch>
                  </pic:blipFill>
                  <pic:spPr bwMode="auto">
                    <a:xfrm>
                      <a:off x="0" y="0"/>
                      <a:ext cx="1790700" cy="1581150"/>
                    </a:xfrm>
                    <a:prstGeom prst="rect">
                      <a:avLst/>
                    </a:prstGeom>
                    <a:noFill/>
                  </pic:spPr>
                </pic:pic>
              </a:graphicData>
            </a:graphic>
          </wp:anchor>
        </w:drawing>
      </w:r>
      <w:r w:rsidR="007F4B89" w:rsidRPr="00810CA9">
        <w:rPr>
          <w:sz w:val="24"/>
        </w:rPr>
        <w:t>8.</w:t>
      </w:r>
      <w:r w:rsidR="00F464A6">
        <w:rPr>
          <w:sz w:val="24"/>
        </w:rPr>
        <w:t>3</w:t>
      </w:r>
      <w:r w:rsidR="004C523A">
        <w:rPr>
          <w:sz w:val="24"/>
        </w:rPr>
        <w:t>.</w:t>
      </w:r>
      <w:r w:rsidR="007F4B89" w:rsidRPr="00810CA9">
        <w:rPr>
          <w:sz w:val="24"/>
        </w:rPr>
        <w:t xml:space="preserve"> POŚREDNICTWO PRACY W RAMACH USŁUG EURES</w:t>
      </w:r>
    </w:p>
    <w:p w:rsidR="007F4B89" w:rsidRPr="00810CA9" w:rsidRDefault="00734F89" w:rsidP="007F4B89">
      <w:pPr>
        <w:ind w:left="360" w:hanging="360"/>
        <w:jc w:val="both"/>
      </w:pPr>
      <w:r>
        <w:rPr>
          <w:noProof/>
          <w:lang w:eastAsia="pl-PL"/>
        </w:rPr>
        <w:drawing>
          <wp:anchor distT="0" distB="0" distL="114300" distR="114300" simplePos="0" relativeHeight="251667456" behindDoc="0" locked="0" layoutInCell="1" allowOverlap="1">
            <wp:simplePos x="0" y="0"/>
            <wp:positionH relativeFrom="column">
              <wp:posOffset>-24130</wp:posOffset>
            </wp:positionH>
            <wp:positionV relativeFrom="paragraph">
              <wp:posOffset>137795</wp:posOffset>
            </wp:positionV>
            <wp:extent cx="741045" cy="809625"/>
            <wp:effectExtent l="19050" t="0" r="1905" b="0"/>
            <wp:wrapSquare wrapText="bothSides"/>
            <wp:docPr id="46" name="Obraz 4" descr="(PL)_eures_logo_BOX_1_Twoja_Praca_w_Europie_Poszukujacy_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L)_eures_logo_BOX_1_Twoja_Praca_w_Europie_Poszukujacy_Pracy.jpg"/>
                    <pic:cNvPicPr>
                      <a:picLocks noChangeAspect="1" noChangeArrowheads="1"/>
                    </pic:cNvPicPr>
                  </pic:nvPicPr>
                  <pic:blipFill>
                    <a:blip r:embed="rId100" cstate="print"/>
                    <a:srcRect/>
                    <a:stretch>
                      <a:fillRect/>
                    </a:stretch>
                  </pic:blipFill>
                  <pic:spPr bwMode="auto">
                    <a:xfrm>
                      <a:off x="0" y="0"/>
                      <a:ext cx="741045" cy="809625"/>
                    </a:xfrm>
                    <a:prstGeom prst="rect">
                      <a:avLst/>
                    </a:prstGeom>
                    <a:noFill/>
                    <a:ln w="9525">
                      <a:noFill/>
                      <a:miter lim="800000"/>
                      <a:headEnd/>
                      <a:tailEnd/>
                    </a:ln>
                  </pic:spPr>
                </pic:pic>
              </a:graphicData>
            </a:graphic>
          </wp:anchor>
        </w:drawing>
      </w:r>
    </w:p>
    <w:p w:rsidR="00C05A7D" w:rsidRPr="00FF0793" w:rsidRDefault="00C05A7D" w:rsidP="004227BE">
      <w:pPr>
        <w:jc w:val="both"/>
        <w:rPr>
          <w:sz w:val="24"/>
        </w:rPr>
      </w:pPr>
      <w:r w:rsidRPr="00FF0793">
        <w:rPr>
          <w:sz w:val="24"/>
        </w:rPr>
        <w:t xml:space="preserve">EURES (Europejskie Służby Zatrudnienia) to sieć współpracy Publicznymi Służbami Zatrudnienia krajów UE/EOG oraz innych organizacji partnerskich, w celu dostarczania informacji, usług pośrednictwa pracy </w:t>
      </w:r>
      <w:r w:rsidR="00734F89" w:rsidRPr="00FF0793">
        <w:rPr>
          <w:sz w:val="24"/>
        </w:rPr>
        <w:br/>
      </w:r>
      <w:r w:rsidRPr="00FF0793">
        <w:rPr>
          <w:sz w:val="24"/>
        </w:rPr>
        <w:t xml:space="preserve">i poradnictwa zawodowego dla pracodawców </w:t>
      </w:r>
      <w:r w:rsidR="00734F89" w:rsidRPr="00FF0793">
        <w:rPr>
          <w:sz w:val="24"/>
        </w:rPr>
        <w:br/>
      </w:r>
      <w:r w:rsidRPr="00FF0793">
        <w:rPr>
          <w:sz w:val="24"/>
        </w:rPr>
        <w:t>i pracowników chcących skorzystać z zasady wolnego przepływu osób.</w:t>
      </w:r>
    </w:p>
    <w:p w:rsidR="00B41B24" w:rsidRPr="00FF0793" w:rsidRDefault="00C05A7D" w:rsidP="004227BE">
      <w:pPr>
        <w:jc w:val="both"/>
        <w:rPr>
          <w:sz w:val="24"/>
          <w:szCs w:val="26"/>
        </w:rPr>
      </w:pPr>
      <w:r w:rsidRPr="00FF0793">
        <w:rPr>
          <w:sz w:val="24"/>
        </w:rPr>
        <w:tab/>
        <w:t xml:space="preserve"> </w:t>
      </w:r>
      <w:r w:rsidR="004227BE" w:rsidRPr="00FF0793">
        <w:rPr>
          <w:sz w:val="24"/>
          <w:szCs w:val="26"/>
        </w:rPr>
        <w:t xml:space="preserve">W analizowanym okresie sprawozdawczym z pośrednictwa pracy w ramach EURES </w:t>
      </w:r>
      <w:r w:rsidR="00B41B24" w:rsidRPr="00FF0793">
        <w:rPr>
          <w:sz w:val="24"/>
          <w:szCs w:val="26"/>
        </w:rPr>
        <w:t xml:space="preserve">w zakresie poszukiwania pracy oraz pozyskania informacji na temat warunków życia i  pracy za granicą </w:t>
      </w:r>
      <w:r w:rsidR="004227BE" w:rsidRPr="00FF0793">
        <w:rPr>
          <w:sz w:val="24"/>
          <w:szCs w:val="26"/>
        </w:rPr>
        <w:t>skorzystał</w:t>
      </w:r>
      <w:r w:rsidR="00E6356B" w:rsidRPr="00FF0793">
        <w:rPr>
          <w:sz w:val="24"/>
          <w:szCs w:val="26"/>
        </w:rPr>
        <w:t>y</w:t>
      </w:r>
      <w:r w:rsidR="00B41B24" w:rsidRPr="00FF0793">
        <w:rPr>
          <w:sz w:val="24"/>
          <w:szCs w:val="26"/>
        </w:rPr>
        <w:t>:</w:t>
      </w:r>
    </w:p>
    <w:p w:rsidR="005B001A" w:rsidRPr="00FF0793" w:rsidRDefault="00B41B24" w:rsidP="004227BE">
      <w:pPr>
        <w:jc w:val="both"/>
        <w:rPr>
          <w:sz w:val="24"/>
          <w:szCs w:val="26"/>
        </w:rPr>
      </w:pPr>
      <w:r w:rsidRPr="00FF0793">
        <w:rPr>
          <w:sz w:val="24"/>
          <w:szCs w:val="26"/>
        </w:rPr>
        <w:t xml:space="preserve">- w indywidualnych spotkaniach w pośrednictwie pracy - </w:t>
      </w:r>
      <w:r w:rsidR="00AF5271" w:rsidRPr="00FF0793">
        <w:rPr>
          <w:sz w:val="24"/>
          <w:szCs w:val="26"/>
        </w:rPr>
        <w:t xml:space="preserve"> </w:t>
      </w:r>
      <w:r w:rsidR="00E6356B" w:rsidRPr="00FF0793">
        <w:rPr>
          <w:sz w:val="24"/>
          <w:szCs w:val="26"/>
        </w:rPr>
        <w:t>143</w:t>
      </w:r>
      <w:r w:rsidRPr="00FF0793">
        <w:rPr>
          <w:sz w:val="24"/>
          <w:szCs w:val="26"/>
        </w:rPr>
        <w:t xml:space="preserve"> os</w:t>
      </w:r>
      <w:r w:rsidR="00E6356B" w:rsidRPr="00FF0793">
        <w:rPr>
          <w:sz w:val="24"/>
          <w:szCs w:val="26"/>
        </w:rPr>
        <w:t>oby</w:t>
      </w:r>
      <w:r w:rsidRPr="00FF0793">
        <w:rPr>
          <w:sz w:val="24"/>
          <w:szCs w:val="26"/>
        </w:rPr>
        <w:t xml:space="preserve"> bezrobotn</w:t>
      </w:r>
      <w:r w:rsidR="00E6356B" w:rsidRPr="00FF0793">
        <w:rPr>
          <w:sz w:val="24"/>
          <w:szCs w:val="26"/>
        </w:rPr>
        <w:t>e</w:t>
      </w:r>
      <w:r w:rsidRPr="00FF0793">
        <w:rPr>
          <w:sz w:val="24"/>
          <w:szCs w:val="26"/>
        </w:rPr>
        <w:t>,</w:t>
      </w:r>
    </w:p>
    <w:p w:rsidR="004227BE" w:rsidRPr="00FF0793" w:rsidRDefault="00B41B24" w:rsidP="00B41B24">
      <w:pPr>
        <w:ind w:left="142" w:hanging="142"/>
        <w:jc w:val="both"/>
        <w:rPr>
          <w:sz w:val="24"/>
          <w:szCs w:val="26"/>
        </w:rPr>
      </w:pPr>
      <w:r w:rsidRPr="00FF0793">
        <w:rPr>
          <w:sz w:val="24"/>
          <w:szCs w:val="26"/>
        </w:rPr>
        <w:t>- w zajęciach grupowych (</w:t>
      </w:r>
      <w:r w:rsidR="00E6356B" w:rsidRPr="00FF0793">
        <w:rPr>
          <w:sz w:val="24"/>
          <w:szCs w:val="26"/>
        </w:rPr>
        <w:t>17</w:t>
      </w:r>
      <w:r w:rsidR="005B001A" w:rsidRPr="00FF0793">
        <w:rPr>
          <w:sz w:val="24"/>
          <w:szCs w:val="26"/>
        </w:rPr>
        <w:t xml:space="preserve"> spotkań</w:t>
      </w:r>
      <w:r w:rsidRPr="00FF0793">
        <w:rPr>
          <w:sz w:val="24"/>
          <w:szCs w:val="26"/>
        </w:rPr>
        <w:t xml:space="preserve">) - </w:t>
      </w:r>
      <w:r w:rsidR="00767C1C" w:rsidRPr="00FF0793">
        <w:rPr>
          <w:sz w:val="24"/>
          <w:szCs w:val="26"/>
        </w:rPr>
        <w:t>1</w:t>
      </w:r>
      <w:r w:rsidR="00E6356B" w:rsidRPr="00FF0793">
        <w:rPr>
          <w:sz w:val="24"/>
          <w:szCs w:val="26"/>
        </w:rPr>
        <w:t>83</w:t>
      </w:r>
      <w:r w:rsidR="00767C1C" w:rsidRPr="00FF0793">
        <w:rPr>
          <w:sz w:val="24"/>
          <w:szCs w:val="26"/>
        </w:rPr>
        <w:t xml:space="preserve"> os</w:t>
      </w:r>
      <w:r w:rsidR="00E6356B" w:rsidRPr="00FF0793">
        <w:rPr>
          <w:sz w:val="24"/>
          <w:szCs w:val="26"/>
        </w:rPr>
        <w:t>oby</w:t>
      </w:r>
      <w:r w:rsidR="00767C1C" w:rsidRPr="00FF0793">
        <w:rPr>
          <w:sz w:val="24"/>
          <w:szCs w:val="26"/>
        </w:rPr>
        <w:t xml:space="preserve"> bezrobotn</w:t>
      </w:r>
      <w:r w:rsidR="00E6356B" w:rsidRPr="00FF0793">
        <w:rPr>
          <w:sz w:val="24"/>
          <w:szCs w:val="26"/>
        </w:rPr>
        <w:t>e</w:t>
      </w:r>
      <w:r w:rsidR="00767C1C" w:rsidRPr="00FF0793">
        <w:rPr>
          <w:sz w:val="24"/>
          <w:szCs w:val="26"/>
        </w:rPr>
        <w:t xml:space="preserve">. </w:t>
      </w:r>
      <w:r w:rsidRPr="00FF0793">
        <w:rPr>
          <w:sz w:val="24"/>
          <w:szCs w:val="26"/>
        </w:rPr>
        <w:t>Na s</w:t>
      </w:r>
      <w:r w:rsidR="00767C1C" w:rsidRPr="00FF0793">
        <w:rPr>
          <w:sz w:val="24"/>
          <w:szCs w:val="26"/>
        </w:rPr>
        <w:t>potkania</w:t>
      </w:r>
      <w:r w:rsidRPr="00FF0793">
        <w:rPr>
          <w:sz w:val="24"/>
          <w:szCs w:val="26"/>
        </w:rPr>
        <w:t xml:space="preserve">ch przedstawiono </w:t>
      </w:r>
      <w:r w:rsidR="00E6356B" w:rsidRPr="00FF0793">
        <w:rPr>
          <w:sz w:val="24"/>
          <w:szCs w:val="26"/>
        </w:rPr>
        <w:br/>
      </w:r>
      <w:r w:rsidRPr="00FF0793">
        <w:rPr>
          <w:sz w:val="24"/>
          <w:szCs w:val="26"/>
        </w:rPr>
        <w:t>m. in. prezentację zawierającą pojęcie legalnej i bezpiecznej pracy za granicą.</w:t>
      </w:r>
    </w:p>
    <w:p w:rsidR="004227BE" w:rsidRPr="00FF0793" w:rsidRDefault="004227BE" w:rsidP="00767C1C">
      <w:pPr>
        <w:pStyle w:val="Tekstpodstawowywcity2"/>
        <w:tabs>
          <w:tab w:val="left" w:pos="709"/>
        </w:tabs>
        <w:ind w:firstLine="0"/>
      </w:pPr>
      <w:r w:rsidRPr="00FF0793">
        <w:tab/>
      </w:r>
      <w:r w:rsidR="000B731F" w:rsidRPr="00FF0793">
        <w:t xml:space="preserve">W 2013 roku zarejestrowano 505 ofert pracy EURES na ogółem 4 208 miejsc pracy. Pracodawcy wykazali największe </w:t>
      </w:r>
      <w:r w:rsidRPr="00FF0793">
        <w:t xml:space="preserve">zapotrzebowanie </w:t>
      </w:r>
      <w:r w:rsidR="00767C1C" w:rsidRPr="00FF0793">
        <w:t xml:space="preserve">na </w:t>
      </w:r>
      <w:r w:rsidRPr="00FF0793">
        <w:t xml:space="preserve">pracowników </w:t>
      </w:r>
      <w:r w:rsidR="00767C1C" w:rsidRPr="00FF0793">
        <w:t xml:space="preserve">z branży: </w:t>
      </w:r>
      <w:r w:rsidR="00E6356B" w:rsidRPr="00FF0793">
        <w:t>przetwórstwo przemysłowe oraz usługi i transport.</w:t>
      </w:r>
      <w:r w:rsidRPr="00FF0793">
        <w:t xml:space="preserve"> </w:t>
      </w:r>
    </w:p>
    <w:p w:rsidR="00E6356B" w:rsidRDefault="00E6356B" w:rsidP="00767C1C">
      <w:pPr>
        <w:pStyle w:val="Tekstpodstawowywcity2"/>
        <w:tabs>
          <w:tab w:val="left" w:pos="709"/>
        </w:tabs>
        <w:ind w:firstLine="0"/>
      </w:pPr>
    </w:p>
    <w:tbl>
      <w:tblPr>
        <w:tblW w:w="99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1074"/>
        <w:gridCol w:w="890"/>
        <w:gridCol w:w="890"/>
        <w:gridCol w:w="719"/>
        <w:gridCol w:w="973"/>
        <w:gridCol w:w="890"/>
        <w:gridCol w:w="860"/>
        <w:gridCol w:w="1034"/>
        <w:gridCol w:w="883"/>
      </w:tblGrid>
      <w:tr w:rsidR="00440C67" w:rsidTr="00440C67">
        <w:tc>
          <w:tcPr>
            <w:tcW w:w="1702" w:type="dxa"/>
            <w:vMerge w:val="restart"/>
            <w:vAlign w:val="center"/>
          </w:tcPr>
          <w:p w:rsidR="00440C67" w:rsidRPr="00A530D8" w:rsidRDefault="00440C67" w:rsidP="00440C67">
            <w:pPr>
              <w:jc w:val="center"/>
              <w:rPr>
                <w:sz w:val="24"/>
                <w:szCs w:val="24"/>
              </w:rPr>
            </w:pPr>
            <w:r w:rsidRPr="00A530D8">
              <w:rPr>
                <w:sz w:val="24"/>
                <w:szCs w:val="24"/>
              </w:rPr>
              <w:t>Państwo</w:t>
            </w:r>
          </w:p>
        </w:tc>
        <w:tc>
          <w:tcPr>
            <w:tcW w:w="7330" w:type="dxa"/>
            <w:gridSpan w:val="8"/>
          </w:tcPr>
          <w:p w:rsidR="00440C67" w:rsidRPr="00A530D8" w:rsidRDefault="00440C67" w:rsidP="00440C67">
            <w:pPr>
              <w:jc w:val="center"/>
              <w:rPr>
                <w:sz w:val="22"/>
                <w:szCs w:val="22"/>
              </w:rPr>
            </w:pPr>
            <w:r w:rsidRPr="00A530D8">
              <w:rPr>
                <w:sz w:val="22"/>
                <w:szCs w:val="22"/>
              </w:rPr>
              <w:t>Branża działalności gospodarczej</w:t>
            </w:r>
          </w:p>
        </w:tc>
        <w:tc>
          <w:tcPr>
            <w:tcW w:w="883" w:type="dxa"/>
            <w:vMerge w:val="restart"/>
            <w:vAlign w:val="center"/>
          </w:tcPr>
          <w:p w:rsidR="00440C67" w:rsidRPr="00A530D8" w:rsidRDefault="00440C67" w:rsidP="00440C67">
            <w:pPr>
              <w:jc w:val="center"/>
              <w:rPr>
                <w:sz w:val="24"/>
                <w:szCs w:val="24"/>
              </w:rPr>
            </w:pPr>
            <w:r w:rsidRPr="00A530D8">
              <w:rPr>
                <w:sz w:val="24"/>
                <w:szCs w:val="24"/>
              </w:rPr>
              <w:t>Razem</w:t>
            </w:r>
          </w:p>
        </w:tc>
      </w:tr>
      <w:tr w:rsidR="00440C67" w:rsidTr="00440C67">
        <w:trPr>
          <w:cantSplit/>
          <w:trHeight w:val="1304"/>
        </w:trPr>
        <w:tc>
          <w:tcPr>
            <w:tcW w:w="1702" w:type="dxa"/>
            <w:vMerge/>
          </w:tcPr>
          <w:p w:rsidR="00440C67" w:rsidRPr="00A530D8" w:rsidRDefault="00440C67" w:rsidP="00440C67">
            <w:pPr>
              <w:rPr>
                <w:sz w:val="24"/>
                <w:szCs w:val="24"/>
              </w:rPr>
            </w:pPr>
          </w:p>
        </w:tc>
        <w:tc>
          <w:tcPr>
            <w:tcW w:w="1074" w:type="dxa"/>
            <w:textDirection w:val="btLr"/>
          </w:tcPr>
          <w:p w:rsidR="00440C67" w:rsidRPr="00A530D8" w:rsidRDefault="00440C67" w:rsidP="00440C67">
            <w:pPr>
              <w:ind w:left="113" w:right="113"/>
              <w:rPr>
                <w:sz w:val="18"/>
                <w:szCs w:val="18"/>
              </w:rPr>
            </w:pPr>
            <w:r w:rsidRPr="00A530D8">
              <w:rPr>
                <w:sz w:val="18"/>
                <w:szCs w:val="18"/>
              </w:rPr>
              <w:t>turystyka, hotelarstwo, gastronomia, handel</w:t>
            </w:r>
          </w:p>
        </w:tc>
        <w:tc>
          <w:tcPr>
            <w:tcW w:w="890" w:type="dxa"/>
            <w:textDirection w:val="btLr"/>
          </w:tcPr>
          <w:p w:rsidR="00440C67" w:rsidRPr="00A530D8" w:rsidRDefault="00440C67" w:rsidP="00440C67">
            <w:pPr>
              <w:ind w:left="113" w:right="113"/>
              <w:rPr>
                <w:sz w:val="18"/>
                <w:szCs w:val="18"/>
              </w:rPr>
            </w:pPr>
            <w:r w:rsidRPr="00A530D8">
              <w:rPr>
                <w:sz w:val="18"/>
                <w:szCs w:val="18"/>
              </w:rPr>
              <w:t>Usługi, transport</w:t>
            </w:r>
          </w:p>
        </w:tc>
        <w:tc>
          <w:tcPr>
            <w:tcW w:w="890" w:type="dxa"/>
            <w:textDirection w:val="btLr"/>
          </w:tcPr>
          <w:p w:rsidR="00440C67" w:rsidRPr="00A530D8" w:rsidRDefault="00440C67" w:rsidP="00440C67">
            <w:pPr>
              <w:ind w:left="113" w:right="113"/>
              <w:rPr>
                <w:sz w:val="18"/>
                <w:szCs w:val="18"/>
              </w:rPr>
            </w:pPr>
            <w:r w:rsidRPr="00A530D8">
              <w:rPr>
                <w:sz w:val="18"/>
                <w:szCs w:val="18"/>
              </w:rPr>
              <w:t>Przetwórstwo przemysłowe</w:t>
            </w:r>
          </w:p>
        </w:tc>
        <w:tc>
          <w:tcPr>
            <w:tcW w:w="719" w:type="dxa"/>
            <w:textDirection w:val="btLr"/>
          </w:tcPr>
          <w:p w:rsidR="00440C67" w:rsidRPr="00A530D8" w:rsidRDefault="00440C67" w:rsidP="00440C67">
            <w:pPr>
              <w:ind w:left="113" w:right="113"/>
              <w:rPr>
                <w:sz w:val="18"/>
                <w:szCs w:val="18"/>
              </w:rPr>
            </w:pPr>
            <w:r>
              <w:rPr>
                <w:sz w:val="18"/>
                <w:szCs w:val="18"/>
              </w:rPr>
              <w:t>B</w:t>
            </w:r>
            <w:r w:rsidRPr="00A530D8">
              <w:rPr>
                <w:sz w:val="18"/>
                <w:szCs w:val="18"/>
              </w:rPr>
              <w:t>udownictwo</w:t>
            </w:r>
          </w:p>
        </w:tc>
        <w:tc>
          <w:tcPr>
            <w:tcW w:w="973" w:type="dxa"/>
            <w:textDirection w:val="btLr"/>
          </w:tcPr>
          <w:p w:rsidR="00440C67" w:rsidRPr="00A530D8" w:rsidRDefault="00440C67" w:rsidP="00440C67">
            <w:pPr>
              <w:ind w:left="113" w:right="113"/>
              <w:rPr>
                <w:sz w:val="18"/>
                <w:szCs w:val="18"/>
              </w:rPr>
            </w:pPr>
            <w:r w:rsidRPr="00A530D8">
              <w:rPr>
                <w:sz w:val="18"/>
                <w:szCs w:val="18"/>
              </w:rPr>
              <w:t>Edukacja, administracja</w:t>
            </w:r>
          </w:p>
        </w:tc>
        <w:tc>
          <w:tcPr>
            <w:tcW w:w="890" w:type="dxa"/>
            <w:textDirection w:val="btLr"/>
          </w:tcPr>
          <w:p w:rsidR="00440C67" w:rsidRPr="00A530D8" w:rsidRDefault="00440C67" w:rsidP="00440C67">
            <w:pPr>
              <w:ind w:left="113" w:right="113"/>
              <w:rPr>
                <w:sz w:val="18"/>
                <w:szCs w:val="18"/>
              </w:rPr>
            </w:pPr>
            <w:r w:rsidRPr="00A530D8">
              <w:rPr>
                <w:sz w:val="18"/>
                <w:szCs w:val="18"/>
              </w:rPr>
              <w:t>Rolnictwo i leśnictwo</w:t>
            </w:r>
          </w:p>
        </w:tc>
        <w:tc>
          <w:tcPr>
            <w:tcW w:w="860" w:type="dxa"/>
            <w:textDirection w:val="btLr"/>
          </w:tcPr>
          <w:p w:rsidR="00440C67" w:rsidRPr="00A530D8" w:rsidRDefault="00440C67" w:rsidP="00440C67">
            <w:pPr>
              <w:ind w:left="113" w:right="113"/>
              <w:rPr>
                <w:sz w:val="18"/>
                <w:szCs w:val="18"/>
              </w:rPr>
            </w:pPr>
            <w:r w:rsidRPr="00A530D8">
              <w:rPr>
                <w:sz w:val="18"/>
                <w:szCs w:val="18"/>
              </w:rPr>
              <w:t>Służba zdrowia</w:t>
            </w:r>
          </w:p>
        </w:tc>
        <w:tc>
          <w:tcPr>
            <w:tcW w:w="1034" w:type="dxa"/>
            <w:textDirection w:val="btLr"/>
          </w:tcPr>
          <w:p w:rsidR="00440C67" w:rsidRPr="00A530D8" w:rsidRDefault="00440C67" w:rsidP="00440C67">
            <w:pPr>
              <w:ind w:left="113" w:right="113"/>
              <w:rPr>
                <w:sz w:val="18"/>
                <w:szCs w:val="18"/>
              </w:rPr>
            </w:pPr>
            <w:r w:rsidRPr="00A530D8">
              <w:rPr>
                <w:sz w:val="18"/>
                <w:szCs w:val="18"/>
              </w:rPr>
              <w:t>Informatyka, telekomunikacja</w:t>
            </w:r>
          </w:p>
        </w:tc>
        <w:tc>
          <w:tcPr>
            <w:tcW w:w="883" w:type="dxa"/>
            <w:vMerge/>
          </w:tcPr>
          <w:p w:rsidR="00440C67" w:rsidRPr="00A530D8" w:rsidRDefault="00440C67" w:rsidP="00440C67">
            <w:pPr>
              <w:rPr>
                <w:sz w:val="24"/>
                <w:szCs w:val="24"/>
              </w:rPr>
            </w:pPr>
          </w:p>
        </w:tc>
      </w:tr>
      <w:tr w:rsidR="00440C67" w:rsidTr="00440C67">
        <w:tc>
          <w:tcPr>
            <w:tcW w:w="1702" w:type="dxa"/>
          </w:tcPr>
          <w:p w:rsidR="00440C67" w:rsidRPr="00A530D8" w:rsidRDefault="00440C67" w:rsidP="00440C67">
            <w:pPr>
              <w:rPr>
                <w:sz w:val="14"/>
                <w:szCs w:val="14"/>
              </w:rPr>
            </w:pPr>
            <w:r w:rsidRPr="00A530D8">
              <w:rPr>
                <w:sz w:val="14"/>
                <w:szCs w:val="14"/>
              </w:rPr>
              <w:t xml:space="preserve">Najczęściej występujące zawody </w:t>
            </w:r>
          </w:p>
        </w:tc>
        <w:tc>
          <w:tcPr>
            <w:tcW w:w="1074" w:type="dxa"/>
          </w:tcPr>
          <w:p w:rsidR="00440C67" w:rsidRPr="00A530D8" w:rsidRDefault="00440C67" w:rsidP="00440C67">
            <w:pPr>
              <w:rPr>
                <w:sz w:val="14"/>
                <w:szCs w:val="14"/>
              </w:rPr>
            </w:pPr>
            <w:r w:rsidRPr="00A530D8">
              <w:rPr>
                <w:sz w:val="14"/>
                <w:szCs w:val="14"/>
              </w:rPr>
              <w:t>Recepcjonista, kucharz, barman</w:t>
            </w:r>
          </w:p>
        </w:tc>
        <w:tc>
          <w:tcPr>
            <w:tcW w:w="890" w:type="dxa"/>
          </w:tcPr>
          <w:p w:rsidR="00440C67" w:rsidRPr="00A530D8" w:rsidRDefault="00440C67" w:rsidP="00440C67">
            <w:pPr>
              <w:rPr>
                <w:sz w:val="14"/>
                <w:szCs w:val="14"/>
              </w:rPr>
            </w:pPr>
            <w:r w:rsidRPr="00A530D8">
              <w:rPr>
                <w:sz w:val="14"/>
                <w:szCs w:val="14"/>
              </w:rPr>
              <w:t>Pracownik ochrony, krawiec, rzeźnik</w:t>
            </w:r>
          </w:p>
        </w:tc>
        <w:tc>
          <w:tcPr>
            <w:tcW w:w="890" w:type="dxa"/>
          </w:tcPr>
          <w:p w:rsidR="00440C67" w:rsidRPr="00A530D8" w:rsidRDefault="00440C67" w:rsidP="00440C67">
            <w:pPr>
              <w:rPr>
                <w:sz w:val="14"/>
                <w:szCs w:val="14"/>
              </w:rPr>
            </w:pPr>
            <w:r w:rsidRPr="00A530D8">
              <w:rPr>
                <w:sz w:val="14"/>
                <w:szCs w:val="14"/>
              </w:rPr>
              <w:t>Pracownik produkcji, pakowacz</w:t>
            </w:r>
          </w:p>
        </w:tc>
        <w:tc>
          <w:tcPr>
            <w:tcW w:w="719" w:type="dxa"/>
          </w:tcPr>
          <w:p w:rsidR="00440C67" w:rsidRPr="00A530D8" w:rsidRDefault="00440C67" w:rsidP="00440C67">
            <w:pPr>
              <w:rPr>
                <w:sz w:val="14"/>
                <w:szCs w:val="14"/>
              </w:rPr>
            </w:pPr>
            <w:r w:rsidRPr="00A530D8">
              <w:rPr>
                <w:sz w:val="14"/>
                <w:szCs w:val="14"/>
              </w:rPr>
              <w:t>Murarz, tynkarz</w:t>
            </w:r>
          </w:p>
        </w:tc>
        <w:tc>
          <w:tcPr>
            <w:tcW w:w="973" w:type="dxa"/>
          </w:tcPr>
          <w:p w:rsidR="00440C67" w:rsidRPr="00A530D8" w:rsidRDefault="00440C67" w:rsidP="00440C67">
            <w:pPr>
              <w:rPr>
                <w:sz w:val="14"/>
                <w:szCs w:val="14"/>
              </w:rPr>
            </w:pPr>
            <w:r w:rsidRPr="00A530D8">
              <w:rPr>
                <w:sz w:val="14"/>
                <w:szCs w:val="14"/>
              </w:rPr>
              <w:t>Specjalista ds. osobowych, instruktor BHP</w:t>
            </w:r>
          </w:p>
        </w:tc>
        <w:tc>
          <w:tcPr>
            <w:tcW w:w="890" w:type="dxa"/>
          </w:tcPr>
          <w:p w:rsidR="00440C67" w:rsidRPr="00A530D8" w:rsidRDefault="00440C67" w:rsidP="00440C67">
            <w:pPr>
              <w:rPr>
                <w:sz w:val="14"/>
                <w:szCs w:val="14"/>
              </w:rPr>
            </w:pPr>
            <w:r w:rsidRPr="00A530D8">
              <w:rPr>
                <w:sz w:val="14"/>
                <w:szCs w:val="14"/>
              </w:rPr>
              <w:t>Pracownik rolny, leśnik, drwal</w:t>
            </w:r>
          </w:p>
        </w:tc>
        <w:tc>
          <w:tcPr>
            <w:tcW w:w="860" w:type="dxa"/>
          </w:tcPr>
          <w:p w:rsidR="00440C67" w:rsidRPr="00A530D8" w:rsidRDefault="00440C67" w:rsidP="00440C67">
            <w:pPr>
              <w:rPr>
                <w:sz w:val="14"/>
                <w:szCs w:val="14"/>
              </w:rPr>
            </w:pPr>
            <w:r w:rsidRPr="00A530D8">
              <w:rPr>
                <w:sz w:val="14"/>
                <w:szCs w:val="14"/>
              </w:rPr>
              <w:t>Opieka nad osobami starszymi,  lekarze</w:t>
            </w:r>
          </w:p>
        </w:tc>
        <w:tc>
          <w:tcPr>
            <w:tcW w:w="1034" w:type="dxa"/>
          </w:tcPr>
          <w:p w:rsidR="00440C67" w:rsidRPr="00A530D8" w:rsidRDefault="00440C67" w:rsidP="00440C67">
            <w:pPr>
              <w:rPr>
                <w:sz w:val="14"/>
                <w:szCs w:val="14"/>
              </w:rPr>
            </w:pPr>
            <w:r w:rsidRPr="00A530D8">
              <w:rPr>
                <w:sz w:val="14"/>
                <w:szCs w:val="14"/>
              </w:rPr>
              <w:t>Informatycy, programiści</w:t>
            </w:r>
          </w:p>
        </w:tc>
        <w:tc>
          <w:tcPr>
            <w:tcW w:w="883" w:type="dxa"/>
            <w:vMerge/>
          </w:tcPr>
          <w:p w:rsidR="00440C67" w:rsidRPr="00A530D8" w:rsidRDefault="00440C67" w:rsidP="00440C67">
            <w:pPr>
              <w:rPr>
                <w:sz w:val="18"/>
                <w:szCs w:val="18"/>
              </w:rPr>
            </w:pPr>
          </w:p>
        </w:tc>
      </w:tr>
      <w:tr w:rsidR="00FE1C81" w:rsidTr="0018630F">
        <w:trPr>
          <w:trHeight w:val="20"/>
        </w:trPr>
        <w:tc>
          <w:tcPr>
            <w:tcW w:w="1702" w:type="dxa"/>
            <w:vAlign w:val="center"/>
          </w:tcPr>
          <w:p w:rsidR="00FE1C81" w:rsidRDefault="00FE1C81" w:rsidP="00440C67">
            <w:r>
              <w:t>Austria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62</w:t>
            </w:r>
          </w:p>
        </w:tc>
        <w:tc>
          <w:tcPr>
            <w:tcW w:w="890" w:type="dxa"/>
            <w:vAlign w:val="center"/>
          </w:tcPr>
          <w:p w:rsidR="00FE1C81" w:rsidRPr="00FE1C81" w:rsidRDefault="00FE1C81" w:rsidP="00DA606A">
            <w:pPr>
              <w:jc w:val="center"/>
              <w:rPr>
                <w:b/>
              </w:rPr>
            </w:pPr>
            <w:r w:rsidRPr="00FE1C81">
              <w:rPr>
                <w:b/>
              </w:rPr>
              <w:t>32</w:t>
            </w:r>
          </w:p>
        </w:tc>
        <w:tc>
          <w:tcPr>
            <w:tcW w:w="719" w:type="dxa"/>
            <w:vAlign w:val="center"/>
          </w:tcPr>
          <w:p w:rsidR="00FE1C81" w:rsidRPr="00FE1C81" w:rsidRDefault="00FE1C81" w:rsidP="00DA606A">
            <w:pPr>
              <w:jc w:val="center"/>
              <w:rPr>
                <w:b/>
              </w:rPr>
            </w:pPr>
            <w:r w:rsidRPr="00FE1C81">
              <w:rPr>
                <w:b/>
              </w:rPr>
              <w:t>57</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30</w:t>
            </w:r>
          </w:p>
        </w:tc>
        <w:tc>
          <w:tcPr>
            <w:tcW w:w="860" w:type="dxa"/>
            <w:vAlign w:val="center"/>
          </w:tcPr>
          <w:p w:rsidR="00FE1C81" w:rsidRPr="00FE1C81" w:rsidRDefault="00FE1C81" w:rsidP="00DA606A">
            <w:pPr>
              <w:jc w:val="center"/>
              <w:rPr>
                <w:b/>
              </w:rPr>
            </w:pPr>
            <w:r w:rsidRPr="00FE1C81">
              <w:rPr>
                <w:b/>
              </w:rPr>
              <w:t>40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221</w:t>
            </w:r>
          </w:p>
        </w:tc>
      </w:tr>
      <w:tr w:rsidR="00FE1C81" w:rsidTr="0018630F">
        <w:trPr>
          <w:trHeight w:val="20"/>
        </w:trPr>
        <w:tc>
          <w:tcPr>
            <w:tcW w:w="1702" w:type="dxa"/>
            <w:vAlign w:val="center"/>
          </w:tcPr>
          <w:p w:rsidR="00FE1C81" w:rsidRDefault="00FE1C81" w:rsidP="00440C67">
            <w:r>
              <w:t>Belgia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33</w:t>
            </w:r>
          </w:p>
        </w:tc>
        <w:tc>
          <w:tcPr>
            <w:tcW w:w="890" w:type="dxa"/>
            <w:vAlign w:val="center"/>
          </w:tcPr>
          <w:p w:rsidR="00FE1C81" w:rsidRPr="00FE1C81" w:rsidRDefault="00FE1C81" w:rsidP="00DA606A">
            <w:pPr>
              <w:jc w:val="center"/>
              <w:rPr>
                <w:b/>
              </w:rPr>
            </w:pPr>
            <w:r w:rsidRPr="00FE1C81">
              <w:rPr>
                <w:b/>
              </w:rPr>
              <w:t>27</w:t>
            </w:r>
          </w:p>
        </w:tc>
        <w:tc>
          <w:tcPr>
            <w:tcW w:w="719" w:type="dxa"/>
            <w:vAlign w:val="center"/>
          </w:tcPr>
          <w:p w:rsidR="00FE1C81" w:rsidRPr="00FE1C81" w:rsidRDefault="00FE1C81" w:rsidP="00DA606A">
            <w:pPr>
              <w:jc w:val="center"/>
              <w:rPr>
                <w:b/>
              </w:rPr>
            </w:pPr>
            <w:r w:rsidRPr="00FE1C81">
              <w:rPr>
                <w:b/>
              </w:rPr>
              <w:t>13</w:t>
            </w:r>
          </w:p>
        </w:tc>
        <w:tc>
          <w:tcPr>
            <w:tcW w:w="973" w:type="dxa"/>
            <w:vAlign w:val="center"/>
          </w:tcPr>
          <w:p w:rsidR="00FE1C81" w:rsidRPr="00FE1C81" w:rsidRDefault="00FE1C81" w:rsidP="00DA606A">
            <w:pPr>
              <w:jc w:val="center"/>
              <w:rPr>
                <w:b/>
              </w:rPr>
            </w:pPr>
            <w:r w:rsidRPr="00FE1C81">
              <w:rPr>
                <w:b/>
              </w:rPr>
              <w:t>4</w:t>
            </w:r>
          </w:p>
        </w:tc>
        <w:tc>
          <w:tcPr>
            <w:tcW w:w="890" w:type="dxa"/>
            <w:vAlign w:val="center"/>
          </w:tcPr>
          <w:p w:rsidR="00FE1C81" w:rsidRPr="00FE1C81" w:rsidRDefault="00FE1C81" w:rsidP="00DA606A">
            <w:pPr>
              <w:jc w:val="center"/>
              <w:rPr>
                <w:b/>
              </w:rPr>
            </w:pPr>
            <w:r w:rsidRPr="00FE1C81">
              <w:rPr>
                <w:b/>
              </w:rPr>
              <w:t>10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rPr>
                <w:b/>
              </w:rPr>
            </w:pPr>
            <w:r w:rsidRPr="00FE1C81">
              <w:rPr>
                <w:b/>
              </w:rPr>
              <w:t>32</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119</w:t>
            </w:r>
          </w:p>
        </w:tc>
      </w:tr>
      <w:tr w:rsidR="00FE1C81" w:rsidTr="0018630F">
        <w:trPr>
          <w:trHeight w:val="20"/>
        </w:trPr>
        <w:tc>
          <w:tcPr>
            <w:tcW w:w="1702" w:type="dxa"/>
            <w:vAlign w:val="center"/>
          </w:tcPr>
          <w:p w:rsidR="00FE1C81" w:rsidRDefault="00FE1C81" w:rsidP="00440C67">
            <w:r>
              <w:t>Czechy</w:t>
            </w:r>
          </w:p>
        </w:tc>
        <w:tc>
          <w:tcPr>
            <w:tcW w:w="1074" w:type="dxa"/>
            <w:vAlign w:val="center"/>
          </w:tcPr>
          <w:p w:rsidR="00FE1C81" w:rsidRPr="00FE1C81" w:rsidRDefault="00FE1C81" w:rsidP="00DA606A">
            <w:pPr>
              <w:jc w:val="center"/>
              <w:rPr>
                <w:b/>
              </w:rPr>
            </w:pPr>
            <w:r w:rsidRPr="00FE1C81">
              <w:rPr>
                <w:b/>
              </w:rPr>
              <w:t>1</w:t>
            </w:r>
          </w:p>
        </w:tc>
        <w:tc>
          <w:tcPr>
            <w:tcW w:w="890" w:type="dxa"/>
            <w:vAlign w:val="center"/>
          </w:tcPr>
          <w:p w:rsidR="00FE1C81" w:rsidRPr="00FE1C81" w:rsidRDefault="00FE1C81" w:rsidP="00DA606A">
            <w:pPr>
              <w:jc w:val="center"/>
              <w:rPr>
                <w:b/>
              </w:rPr>
            </w:pPr>
            <w:r w:rsidRPr="00FE1C81">
              <w:rPr>
                <w:b/>
              </w:rPr>
              <w:t>59</w:t>
            </w:r>
          </w:p>
        </w:tc>
        <w:tc>
          <w:tcPr>
            <w:tcW w:w="890" w:type="dxa"/>
            <w:vAlign w:val="center"/>
          </w:tcPr>
          <w:p w:rsidR="00FE1C81" w:rsidRPr="00FE1C81" w:rsidRDefault="00FE1C81" w:rsidP="00DA606A">
            <w:pPr>
              <w:jc w:val="center"/>
              <w:rPr>
                <w:b/>
              </w:rPr>
            </w:pPr>
            <w:r w:rsidRPr="00FE1C81">
              <w:rPr>
                <w:b/>
              </w:rPr>
              <w:t>6</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rPr>
                <w:b/>
              </w:rPr>
            </w:pPr>
            <w:r w:rsidRPr="00FE1C81">
              <w:rPr>
                <w:b/>
              </w:rPr>
              <w:t>2</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rPr>
                <w:b/>
              </w:rPr>
            </w:pPr>
            <w:r w:rsidRPr="00FE1C81">
              <w:rPr>
                <w:b/>
              </w:rPr>
              <w:t>33</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101</w:t>
            </w:r>
          </w:p>
        </w:tc>
      </w:tr>
      <w:tr w:rsidR="00FE1C81" w:rsidTr="0018630F">
        <w:trPr>
          <w:trHeight w:val="20"/>
        </w:trPr>
        <w:tc>
          <w:tcPr>
            <w:tcW w:w="1702" w:type="dxa"/>
            <w:vAlign w:val="center"/>
          </w:tcPr>
          <w:p w:rsidR="00FE1C81" w:rsidRDefault="00FE1C81" w:rsidP="00440C67">
            <w:r>
              <w:t>Dania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3</w:t>
            </w:r>
          </w:p>
        </w:tc>
        <w:tc>
          <w:tcPr>
            <w:tcW w:w="890" w:type="dxa"/>
            <w:vAlign w:val="center"/>
          </w:tcPr>
          <w:p w:rsidR="00FE1C81" w:rsidRPr="00FE1C81" w:rsidRDefault="00FE1C81" w:rsidP="00DA606A">
            <w:pPr>
              <w:jc w:val="center"/>
              <w:rPr>
                <w:b/>
              </w:rPr>
            </w:pPr>
            <w:r w:rsidRPr="00FE1C81">
              <w:rPr>
                <w:b/>
              </w:rPr>
              <w:t>4</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rPr>
                <w:b/>
              </w:rPr>
            </w:pPr>
            <w:r w:rsidRPr="00FE1C81">
              <w:rPr>
                <w:b/>
              </w:rPr>
              <w:t>20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27</w:t>
            </w:r>
          </w:p>
        </w:tc>
      </w:tr>
      <w:tr w:rsidR="00FE1C81" w:rsidTr="0018630F">
        <w:trPr>
          <w:trHeight w:val="20"/>
        </w:trPr>
        <w:tc>
          <w:tcPr>
            <w:tcW w:w="1702" w:type="dxa"/>
            <w:vAlign w:val="center"/>
          </w:tcPr>
          <w:p w:rsidR="00FE1C81" w:rsidRDefault="00FE1C81" w:rsidP="00440C67">
            <w:r>
              <w:t>Estonia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2</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2</w:t>
            </w:r>
          </w:p>
        </w:tc>
      </w:tr>
      <w:tr w:rsidR="00FE1C81" w:rsidTr="0018630F">
        <w:trPr>
          <w:trHeight w:val="20"/>
        </w:trPr>
        <w:tc>
          <w:tcPr>
            <w:tcW w:w="1702" w:type="dxa"/>
            <w:vAlign w:val="center"/>
          </w:tcPr>
          <w:p w:rsidR="00FE1C81" w:rsidRDefault="00FE1C81" w:rsidP="00440C67">
            <w:r>
              <w:t>Finlandia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10</w:t>
            </w:r>
          </w:p>
        </w:tc>
        <w:tc>
          <w:tcPr>
            <w:tcW w:w="890" w:type="dxa"/>
            <w:vAlign w:val="center"/>
          </w:tcPr>
          <w:p w:rsidR="00FE1C81" w:rsidRPr="00FE1C81" w:rsidRDefault="00FE1C81" w:rsidP="00DA606A">
            <w:pPr>
              <w:jc w:val="center"/>
              <w:rPr>
                <w:b/>
              </w:rPr>
            </w:pPr>
            <w:r w:rsidRPr="00FE1C81">
              <w:rPr>
                <w:b/>
              </w:rPr>
              <w:t>3</w:t>
            </w:r>
          </w:p>
        </w:tc>
        <w:tc>
          <w:tcPr>
            <w:tcW w:w="719" w:type="dxa"/>
            <w:vAlign w:val="center"/>
          </w:tcPr>
          <w:p w:rsidR="00FE1C81" w:rsidRPr="00FE1C81" w:rsidRDefault="00FE1C81" w:rsidP="00DA606A">
            <w:pPr>
              <w:jc w:val="center"/>
              <w:rPr>
                <w:b/>
              </w:rPr>
            </w:pPr>
            <w:r w:rsidRPr="00FE1C81">
              <w:rPr>
                <w:b/>
              </w:rPr>
              <w:t>2</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11</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26</w:t>
            </w:r>
          </w:p>
        </w:tc>
      </w:tr>
      <w:tr w:rsidR="00FE1C81" w:rsidTr="0018630F">
        <w:trPr>
          <w:trHeight w:val="20"/>
        </w:trPr>
        <w:tc>
          <w:tcPr>
            <w:tcW w:w="1702" w:type="dxa"/>
            <w:vAlign w:val="center"/>
          </w:tcPr>
          <w:p w:rsidR="00FE1C81" w:rsidRDefault="00FE1C81" w:rsidP="00440C67">
            <w:r>
              <w:t>Francja</w:t>
            </w:r>
          </w:p>
        </w:tc>
        <w:tc>
          <w:tcPr>
            <w:tcW w:w="1074" w:type="dxa"/>
            <w:vAlign w:val="center"/>
          </w:tcPr>
          <w:p w:rsidR="00FE1C81" w:rsidRPr="00FE1C81" w:rsidRDefault="00FE1C81" w:rsidP="00DA606A">
            <w:pPr>
              <w:jc w:val="center"/>
              <w:rPr>
                <w:b/>
              </w:rPr>
            </w:pPr>
            <w:r w:rsidRPr="00FE1C81">
              <w:rPr>
                <w:b/>
              </w:rPr>
              <w:t>259</w:t>
            </w:r>
          </w:p>
        </w:tc>
        <w:tc>
          <w:tcPr>
            <w:tcW w:w="890" w:type="dxa"/>
            <w:vAlign w:val="center"/>
          </w:tcPr>
          <w:p w:rsidR="00FE1C81" w:rsidRPr="00FE1C81" w:rsidRDefault="00FE1C81" w:rsidP="00DA606A">
            <w:pPr>
              <w:jc w:val="center"/>
              <w:rPr>
                <w:b/>
              </w:rPr>
            </w:pPr>
            <w:r w:rsidRPr="00FE1C81">
              <w:rPr>
                <w:b/>
              </w:rPr>
              <w:t>50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rPr>
                <w:b/>
              </w:rPr>
            </w:pPr>
            <w:r w:rsidRPr="00FE1C81">
              <w:rPr>
                <w:b/>
              </w:rPr>
              <w:t>4</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rPr>
                <w:b/>
              </w:rPr>
            </w:pPr>
            <w:r w:rsidRPr="00FE1C81">
              <w:rPr>
                <w:b/>
              </w:rPr>
              <w:t>1</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314</w:t>
            </w:r>
          </w:p>
        </w:tc>
      </w:tr>
      <w:tr w:rsidR="00FE1C81" w:rsidTr="0018630F">
        <w:trPr>
          <w:trHeight w:val="20"/>
        </w:trPr>
        <w:tc>
          <w:tcPr>
            <w:tcW w:w="1702" w:type="dxa"/>
            <w:vAlign w:val="center"/>
          </w:tcPr>
          <w:p w:rsidR="00FE1C81" w:rsidRDefault="00FE1C81" w:rsidP="00440C67">
            <w:r>
              <w:t>Hiszpania</w:t>
            </w:r>
          </w:p>
        </w:tc>
        <w:tc>
          <w:tcPr>
            <w:tcW w:w="1074" w:type="dxa"/>
            <w:vAlign w:val="center"/>
          </w:tcPr>
          <w:p w:rsidR="00FE1C81" w:rsidRPr="00FE1C81" w:rsidRDefault="00FE1C81" w:rsidP="00DA606A">
            <w:pPr>
              <w:jc w:val="center"/>
              <w:rPr>
                <w:b/>
              </w:rPr>
            </w:pPr>
            <w:r w:rsidRPr="00FE1C81">
              <w:rPr>
                <w:b/>
              </w:rPr>
              <w:t>25</w:t>
            </w:r>
          </w:p>
        </w:tc>
        <w:tc>
          <w:tcPr>
            <w:tcW w:w="890"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rPr>
                <w:b/>
              </w:rPr>
            </w:pPr>
            <w:r w:rsidRPr="00FE1C81">
              <w:rPr>
                <w:b/>
              </w:rPr>
              <w:t>60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85</w:t>
            </w:r>
          </w:p>
        </w:tc>
      </w:tr>
      <w:tr w:rsidR="00FE1C81" w:rsidTr="0018630F">
        <w:trPr>
          <w:trHeight w:val="20"/>
        </w:trPr>
        <w:tc>
          <w:tcPr>
            <w:tcW w:w="1702" w:type="dxa"/>
            <w:vAlign w:val="center"/>
          </w:tcPr>
          <w:p w:rsidR="00FE1C81" w:rsidRDefault="00FE1C81" w:rsidP="00440C67">
            <w:r>
              <w:t>Holandia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214</w:t>
            </w:r>
          </w:p>
        </w:tc>
        <w:tc>
          <w:tcPr>
            <w:tcW w:w="890" w:type="dxa"/>
            <w:vAlign w:val="center"/>
          </w:tcPr>
          <w:p w:rsidR="00FE1C81" w:rsidRPr="00FE1C81" w:rsidRDefault="00FE1C81" w:rsidP="00DA606A">
            <w:pPr>
              <w:jc w:val="center"/>
              <w:rPr>
                <w:b/>
              </w:rPr>
            </w:pPr>
            <w:r w:rsidRPr="00FE1C81">
              <w:rPr>
                <w:b/>
              </w:rPr>
              <w:t>107</w:t>
            </w:r>
          </w:p>
        </w:tc>
        <w:tc>
          <w:tcPr>
            <w:tcW w:w="719" w:type="dxa"/>
            <w:vAlign w:val="center"/>
          </w:tcPr>
          <w:p w:rsidR="00FE1C81" w:rsidRPr="00FE1C81" w:rsidRDefault="00FE1C81" w:rsidP="00DA606A">
            <w:pPr>
              <w:jc w:val="center"/>
              <w:rPr>
                <w:b/>
              </w:rPr>
            </w:pPr>
            <w:r w:rsidRPr="00FE1C81">
              <w:rPr>
                <w:b/>
              </w:rPr>
              <w:t>200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16</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537</w:t>
            </w:r>
          </w:p>
        </w:tc>
      </w:tr>
      <w:tr w:rsidR="00FE1C81" w:rsidTr="0018630F">
        <w:trPr>
          <w:trHeight w:val="20"/>
        </w:trPr>
        <w:tc>
          <w:tcPr>
            <w:tcW w:w="1702" w:type="dxa"/>
            <w:vAlign w:val="center"/>
          </w:tcPr>
          <w:p w:rsidR="00FE1C81" w:rsidRDefault="00FE1C81" w:rsidP="00440C67">
            <w:r>
              <w:t>Irlandia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92</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92</w:t>
            </w:r>
          </w:p>
        </w:tc>
      </w:tr>
      <w:tr w:rsidR="00FE1C81" w:rsidTr="0018630F">
        <w:trPr>
          <w:trHeight w:val="20"/>
        </w:trPr>
        <w:tc>
          <w:tcPr>
            <w:tcW w:w="1702" w:type="dxa"/>
            <w:vAlign w:val="center"/>
          </w:tcPr>
          <w:p w:rsidR="00FE1C81" w:rsidRDefault="00FE1C81" w:rsidP="00440C67">
            <w:r>
              <w:t>Litwa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40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40</w:t>
            </w:r>
          </w:p>
        </w:tc>
      </w:tr>
      <w:tr w:rsidR="00FE1C81" w:rsidTr="0018630F">
        <w:trPr>
          <w:trHeight w:val="20"/>
        </w:trPr>
        <w:tc>
          <w:tcPr>
            <w:tcW w:w="1702" w:type="dxa"/>
            <w:vAlign w:val="center"/>
          </w:tcPr>
          <w:p w:rsidR="00FE1C81" w:rsidRDefault="00FE1C81" w:rsidP="00440C67">
            <w:r>
              <w:t>Malta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250</w:t>
            </w:r>
          </w:p>
        </w:tc>
        <w:tc>
          <w:tcPr>
            <w:tcW w:w="890" w:type="dxa"/>
            <w:vAlign w:val="center"/>
          </w:tcPr>
          <w:p w:rsidR="00FE1C81" w:rsidRPr="00FE1C81" w:rsidRDefault="00FE1C81" w:rsidP="00DA606A">
            <w:pPr>
              <w:jc w:val="center"/>
              <w:rPr>
                <w:b/>
              </w:rPr>
            </w:pPr>
            <w:r w:rsidRPr="00FE1C81">
              <w:rPr>
                <w:b/>
              </w:rPr>
              <w:t>27</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277</w:t>
            </w:r>
          </w:p>
        </w:tc>
      </w:tr>
      <w:tr w:rsidR="00FE1C81" w:rsidTr="0018630F">
        <w:trPr>
          <w:trHeight w:val="20"/>
        </w:trPr>
        <w:tc>
          <w:tcPr>
            <w:tcW w:w="1702" w:type="dxa"/>
            <w:vAlign w:val="center"/>
          </w:tcPr>
          <w:p w:rsidR="00FE1C81" w:rsidRDefault="00FE1C81" w:rsidP="00440C67">
            <w:r>
              <w:t>Niemcy</w:t>
            </w:r>
          </w:p>
        </w:tc>
        <w:tc>
          <w:tcPr>
            <w:tcW w:w="1074" w:type="dxa"/>
            <w:vAlign w:val="center"/>
          </w:tcPr>
          <w:p w:rsidR="00FE1C81" w:rsidRPr="00FE1C81" w:rsidRDefault="00FE1C81" w:rsidP="00DA606A">
            <w:pPr>
              <w:jc w:val="center"/>
              <w:rPr>
                <w:b/>
              </w:rPr>
            </w:pPr>
            <w:r w:rsidRPr="00FE1C81">
              <w:rPr>
                <w:b/>
              </w:rPr>
              <w:t>113</w:t>
            </w:r>
          </w:p>
        </w:tc>
        <w:tc>
          <w:tcPr>
            <w:tcW w:w="890" w:type="dxa"/>
            <w:vAlign w:val="center"/>
          </w:tcPr>
          <w:p w:rsidR="00FE1C81" w:rsidRPr="00FE1C81" w:rsidRDefault="00FE1C81" w:rsidP="00DA606A">
            <w:pPr>
              <w:jc w:val="center"/>
              <w:rPr>
                <w:b/>
              </w:rPr>
            </w:pPr>
            <w:r w:rsidRPr="00FE1C81">
              <w:rPr>
                <w:b/>
              </w:rPr>
              <w:t>335</w:t>
            </w:r>
          </w:p>
        </w:tc>
        <w:tc>
          <w:tcPr>
            <w:tcW w:w="890" w:type="dxa"/>
            <w:vAlign w:val="center"/>
          </w:tcPr>
          <w:p w:rsidR="00FE1C81" w:rsidRPr="00FE1C81" w:rsidRDefault="00FE1C81" w:rsidP="00DA606A">
            <w:pPr>
              <w:jc w:val="center"/>
              <w:rPr>
                <w:b/>
              </w:rPr>
            </w:pPr>
            <w:r w:rsidRPr="00FE1C81">
              <w:rPr>
                <w:b/>
              </w:rPr>
              <w:t>267</w:t>
            </w:r>
          </w:p>
        </w:tc>
        <w:tc>
          <w:tcPr>
            <w:tcW w:w="719" w:type="dxa"/>
            <w:vAlign w:val="center"/>
          </w:tcPr>
          <w:p w:rsidR="00FE1C81" w:rsidRPr="00FE1C81" w:rsidRDefault="00FE1C81" w:rsidP="00DA606A">
            <w:pPr>
              <w:jc w:val="center"/>
              <w:rPr>
                <w:b/>
              </w:rPr>
            </w:pPr>
            <w:r w:rsidRPr="00FE1C81">
              <w:rPr>
                <w:b/>
              </w:rPr>
              <w:t>29</w:t>
            </w:r>
          </w:p>
        </w:tc>
        <w:tc>
          <w:tcPr>
            <w:tcW w:w="973" w:type="dxa"/>
            <w:vAlign w:val="center"/>
          </w:tcPr>
          <w:p w:rsidR="00FE1C81" w:rsidRPr="00FE1C81" w:rsidRDefault="00FE1C81" w:rsidP="00DA606A">
            <w:pPr>
              <w:jc w:val="center"/>
              <w:rPr>
                <w:b/>
              </w:rPr>
            </w:pPr>
            <w:r w:rsidRPr="00FE1C81">
              <w:rPr>
                <w:b/>
              </w:rPr>
              <w:t>2</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rPr>
                <w:b/>
              </w:rPr>
            </w:pPr>
            <w:r w:rsidRPr="00FE1C81">
              <w:rPr>
                <w:b/>
              </w:rPr>
              <w:t>28</w:t>
            </w:r>
          </w:p>
        </w:tc>
        <w:tc>
          <w:tcPr>
            <w:tcW w:w="1034" w:type="dxa"/>
            <w:vAlign w:val="center"/>
          </w:tcPr>
          <w:p w:rsidR="00FE1C81" w:rsidRPr="00FE1C81" w:rsidRDefault="00FE1C81" w:rsidP="00DA606A">
            <w:pPr>
              <w:jc w:val="center"/>
              <w:rPr>
                <w:b/>
              </w:rPr>
            </w:pPr>
            <w:r w:rsidRPr="00FE1C81">
              <w:rPr>
                <w:b/>
              </w:rPr>
              <w:t>37</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811</w:t>
            </w:r>
          </w:p>
        </w:tc>
      </w:tr>
      <w:tr w:rsidR="00FE1C81" w:rsidTr="0018630F">
        <w:trPr>
          <w:trHeight w:val="20"/>
        </w:trPr>
        <w:tc>
          <w:tcPr>
            <w:tcW w:w="1702" w:type="dxa"/>
            <w:vAlign w:val="center"/>
          </w:tcPr>
          <w:p w:rsidR="00FE1C81" w:rsidRDefault="00FE1C81" w:rsidP="00440C67">
            <w:r>
              <w:t>Norwegia</w:t>
            </w:r>
          </w:p>
        </w:tc>
        <w:tc>
          <w:tcPr>
            <w:tcW w:w="1074" w:type="dxa"/>
            <w:vAlign w:val="center"/>
          </w:tcPr>
          <w:p w:rsidR="00FE1C81" w:rsidRPr="00FE1C81" w:rsidRDefault="00FE1C81" w:rsidP="00DA606A">
            <w:pPr>
              <w:jc w:val="center"/>
              <w:rPr>
                <w:b/>
              </w:rPr>
            </w:pPr>
            <w:r w:rsidRPr="00FE1C81">
              <w:rPr>
                <w:b/>
              </w:rPr>
              <w:t>23</w:t>
            </w:r>
          </w:p>
        </w:tc>
        <w:tc>
          <w:tcPr>
            <w:tcW w:w="890" w:type="dxa"/>
            <w:vAlign w:val="center"/>
          </w:tcPr>
          <w:p w:rsidR="00FE1C81" w:rsidRPr="00FE1C81" w:rsidRDefault="00FE1C81" w:rsidP="00DA606A">
            <w:pPr>
              <w:jc w:val="center"/>
              <w:rPr>
                <w:b/>
              </w:rPr>
            </w:pPr>
            <w:r w:rsidRPr="00FE1C81">
              <w:rPr>
                <w:b/>
              </w:rPr>
              <w:t>29</w:t>
            </w:r>
          </w:p>
        </w:tc>
        <w:tc>
          <w:tcPr>
            <w:tcW w:w="890" w:type="dxa"/>
            <w:vAlign w:val="center"/>
          </w:tcPr>
          <w:p w:rsidR="00FE1C81" w:rsidRPr="00FE1C81" w:rsidRDefault="00FE1C81" w:rsidP="00DA606A">
            <w:pPr>
              <w:jc w:val="center"/>
              <w:rPr>
                <w:b/>
              </w:rPr>
            </w:pPr>
            <w:r w:rsidRPr="00FE1C81">
              <w:rPr>
                <w:b/>
              </w:rPr>
              <w:t>19</w:t>
            </w:r>
          </w:p>
        </w:tc>
        <w:tc>
          <w:tcPr>
            <w:tcW w:w="719" w:type="dxa"/>
            <w:vAlign w:val="center"/>
          </w:tcPr>
          <w:p w:rsidR="00FE1C81" w:rsidRPr="00FE1C81" w:rsidRDefault="00FE1C81" w:rsidP="00DA606A">
            <w:pPr>
              <w:jc w:val="center"/>
              <w:rPr>
                <w:b/>
              </w:rPr>
            </w:pPr>
            <w:r w:rsidRPr="00FE1C81">
              <w:rPr>
                <w:b/>
              </w:rPr>
              <w:t>86</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2</w:t>
            </w:r>
          </w:p>
        </w:tc>
        <w:tc>
          <w:tcPr>
            <w:tcW w:w="860" w:type="dxa"/>
            <w:vAlign w:val="center"/>
          </w:tcPr>
          <w:p w:rsidR="00FE1C81" w:rsidRPr="00FE1C81" w:rsidRDefault="00FE1C81" w:rsidP="00DA606A">
            <w:pPr>
              <w:jc w:val="center"/>
              <w:rPr>
                <w:b/>
              </w:rPr>
            </w:pPr>
            <w:r w:rsidRPr="00FE1C81">
              <w:rPr>
                <w:b/>
              </w:rPr>
              <w:t>1</w:t>
            </w:r>
          </w:p>
        </w:tc>
        <w:tc>
          <w:tcPr>
            <w:tcW w:w="1034" w:type="dxa"/>
            <w:vAlign w:val="center"/>
          </w:tcPr>
          <w:p w:rsidR="00FE1C81" w:rsidRPr="00FE1C81" w:rsidRDefault="00FE1C81" w:rsidP="00DA606A">
            <w:pPr>
              <w:jc w:val="center"/>
              <w:rPr>
                <w:b/>
              </w:rPr>
            </w:pPr>
            <w:r w:rsidRPr="00FE1C81">
              <w:rPr>
                <w:b/>
              </w:rPr>
              <w:t>8</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168</w:t>
            </w:r>
          </w:p>
        </w:tc>
      </w:tr>
      <w:tr w:rsidR="00FE1C81" w:rsidTr="0018630F">
        <w:trPr>
          <w:trHeight w:val="20"/>
        </w:trPr>
        <w:tc>
          <w:tcPr>
            <w:tcW w:w="1702" w:type="dxa"/>
            <w:vAlign w:val="center"/>
          </w:tcPr>
          <w:p w:rsidR="00FE1C81" w:rsidRPr="000B731F" w:rsidRDefault="00FE1C81" w:rsidP="00440C67">
            <w:r w:rsidRPr="000B731F">
              <w:t>Polska</w:t>
            </w:r>
          </w:p>
        </w:tc>
        <w:tc>
          <w:tcPr>
            <w:tcW w:w="1074" w:type="dxa"/>
            <w:vAlign w:val="center"/>
          </w:tcPr>
          <w:p w:rsidR="00FE1C81" w:rsidRPr="00FE1C81" w:rsidRDefault="00FE1C81" w:rsidP="00DA606A">
            <w:pPr>
              <w:jc w:val="center"/>
              <w:rPr>
                <w:b/>
              </w:rPr>
            </w:pPr>
            <w:r w:rsidRPr="00FE1C81">
              <w:rPr>
                <w:b/>
              </w:rPr>
              <w:t>4</w:t>
            </w:r>
          </w:p>
        </w:tc>
        <w:tc>
          <w:tcPr>
            <w:tcW w:w="890" w:type="dxa"/>
            <w:vAlign w:val="center"/>
          </w:tcPr>
          <w:p w:rsidR="00FE1C81" w:rsidRPr="00FE1C81" w:rsidRDefault="00FE1C81" w:rsidP="00DA606A">
            <w:pPr>
              <w:jc w:val="center"/>
              <w:rPr>
                <w:b/>
              </w:rPr>
            </w:pPr>
            <w:r w:rsidRPr="00FE1C81">
              <w:rPr>
                <w:b/>
              </w:rPr>
              <w:t>2</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rPr>
                <w:b/>
              </w:rPr>
            </w:pPr>
            <w:r w:rsidRPr="00FE1C81">
              <w:rPr>
                <w:b/>
              </w:rPr>
              <w:t>2</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rPr>
                <w:b/>
              </w:rPr>
            </w:pPr>
            <w:r w:rsidRPr="00FE1C81">
              <w:rPr>
                <w:b/>
              </w:rPr>
              <w:t>1</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9</w:t>
            </w:r>
          </w:p>
        </w:tc>
      </w:tr>
      <w:tr w:rsidR="00FE1C81" w:rsidTr="0018630F">
        <w:trPr>
          <w:trHeight w:val="20"/>
        </w:trPr>
        <w:tc>
          <w:tcPr>
            <w:tcW w:w="1702" w:type="dxa"/>
            <w:vAlign w:val="center"/>
          </w:tcPr>
          <w:p w:rsidR="00FE1C81" w:rsidRDefault="00FE1C81" w:rsidP="00440C67">
            <w:r>
              <w:t>Słowacja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10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10</w:t>
            </w:r>
          </w:p>
        </w:tc>
      </w:tr>
      <w:tr w:rsidR="00FE1C81" w:rsidTr="0018630F">
        <w:trPr>
          <w:trHeight w:val="20"/>
        </w:trPr>
        <w:tc>
          <w:tcPr>
            <w:tcW w:w="1702" w:type="dxa"/>
            <w:vAlign w:val="center"/>
          </w:tcPr>
          <w:p w:rsidR="00FE1C81" w:rsidRDefault="00FE1C81" w:rsidP="00440C67">
            <w:r>
              <w:t>Szwecja</w:t>
            </w:r>
          </w:p>
        </w:tc>
        <w:tc>
          <w:tcPr>
            <w:tcW w:w="1074"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8E4586" w:rsidP="00DA606A">
            <w:pPr>
              <w:jc w:val="center"/>
              <w:rPr>
                <w:b/>
              </w:rPr>
            </w:pPr>
            <w:r>
              <w:rPr>
                <w:b/>
              </w:rPr>
              <w:t>55</w:t>
            </w:r>
          </w:p>
        </w:tc>
        <w:tc>
          <w:tcPr>
            <w:tcW w:w="860" w:type="dxa"/>
            <w:vAlign w:val="center"/>
          </w:tcPr>
          <w:p w:rsidR="00FE1C81" w:rsidRPr="00FE1C81" w:rsidRDefault="00FE1C81" w:rsidP="00DA606A">
            <w:pPr>
              <w:jc w:val="center"/>
              <w:rPr>
                <w:b/>
              </w:rPr>
            </w:pPr>
            <w:r w:rsidRPr="00FE1C81">
              <w:rPr>
                <w:b/>
              </w:rPr>
              <w:t>2</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57</w:t>
            </w:r>
          </w:p>
        </w:tc>
      </w:tr>
      <w:tr w:rsidR="00FE1C81" w:rsidTr="0018630F">
        <w:trPr>
          <w:trHeight w:val="20"/>
        </w:trPr>
        <w:tc>
          <w:tcPr>
            <w:tcW w:w="1702" w:type="dxa"/>
            <w:vAlign w:val="center"/>
          </w:tcPr>
          <w:p w:rsidR="00FE1C81" w:rsidRPr="00133728" w:rsidRDefault="00FE1C81" w:rsidP="00440C67">
            <w:r>
              <w:t>Wielka Brytania</w:t>
            </w:r>
          </w:p>
        </w:tc>
        <w:tc>
          <w:tcPr>
            <w:tcW w:w="1074" w:type="dxa"/>
            <w:vAlign w:val="center"/>
          </w:tcPr>
          <w:p w:rsidR="00FE1C81" w:rsidRPr="00FE1C81" w:rsidRDefault="00FE1C81" w:rsidP="00DA606A">
            <w:pPr>
              <w:ind w:left="-145" w:firstLine="145"/>
              <w:jc w:val="center"/>
              <w:rPr>
                <w:b/>
              </w:rPr>
            </w:pPr>
            <w:r w:rsidRPr="00FE1C81">
              <w:rPr>
                <w:b/>
              </w:rPr>
              <w:t>61</w:t>
            </w:r>
          </w:p>
        </w:tc>
        <w:tc>
          <w:tcPr>
            <w:tcW w:w="890" w:type="dxa"/>
            <w:vAlign w:val="center"/>
          </w:tcPr>
          <w:p w:rsidR="00FE1C81" w:rsidRPr="00FE1C81" w:rsidRDefault="00FE1C81" w:rsidP="00DA606A">
            <w:pPr>
              <w:jc w:val="center"/>
              <w:rPr>
                <w:b/>
              </w:rPr>
            </w:pPr>
            <w:r w:rsidRPr="00FE1C81">
              <w:rPr>
                <w:b/>
              </w:rPr>
              <w:t>184</w:t>
            </w:r>
          </w:p>
        </w:tc>
        <w:tc>
          <w:tcPr>
            <w:tcW w:w="890" w:type="dxa"/>
            <w:vAlign w:val="center"/>
          </w:tcPr>
          <w:p w:rsidR="00FE1C81" w:rsidRPr="00FE1C81" w:rsidRDefault="00FE1C81" w:rsidP="00DA606A">
            <w:pPr>
              <w:jc w:val="center"/>
              <w:rPr>
                <w:b/>
              </w:rPr>
            </w:pPr>
            <w:r w:rsidRPr="00FE1C81">
              <w:rPr>
                <w:b/>
              </w:rPr>
              <w:t>219</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rPr>
                <w:b/>
              </w:rPr>
            </w:pPr>
            <w:r w:rsidRPr="00FE1C81">
              <w:rPr>
                <w:b/>
              </w:rPr>
              <w:t>430</w:t>
            </w:r>
          </w:p>
        </w:tc>
        <w:tc>
          <w:tcPr>
            <w:tcW w:w="860" w:type="dxa"/>
            <w:vAlign w:val="center"/>
          </w:tcPr>
          <w:p w:rsidR="00FE1C81" w:rsidRPr="00FE1C81" w:rsidRDefault="00FE1C81" w:rsidP="00DA606A">
            <w:pPr>
              <w:jc w:val="center"/>
              <w:rPr>
                <w:b/>
              </w:rPr>
            </w:pPr>
            <w:r w:rsidRPr="00FE1C81">
              <w:rPr>
                <w:b/>
              </w:rPr>
              <w:t>14</w:t>
            </w:r>
          </w:p>
        </w:tc>
        <w:tc>
          <w:tcPr>
            <w:tcW w:w="1034" w:type="dxa"/>
            <w:vAlign w:val="center"/>
          </w:tcPr>
          <w:p w:rsidR="00FE1C81" w:rsidRPr="00FE1C81" w:rsidRDefault="00FE1C81" w:rsidP="00DA606A">
            <w:pPr>
              <w:jc w:val="center"/>
              <w:rPr>
                <w:b/>
              </w:rPr>
            </w:pPr>
            <w:r w:rsidRPr="00FE1C81">
              <w:rPr>
                <w:b/>
              </w:rPr>
              <w:t>4</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912</w:t>
            </w:r>
          </w:p>
        </w:tc>
      </w:tr>
      <w:tr w:rsidR="00FE1C81" w:rsidTr="0018630F">
        <w:trPr>
          <w:trHeight w:val="20"/>
        </w:trPr>
        <w:tc>
          <w:tcPr>
            <w:tcW w:w="1702" w:type="dxa"/>
            <w:vAlign w:val="center"/>
          </w:tcPr>
          <w:p w:rsidR="00FE1C81" w:rsidRDefault="00FE1C81" w:rsidP="00440C67">
            <w:r>
              <w:t>Włochy</w:t>
            </w:r>
          </w:p>
        </w:tc>
        <w:tc>
          <w:tcPr>
            <w:tcW w:w="1074" w:type="dxa"/>
            <w:vAlign w:val="center"/>
          </w:tcPr>
          <w:p w:rsidR="00FE1C81" w:rsidRPr="00FE1C81" w:rsidRDefault="00FE1C81" w:rsidP="00DA606A">
            <w:pPr>
              <w:ind w:left="-145" w:firstLine="145"/>
              <w:jc w:val="center"/>
              <w:rPr>
                <w:b/>
              </w:rPr>
            </w:pPr>
            <w:r w:rsidRPr="00FE1C81">
              <w:rPr>
                <w:b/>
              </w:rPr>
              <w:t>200</w:t>
            </w:r>
          </w:p>
        </w:tc>
        <w:tc>
          <w:tcPr>
            <w:tcW w:w="890" w:type="dxa"/>
            <w:vAlign w:val="center"/>
          </w:tcPr>
          <w:p w:rsidR="00FE1C81" w:rsidRPr="00FE1C81" w:rsidRDefault="00FE1C81" w:rsidP="00DA606A">
            <w:pPr>
              <w:jc w:val="center"/>
            </w:pPr>
            <w:r w:rsidRPr="00FE1C81">
              <w:t>0</w:t>
            </w:r>
          </w:p>
        </w:tc>
        <w:tc>
          <w:tcPr>
            <w:tcW w:w="890" w:type="dxa"/>
            <w:vAlign w:val="center"/>
          </w:tcPr>
          <w:p w:rsidR="00FE1C81" w:rsidRPr="00FE1C81" w:rsidRDefault="00FE1C81" w:rsidP="00DA606A">
            <w:pPr>
              <w:jc w:val="center"/>
            </w:pPr>
            <w:r w:rsidRPr="00FE1C81">
              <w:t>0</w:t>
            </w:r>
          </w:p>
        </w:tc>
        <w:tc>
          <w:tcPr>
            <w:tcW w:w="719" w:type="dxa"/>
            <w:vAlign w:val="center"/>
          </w:tcPr>
          <w:p w:rsidR="00FE1C81" w:rsidRPr="00FE1C81" w:rsidRDefault="00FE1C81" w:rsidP="00DA606A">
            <w:pPr>
              <w:jc w:val="center"/>
            </w:pPr>
            <w:r w:rsidRPr="00FE1C81">
              <w:t>0</w:t>
            </w:r>
          </w:p>
        </w:tc>
        <w:tc>
          <w:tcPr>
            <w:tcW w:w="973" w:type="dxa"/>
            <w:vAlign w:val="center"/>
          </w:tcPr>
          <w:p w:rsidR="00FE1C81" w:rsidRPr="00FE1C81" w:rsidRDefault="00FE1C81" w:rsidP="00DA606A">
            <w:pPr>
              <w:jc w:val="center"/>
              <w:rPr>
                <w:b/>
              </w:rPr>
            </w:pPr>
            <w:r w:rsidRPr="00FE1C81">
              <w:rPr>
                <w:b/>
              </w:rPr>
              <w:t>200</w:t>
            </w:r>
          </w:p>
        </w:tc>
        <w:tc>
          <w:tcPr>
            <w:tcW w:w="890" w:type="dxa"/>
            <w:vAlign w:val="center"/>
          </w:tcPr>
          <w:p w:rsidR="00FE1C81" w:rsidRPr="00FE1C81" w:rsidRDefault="00FE1C81" w:rsidP="00DA606A">
            <w:pPr>
              <w:jc w:val="center"/>
            </w:pPr>
            <w:r w:rsidRPr="00FE1C81">
              <w:t>0</w:t>
            </w:r>
          </w:p>
        </w:tc>
        <w:tc>
          <w:tcPr>
            <w:tcW w:w="860" w:type="dxa"/>
            <w:vAlign w:val="center"/>
          </w:tcPr>
          <w:p w:rsidR="00FE1C81" w:rsidRPr="00FE1C81" w:rsidRDefault="00FE1C81" w:rsidP="00DA606A">
            <w:pPr>
              <w:jc w:val="center"/>
            </w:pPr>
            <w:r w:rsidRPr="00FE1C81">
              <w:t>0</w:t>
            </w:r>
          </w:p>
        </w:tc>
        <w:tc>
          <w:tcPr>
            <w:tcW w:w="1034" w:type="dxa"/>
            <w:vAlign w:val="center"/>
          </w:tcPr>
          <w:p w:rsidR="00FE1C81" w:rsidRPr="00FE1C81" w:rsidRDefault="00FE1C81" w:rsidP="00DA606A">
            <w:pPr>
              <w:jc w:val="center"/>
            </w:pPr>
            <w:r w:rsidRPr="00FE1C81">
              <w:t>0</w:t>
            </w:r>
          </w:p>
        </w:tc>
        <w:tc>
          <w:tcPr>
            <w:tcW w:w="883" w:type="dxa"/>
            <w:shd w:val="clear" w:color="auto" w:fill="BFBFBF" w:themeFill="background1" w:themeFillShade="BF"/>
            <w:vAlign w:val="center"/>
          </w:tcPr>
          <w:p w:rsidR="00FE1C81" w:rsidRPr="00FE1C81" w:rsidRDefault="00FE1C81" w:rsidP="00DA606A">
            <w:pPr>
              <w:jc w:val="center"/>
              <w:rPr>
                <w:b/>
              </w:rPr>
            </w:pPr>
            <w:r w:rsidRPr="00FE1C81">
              <w:rPr>
                <w:b/>
              </w:rPr>
              <w:t>400</w:t>
            </w:r>
          </w:p>
        </w:tc>
      </w:tr>
      <w:tr w:rsidR="00FE1C81" w:rsidTr="0018630F">
        <w:trPr>
          <w:trHeight w:val="20"/>
        </w:trPr>
        <w:tc>
          <w:tcPr>
            <w:tcW w:w="1702" w:type="dxa"/>
            <w:vAlign w:val="center"/>
          </w:tcPr>
          <w:p w:rsidR="00FE1C81" w:rsidRPr="00A530D8" w:rsidRDefault="00FE1C81" w:rsidP="00440C67">
            <w:pPr>
              <w:jc w:val="center"/>
              <w:rPr>
                <w:b/>
              </w:rPr>
            </w:pPr>
            <w:r w:rsidRPr="00A530D8">
              <w:rPr>
                <w:b/>
              </w:rPr>
              <w:t>Oferty ogółem</w:t>
            </w:r>
          </w:p>
        </w:tc>
        <w:tc>
          <w:tcPr>
            <w:tcW w:w="1074" w:type="dxa"/>
            <w:shd w:val="clear" w:color="auto" w:fill="BFBFBF" w:themeFill="background1" w:themeFillShade="BF"/>
            <w:vAlign w:val="center"/>
          </w:tcPr>
          <w:p w:rsidR="00FE1C81" w:rsidRPr="00FE1C81" w:rsidRDefault="00FE1C81" w:rsidP="00DA606A">
            <w:pPr>
              <w:jc w:val="center"/>
              <w:rPr>
                <w:b/>
              </w:rPr>
            </w:pPr>
            <w:r w:rsidRPr="00FE1C81">
              <w:rPr>
                <w:b/>
              </w:rPr>
              <w:t>686</w:t>
            </w:r>
          </w:p>
        </w:tc>
        <w:tc>
          <w:tcPr>
            <w:tcW w:w="890" w:type="dxa"/>
            <w:shd w:val="clear" w:color="auto" w:fill="BFBFBF" w:themeFill="background1" w:themeFillShade="BF"/>
            <w:vAlign w:val="center"/>
          </w:tcPr>
          <w:p w:rsidR="00FE1C81" w:rsidRPr="00FE1C81" w:rsidRDefault="00FE1C81" w:rsidP="00DA606A">
            <w:pPr>
              <w:jc w:val="center"/>
              <w:rPr>
                <w:b/>
              </w:rPr>
            </w:pPr>
            <w:r w:rsidRPr="00FE1C81">
              <w:rPr>
                <w:b/>
              </w:rPr>
              <w:t>1 373</w:t>
            </w:r>
          </w:p>
        </w:tc>
        <w:tc>
          <w:tcPr>
            <w:tcW w:w="890" w:type="dxa"/>
            <w:shd w:val="clear" w:color="auto" w:fill="BFBFBF" w:themeFill="background1" w:themeFillShade="BF"/>
            <w:vAlign w:val="center"/>
          </w:tcPr>
          <w:p w:rsidR="00FE1C81" w:rsidRPr="00FE1C81" w:rsidRDefault="00FE1C81" w:rsidP="00DA606A">
            <w:pPr>
              <w:jc w:val="center"/>
              <w:rPr>
                <w:b/>
              </w:rPr>
            </w:pPr>
            <w:r w:rsidRPr="00FE1C81">
              <w:rPr>
                <w:b/>
              </w:rPr>
              <w:t>713</w:t>
            </w:r>
          </w:p>
        </w:tc>
        <w:tc>
          <w:tcPr>
            <w:tcW w:w="719" w:type="dxa"/>
            <w:shd w:val="clear" w:color="auto" w:fill="BFBFBF" w:themeFill="background1" w:themeFillShade="BF"/>
            <w:vAlign w:val="center"/>
          </w:tcPr>
          <w:p w:rsidR="00FE1C81" w:rsidRPr="00FE1C81" w:rsidRDefault="00FE1C81" w:rsidP="00DA606A">
            <w:pPr>
              <w:jc w:val="center"/>
              <w:rPr>
                <w:b/>
              </w:rPr>
            </w:pPr>
            <w:r w:rsidRPr="00FE1C81">
              <w:rPr>
                <w:b/>
              </w:rPr>
              <w:t>389</w:t>
            </w:r>
          </w:p>
        </w:tc>
        <w:tc>
          <w:tcPr>
            <w:tcW w:w="973" w:type="dxa"/>
            <w:shd w:val="clear" w:color="auto" w:fill="BFBFBF" w:themeFill="background1" w:themeFillShade="BF"/>
            <w:vAlign w:val="center"/>
          </w:tcPr>
          <w:p w:rsidR="00FE1C81" w:rsidRPr="00FE1C81" w:rsidRDefault="00FE1C81" w:rsidP="00DA606A">
            <w:pPr>
              <w:jc w:val="center"/>
              <w:rPr>
                <w:b/>
              </w:rPr>
            </w:pPr>
            <w:r w:rsidRPr="00FE1C81">
              <w:rPr>
                <w:b/>
              </w:rPr>
              <w:t>272</w:t>
            </w:r>
          </w:p>
        </w:tc>
        <w:tc>
          <w:tcPr>
            <w:tcW w:w="890" w:type="dxa"/>
            <w:shd w:val="clear" w:color="auto" w:fill="BFBFBF" w:themeFill="background1" w:themeFillShade="BF"/>
            <w:vAlign w:val="center"/>
          </w:tcPr>
          <w:p w:rsidR="00FE1C81" w:rsidRPr="00FE1C81" w:rsidRDefault="00FE1C81" w:rsidP="00DA606A">
            <w:pPr>
              <w:jc w:val="center"/>
              <w:rPr>
                <w:b/>
              </w:rPr>
            </w:pPr>
            <w:r w:rsidRPr="00FE1C81">
              <w:rPr>
                <w:b/>
              </w:rPr>
              <w:t>554</w:t>
            </w:r>
          </w:p>
        </w:tc>
        <w:tc>
          <w:tcPr>
            <w:tcW w:w="860" w:type="dxa"/>
            <w:shd w:val="clear" w:color="auto" w:fill="BFBFBF" w:themeFill="background1" w:themeFillShade="BF"/>
            <w:vAlign w:val="center"/>
          </w:tcPr>
          <w:p w:rsidR="00FE1C81" w:rsidRPr="00FE1C81" w:rsidRDefault="00FE1C81" w:rsidP="00DA606A">
            <w:pPr>
              <w:jc w:val="center"/>
              <w:rPr>
                <w:b/>
              </w:rPr>
            </w:pPr>
            <w:r w:rsidRPr="00FE1C81">
              <w:rPr>
                <w:b/>
              </w:rPr>
              <w:t>106</w:t>
            </w:r>
          </w:p>
        </w:tc>
        <w:tc>
          <w:tcPr>
            <w:tcW w:w="1034" w:type="dxa"/>
            <w:shd w:val="clear" w:color="auto" w:fill="BFBFBF" w:themeFill="background1" w:themeFillShade="BF"/>
            <w:vAlign w:val="center"/>
          </w:tcPr>
          <w:p w:rsidR="00FE1C81" w:rsidRPr="00FE1C81" w:rsidRDefault="00FE1C81" w:rsidP="00DA606A">
            <w:pPr>
              <w:jc w:val="center"/>
              <w:rPr>
                <w:b/>
              </w:rPr>
            </w:pPr>
            <w:r w:rsidRPr="00FE1C81">
              <w:rPr>
                <w:b/>
              </w:rPr>
              <w:t>115</w:t>
            </w:r>
          </w:p>
        </w:tc>
        <w:tc>
          <w:tcPr>
            <w:tcW w:w="883" w:type="dxa"/>
            <w:shd w:val="clear" w:color="auto" w:fill="BFBFBF" w:themeFill="background1" w:themeFillShade="BF"/>
            <w:vAlign w:val="center"/>
          </w:tcPr>
          <w:p w:rsidR="00FE1C81" w:rsidRPr="00FE1C81" w:rsidRDefault="00FE1C81" w:rsidP="00DA606A">
            <w:pPr>
              <w:jc w:val="center"/>
              <w:rPr>
                <w:b/>
                <w:u w:val="single"/>
              </w:rPr>
            </w:pPr>
            <w:r w:rsidRPr="00FE1C81">
              <w:rPr>
                <w:b/>
                <w:u w:val="single"/>
              </w:rPr>
              <w:t>4 208</w:t>
            </w:r>
          </w:p>
        </w:tc>
      </w:tr>
    </w:tbl>
    <w:p w:rsidR="00BA7CF0" w:rsidRDefault="00BA7CF0" w:rsidP="00BA7CF0">
      <w:pPr>
        <w:ind w:left="-426"/>
        <w:rPr>
          <w:sz w:val="18"/>
          <w:szCs w:val="18"/>
        </w:rPr>
      </w:pPr>
      <w:r w:rsidRPr="00055555">
        <w:rPr>
          <w:sz w:val="18"/>
          <w:szCs w:val="18"/>
        </w:rPr>
        <w:t xml:space="preserve">Źródło: opracowanie własne </w:t>
      </w:r>
      <w:r w:rsidR="00760FE6">
        <w:rPr>
          <w:sz w:val="18"/>
          <w:szCs w:val="18"/>
        </w:rPr>
        <w:t>na podstawie Sprawozdania – Baza Monitoringu EURES</w:t>
      </w:r>
    </w:p>
    <w:p w:rsidR="00440C67" w:rsidRPr="00C03FD5" w:rsidRDefault="00440C67" w:rsidP="00BA7CF0">
      <w:pPr>
        <w:ind w:left="-426"/>
        <w:rPr>
          <w:sz w:val="18"/>
          <w:szCs w:val="18"/>
        </w:rPr>
      </w:pPr>
    </w:p>
    <w:p w:rsidR="007F4B89" w:rsidRPr="00FF0793" w:rsidRDefault="007F4B89" w:rsidP="00DB1A11">
      <w:pPr>
        <w:ind w:firstLine="708"/>
        <w:jc w:val="both"/>
        <w:rPr>
          <w:sz w:val="24"/>
        </w:rPr>
      </w:pPr>
      <w:r w:rsidRPr="00FF0793">
        <w:rPr>
          <w:sz w:val="24"/>
        </w:rPr>
        <w:t xml:space="preserve">Zdecydowana większość </w:t>
      </w:r>
      <w:r w:rsidR="00AC7897" w:rsidRPr="00FF0793">
        <w:rPr>
          <w:sz w:val="24"/>
        </w:rPr>
        <w:t>(</w:t>
      </w:r>
      <w:r w:rsidR="00E6356B" w:rsidRPr="00FF0793">
        <w:rPr>
          <w:sz w:val="24"/>
        </w:rPr>
        <w:t>912</w:t>
      </w:r>
      <w:r w:rsidR="00AC7897" w:rsidRPr="00FF0793">
        <w:rPr>
          <w:sz w:val="24"/>
        </w:rPr>
        <w:t xml:space="preserve">) </w:t>
      </w:r>
      <w:r w:rsidR="000B731F" w:rsidRPr="00FF0793">
        <w:rPr>
          <w:sz w:val="24"/>
        </w:rPr>
        <w:t>miejsc</w:t>
      </w:r>
      <w:r w:rsidRPr="00FF0793">
        <w:rPr>
          <w:sz w:val="24"/>
        </w:rPr>
        <w:t xml:space="preserve"> pracy zgłoszona została przez pracodawców </w:t>
      </w:r>
      <w:r w:rsidR="00A3508F" w:rsidRPr="00FF0793">
        <w:rPr>
          <w:sz w:val="24"/>
        </w:rPr>
        <w:br/>
      </w:r>
      <w:r w:rsidRPr="00FF0793">
        <w:rPr>
          <w:sz w:val="24"/>
        </w:rPr>
        <w:t xml:space="preserve">z </w:t>
      </w:r>
      <w:r w:rsidR="00AF5271" w:rsidRPr="00FF0793">
        <w:rPr>
          <w:sz w:val="24"/>
        </w:rPr>
        <w:t>W</w:t>
      </w:r>
      <w:r w:rsidR="00967270" w:rsidRPr="00FF0793">
        <w:rPr>
          <w:sz w:val="24"/>
        </w:rPr>
        <w:t>ielkiej Brytanii</w:t>
      </w:r>
      <w:r w:rsidR="00AF5271" w:rsidRPr="00FF0793">
        <w:rPr>
          <w:sz w:val="24"/>
        </w:rPr>
        <w:t xml:space="preserve"> </w:t>
      </w:r>
      <w:r w:rsidR="00AC7897" w:rsidRPr="00FF0793">
        <w:rPr>
          <w:sz w:val="24"/>
        </w:rPr>
        <w:t>i</w:t>
      </w:r>
      <w:r w:rsidR="00440C67" w:rsidRPr="00FF0793">
        <w:rPr>
          <w:sz w:val="24"/>
        </w:rPr>
        <w:t xml:space="preserve"> dotyczyła przede wszystkim</w:t>
      </w:r>
      <w:r w:rsidR="00AF5271" w:rsidRPr="00FF0793">
        <w:rPr>
          <w:sz w:val="24"/>
        </w:rPr>
        <w:t xml:space="preserve"> </w:t>
      </w:r>
      <w:r w:rsidR="00967270" w:rsidRPr="00FF0793">
        <w:rPr>
          <w:sz w:val="24"/>
        </w:rPr>
        <w:t>rolnictwa i leśnictwa</w:t>
      </w:r>
      <w:r w:rsidR="00AF5271" w:rsidRPr="00FF0793">
        <w:rPr>
          <w:sz w:val="24"/>
        </w:rPr>
        <w:t xml:space="preserve">. Kolejnym krajem pod względem ilości złożonych </w:t>
      </w:r>
      <w:r w:rsidR="000B731F" w:rsidRPr="00FF0793">
        <w:rPr>
          <w:sz w:val="24"/>
        </w:rPr>
        <w:t>ofert</w:t>
      </w:r>
      <w:r w:rsidR="00AF5271" w:rsidRPr="00FF0793">
        <w:rPr>
          <w:sz w:val="24"/>
        </w:rPr>
        <w:t xml:space="preserve"> pracy </w:t>
      </w:r>
      <w:r w:rsidR="00AC7897" w:rsidRPr="00FF0793">
        <w:rPr>
          <w:sz w:val="24"/>
        </w:rPr>
        <w:t>były</w:t>
      </w:r>
      <w:r w:rsidR="00AF5271" w:rsidRPr="00FF0793">
        <w:rPr>
          <w:sz w:val="24"/>
        </w:rPr>
        <w:t xml:space="preserve"> Niemcy, które złożyły zapotrzebowanie na </w:t>
      </w:r>
      <w:r w:rsidR="00E6356B" w:rsidRPr="00FF0793">
        <w:rPr>
          <w:sz w:val="24"/>
        </w:rPr>
        <w:t>811</w:t>
      </w:r>
      <w:r w:rsidR="00AF5271" w:rsidRPr="00FF0793">
        <w:rPr>
          <w:sz w:val="24"/>
        </w:rPr>
        <w:t xml:space="preserve"> woln</w:t>
      </w:r>
      <w:r w:rsidR="00E6356B" w:rsidRPr="00FF0793">
        <w:rPr>
          <w:sz w:val="24"/>
        </w:rPr>
        <w:t>ych</w:t>
      </w:r>
      <w:r w:rsidR="00AF5271" w:rsidRPr="00FF0793">
        <w:rPr>
          <w:sz w:val="24"/>
        </w:rPr>
        <w:t xml:space="preserve"> miejsc pracy</w:t>
      </w:r>
      <w:r w:rsidR="00FC646E" w:rsidRPr="00FF0793">
        <w:rPr>
          <w:sz w:val="24"/>
        </w:rPr>
        <w:t xml:space="preserve"> w większości w </w:t>
      </w:r>
      <w:r w:rsidR="00967270" w:rsidRPr="00FF0793">
        <w:rPr>
          <w:sz w:val="24"/>
        </w:rPr>
        <w:t>usługach i transporcie</w:t>
      </w:r>
      <w:r w:rsidR="00FC646E" w:rsidRPr="00FF0793">
        <w:rPr>
          <w:sz w:val="24"/>
        </w:rPr>
        <w:t>.</w:t>
      </w:r>
      <w:r w:rsidR="00AC7897" w:rsidRPr="00FF0793">
        <w:rPr>
          <w:sz w:val="24"/>
        </w:rPr>
        <w:t xml:space="preserve"> </w:t>
      </w:r>
      <w:r w:rsidR="00FC646E" w:rsidRPr="00FF0793">
        <w:rPr>
          <w:sz w:val="24"/>
        </w:rPr>
        <w:t xml:space="preserve">W czołówce krajów </w:t>
      </w:r>
      <w:r w:rsidR="00AC7897" w:rsidRPr="00FF0793">
        <w:rPr>
          <w:sz w:val="24"/>
        </w:rPr>
        <w:t>znajdował</w:t>
      </w:r>
      <w:r w:rsidR="00967270" w:rsidRPr="00FF0793">
        <w:rPr>
          <w:sz w:val="24"/>
        </w:rPr>
        <w:t>a</w:t>
      </w:r>
      <w:r w:rsidR="00AC7897" w:rsidRPr="00FF0793">
        <w:rPr>
          <w:sz w:val="24"/>
        </w:rPr>
        <w:t xml:space="preserve"> się</w:t>
      </w:r>
      <w:r w:rsidR="00FC646E" w:rsidRPr="00FF0793">
        <w:rPr>
          <w:sz w:val="24"/>
        </w:rPr>
        <w:t xml:space="preserve"> także </w:t>
      </w:r>
      <w:r w:rsidR="00E6356B" w:rsidRPr="00FF0793">
        <w:rPr>
          <w:sz w:val="24"/>
        </w:rPr>
        <w:t>Holandia</w:t>
      </w:r>
      <w:r w:rsidR="00FC646E" w:rsidRPr="00FF0793">
        <w:rPr>
          <w:sz w:val="24"/>
        </w:rPr>
        <w:t xml:space="preserve">, która złożyła zapotrzebowanie na </w:t>
      </w:r>
      <w:r w:rsidR="00E6356B" w:rsidRPr="00FF0793">
        <w:rPr>
          <w:sz w:val="24"/>
        </w:rPr>
        <w:t>537</w:t>
      </w:r>
      <w:r w:rsidR="00FC646E" w:rsidRPr="00FF0793">
        <w:rPr>
          <w:sz w:val="24"/>
        </w:rPr>
        <w:t xml:space="preserve"> miejsc pracy gł</w:t>
      </w:r>
      <w:r w:rsidR="00DB1A11" w:rsidRPr="00FF0793">
        <w:rPr>
          <w:sz w:val="24"/>
        </w:rPr>
        <w:t>ó</w:t>
      </w:r>
      <w:r w:rsidR="00FC646E" w:rsidRPr="00FF0793">
        <w:rPr>
          <w:sz w:val="24"/>
        </w:rPr>
        <w:t xml:space="preserve">wnie w </w:t>
      </w:r>
      <w:r w:rsidR="00E6356B" w:rsidRPr="00FF0793">
        <w:rPr>
          <w:sz w:val="24"/>
          <w:szCs w:val="18"/>
        </w:rPr>
        <w:t>usługach i transporcie oraz budownictwie.</w:t>
      </w:r>
    </w:p>
    <w:p w:rsidR="004E769E" w:rsidRDefault="004E769E" w:rsidP="00DB1A11">
      <w:pPr>
        <w:ind w:firstLine="708"/>
        <w:jc w:val="both"/>
        <w:rPr>
          <w:sz w:val="24"/>
        </w:rPr>
      </w:pPr>
    </w:p>
    <w:p w:rsidR="00B41B24" w:rsidRDefault="00B41B24" w:rsidP="00DB1A11">
      <w:pPr>
        <w:ind w:firstLine="708"/>
        <w:jc w:val="both"/>
        <w:rPr>
          <w:sz w:val="24"/>
        </w:rPr>
      </w:pPr>
    </w:p>
    <w:p w:rsidR="00E6356B" w:rsidRDefault="00E6356B" w:rsidP="00DB1A11">
      <w:pPr>
        <w:ind w:firstLine="708"/>
        <w:jc w:val="both"/>
        <w:rPr>
          <w:sz w:val="24"/>
        </w:rPr>
      </w:pPr>
    </w:p>
    <w:p w:rsidR="004517AB" w:rsidRPr="00BA7CF0" w:rsidRDefault="004517AB" w:rsidP="00DB1A11">
      <w:pPr>
        <w:ind w:firstLine="708"/>
        <w:jc w:val="both"/>
        <w:rPr>
          <w:sz w:val="24"/>
        </w:rPr>
      </w:pPr>
    </w:p>
    <w:p w:rsidR="0054112C" w:rsidRPr="00FF0793" w:rsidRDefault="005F0840" w:rsidP="00237E01">
      <w:pPr>
        <w:ind w:left="567" w:hanging="567"/>
        <w:jc w:val="center"/>
        <w:rPr>
          <w:sz w:val="24"/>
        </w:rPr>
      </w:pPr>
      <w:r w:rsidRPr="00FF0793">
        <w:rPr>
          <w:noProof/>
          <w:sz w:val="24"/>
          <w:lang w:eastAsia="pl-PL"/>
        </w:rPr>
        <w:drawing>
          <wp:anchor distT="0" distB="0" distL="114300" distR="114300" simplePos="0" relativeHeight="251940864" behindDoc="1" locked="0" layoutInCell="1" allowOverlap="1">
            <wp:simplePos x="0" y="0"/>
            <wp:positionH relativeFrom="column">
              <wp:posOffset>-31115</wp:posOffset>
            </wp:positionH>
            <wp:positionV relativeFrom="paragraph">
              <wp:posOffset>269240</wp:posOffset>
            </wp:positionV>
            <wp:extent cx="5953125" cy="3253105"/>
            <wp:effectExtent l="19050" t="0" r="9525" b="4445"/>
            <wp:wrapTight wrapText="bothSides">
              <wp:wrapPolygon edited="0">
                <wp:start x="-69" y="0"/>
                <wp:lineTo x="-69" y="21630"/>
                <wp:lineTo x="21635" y="21630"/>
                <wp:lineTo x="21635" y="0"/>
                <wp:lineTo x="-69" y="0"/>
              </wp:wrapPolygon>
            </wp:wrapTight>
            <wp:docPr id="6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r w:rsidR="00237E01" w:rsidRPr="00FF0793">
        <w:rPr>
          <w:sz w:val="24"/>
        </w:rPr>
        <w:t xml:space="preserve">Struktura ofert EURES w </w:t>
      </w:r>
      <w:r w:rsidR="004E769E" w:rsidRPr="00FF0793">
        <w:rPr>
          <w:sz w:val="24"/>
        </w:rPr>
        <w:t>latach 201</w:t>
      </w:r>
      <w:r w:rsidR="000B731F" w:rsidRPr="00FF0793">
        <w:rPr>
          <w:sz w:val="24"/>
        </w:rPr>
        <w:t>2</w:t>
      </w:r>
      <w:r w:rsidR="004E769E" w:rsidRPr="00FF0793">
        <w:rPr>
          <w:sz w:val="24"/>
        </w:rPr>
        <w:t>-</w:t>
      </w:r>
      <w:r w:rsidR="00237E01" w:rsidRPr="00FF0793">
        <w:rPr>
          <w:sz w:val="24"/>
        </w:rPr>
        <w:t>201</w:t>
      </w:r>
      <w:r w:rsidR="000B731F" w:rsidRPr="00FF0793">
        <w:rPr>
          <w:sz w:val="24"/>
        </w:rPr>
        <w:t>3</w:t>
      </w:r>
      <w:r w:rsidR="004E769E" w:rsidRPr="00FF0793">
        <w:rPr>
          <w:sz w:val="24"/>
        </w:rPr>
        <w:t xml:space="preserve"> - </w:t>
      </w:r>
      <w:r w:rsidR="00237E01" w:rsidRPr="00FF0793">
        <w:rPr>
          <w:sz w:val="24"/>
        </w:rPr>
        <w:t xml:space="preserve"> wg branż</w:t>
      </w:r>
    </w:p>
    <w:p w:rsidR="00760FE6" w:rsidRDefault="00BA7CF0" w:rsidP="005A500C">
      <w:pPr>
        <w:ind w:left="567" w:hanging="567"/>
        <w:rPr>
          <w:sz w:val="18"/>
          <w:szCs w:val="18"/>
        </w:rPr>
      </w:pPr>
      <w:r>
        <w:rPr>
          <w:sz w:val="18"/>
          <w:szCs w:val="18"/>
        </w:rPr>
        <w:t xml:space="preserve">    </w:t>
      </w:r>
      <w:r w:rsidR="00F6404F">
        <w:rPr>
          <w:sz w:val="18"/>
          <w:szCs w:val="18"/>
        </w:rPr>
        <w:t xml:space="preserve">       </w:t>
      </w:r>
      <w:r w:rsidR="00760FE6" w:rsidRPr="00055555">
        <w:rPr>
          <w:sz w:val="18"/>
          <w:szCs w:val="18"/>
        </w:rPr>
        <w:t xml:space="preserve">Źródło: opracowanie własne </w:t>
      </w:r>
      <w:r w:rsidR="00760FE6">
        <w:rPr>
          <w:sz w:val="18"/>
          <w:szCs w:val="18"/>
        </w:rPr>
        <w:t>na podstawie Sprawozdania – Baza Monitoringu EURES</w:t>
      </w:r>
    </w:p>
    <w:p w:rsidR="00BA7CF0" w:rsidRPr="00C03FD5" w:rsidRDefault="00BA7CF0" w:rsidP="00BA7CF0">
      <w:pPr>
        <w:rPr>
          <w:sz w:val="18"/>
          <w:szCs w:val="18"/>
        </w:rPr>
      </w:pPr>
    </w:p>
    <w:p w:rsidR="00DD6F9E" w:rsidRPr="00FF0793" w:rsidRDefault="005F0840" w:rsidP="00942FF3">
      <w:pPr>
        <w:ind w:left="567" w:hanging="567"/>
        <w:jc w:val="center"/>
        <w:rPr>
          <w:sz w:val="24"/>
        </w:rPr>
      </w:pPr>
      <w:r w:rsidRPr="00FF0793">
        <w:rPr>
          <w:noProof/>
          <w:sz w:val="24"/>
          <w:lang w:eastAsia="pl-PL"/>
        </w:rPr>
        <w:drawing>
          <wp:anchor distT="0" distB="0" distL="114300" distR="114300" simplePos="0" relativeHeight="251941888" behindDoc="1" locked="0" layoutInCell="1" allowOverlap="1">
            <wp:simplePos x="0" y="0"/>
            <wp:positionH relativeFrom="column">
              <wp:posOffset>-360680</wp:posOffset>
            </wp:positionH>
            <wp:positionV relativeFrom="paragraph">
              <wp:posOffset>214630</wp:posOffset>
            </wp:positionV>
            <wp:extent cx="6598285" cy="2966085"/>
            <wp:effectExtent l="19050" t="0" r="12065" b="5715"/>
            <wp:wrapTight wrapText="bothSides">
              <wp:wrapPolygon edited="0">
                <wp:start x="-62" y="0"/>
                <wp:lineTo x="-62" y="21642"/>
                <wp:lineTo x="21639" y="21642"/>
                <wp:lineTo x="21639" y="0"/>
                <wp:lineTo x="-62" y="0"/>
              </wp:wrapPolygon>
            </wp:wrapTight>
            <wp:docPr id="6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sidR="00942FF3" w:rsidRPr="00FF0793">
        <w:rPr>
          <w:sz w:val="24"/>
        </w:rPr>
        <w:t xml:space="preserve">Oferty pracy zgłoszone w ramach usług EURES w </w:t>
      </w:r>
      <w:r w:rsidR="00AC7897" w:rsidRPr="00FF0793">
        <w:rPr>
          <w:sz w:val="24"/>
        </w:rPr>
        <w:t xml:space="preserve">latach </w:t>
      </w:r>
      <w:r w:rsidR="00942FF3" w:rsidRPr="00FF0793">
        <w:rPr>
          <w:sz w:val="24"/>
        </w:rPr>
        <w:t>20</w:t>
      </w:r>
      <w:r w:rsidR="00FC646E" w:rsidRPr="00FF0793">
        <w:rPr>
          <w:sz w:val="24"/>
        </w:rPr>
        <w:t>1</w:t>
      </w:r>
      <w:r w:rsidR="005A500C" w:rsidRPr="00FF0793">
        <w:rPr>
          <w:sz w:val="24"/>
        </w:rPr>
        <w:t>2</w:t>
      </w:r>
      <w:r w:rsidR="00942FF3" w:rsidRPr="00FF0793">
        <w:rPr>
          <w:sz w:val="24"/>
        </w:rPr>
        <w:t xml:space="preserve"> </w:t>
      </w:r>
      <w:r w:rsidR="00DD6F9E" w:rsidRPr="00FF0793">
        <w:rPr>
          <w:sz w:val="24"/>
        </w:rPr>
        <w:t>–</w:t>
      </w:r>
      <w:r w:rsidR="00942FF3" w:rsidRPr="00FF0793">
        <w:rPr>
          <w:sz w:val="24"/>
        </w:rPr>
        <w:t xml:space="preserve"> 201</w:t>
      </w:r>
      <w:r w:rsidR="005A500C" w:rsidRPr="00FF0793">
        <w:rPr>
          <w:sz w:val="24"/>
        </w:rPr>
        <w:t>3</w:t>
      </w:r>
    </w:p>
    <w:p w:rsidR="00760FE6" w:rsidRDefault="00760FE6" w:rsidP="00760FE6">
      <w:pPr>
        <w:ind w:left="-426"/>
        <w:rPr>
          <w:sz w:val="18"/>
          <w:szCs w:val="18"/>
        </w:rPr>
      </w:pPr>
      <w:r w:rsidRPr="00055555">
        <w:rPr>
          <w:sz w:val="18"/>
          <w:szCs w:val="18"/>
        </w:rPr>
        <w:t xml:space="preserve">Źródło: opracowanie własne </w:t>
      </w:r>
      <w:r>
        <w:rPr>
          <w:sz w:val="18"/>
          <w:szCs w:val="18"/>
        </w:rPr>
        <w:t>na podstawie Sprawozdania – Baza Monitoringu EURES</w:t>
      </w:r>
    </w:p>
    <w:p w:rsidR="001327C6" w:rsidRPr="00BA7CF0" w:rsidRDefault="00942FF3" w:rsidP="005F0840">
      <w:pPr>
        <w:pStyle w:val="NormalnyWeb"/>
        <w:spacing w:before="0" w:beforeAutospacing="0" w:after="0" w:afterAutospacing="0"/>
        <w:jc w:val="both"/>
      </w:pPr>
      <w:r>
        <w:tab/>
      </w:r>
    </w:p>
    <w:p w:rsidR="00F623BE" w:rsidRPr="00BA7CF0" w:rsidRDefault="007F4B89" w:rsidP="000101A9">
      <w:pPr>
        <w:ind w:left="567" w:hanging="567"/>
        <w:jc w:val="both"/>
        <w:rPr>
          <w:sz w:val="24"/>
        </w:rPr>
      </w:pPr>
      <w:r w:rsidRPr="00BA7CF0">
        <w:rPr>
          <w:sz w:val="24"/>
        </w:rPr>
        <w:t>8</w:t>
      </w:r>
      <w:r w:rsidR="00462294" w:rsidRPr="00BA7CF0">
        <w:rPr>
          <w:sz w:val="24"/>
        </w:rPr>
        <w:t>.</w:t>
      </w:r>
      <w:r w:rsidR="00F464A6">
        <w:rPr>
          <w:sz w:val="24"/>
        </w:rPr>
        <w:t>4</w:t>
      </w:r>
      <w:r w:rsidR="004C523A">
        <w:rPr>
          <w:sz w:val="24"/>
        </w:rPr>
        <w:t>.</w:t>
      </w:r>
      <w:r w:rsidR="00462294" w:rsidRPr="00BA7CF0">
        <w:rPr>
          <w:sz w:val="24"/>
        </w:rPr>
        <w:t xml:space="preserve"> </w:t>
      </w:r>
      <w:r w:rsidR="00F623BE" w:rsidRPr="00BA7CF0">
        <w:rPr>
          <w:sz w:val="24"/>
        </w:rPr>
        <w:t>W</w:t>
      </w:r>
      <w:r w:rsidR="00462294" w:rsidRPr="00BA7CF0">
        <w:rPr>
          <w:sz w:val="24"/>
        </w:rPr>
        <w:t>YKONYWANIE PRACY PRZEZ CUDZOZIEMCÓW BEZ KONIECZNOŚCI UZYSKANIA ZEZWOLENIA NA PRACĘ</w:t>
      </w:r>
    </w:p>
    <w:p w:rsidR="00F623BE" w:rsidRPr="00BA7CF0" w:rsidRDefault="00F623BE" w:rsidP="00F623BE">
      <w:pPr>
        <w:rPr>
          <w:b/>
          <w:sz w:val="28"/>
        </w:rPr>
      </w:pPr>
    </w:p>
    <w:p w:rsidR="0055794F" w:rsidRPr="00FF0793" w:rsidRDefault="00F623BE" w:rsidP="005F0840">
      <w:pPr>
        <w:jc w:val="both"/>
        <w:rPr>
          <w:sz w:val="24"/>
        </w:rPr>
      </w:pPr>
      <w:r w:rsidRPr="005F0840">
        <w:rPr>
          <w:color w:val="FF0000"/>
          <w:sz w:val="24"/>
        </w:rPr>
        <w:tab/>
      </w:r>
      <w:r w:rsidRPr="00FF0793">
        <w:rPr>
          <w:sz w:val="24"/>
        </w:rPr>
        <w:t>W 20</w:t>
      </w:r>
      <w:r w:rsidR="00123212" w:rsidRPr="00FF0793">
        <w:rPr>
          <w:sz w:val="24"/>
        </w:rPr>
        <w:t>1</w:t>
      </w:r>
      <w:r w:rsidR="005F0840" w:rsidRPr="00FF0793">
        <w:rPr>
          <w:sz w:val="24"/>
        </w:rPr>
        <w:t>3</w:t>
      </w:r>
      <w:r w:rsidRPr="00FF0793">
        <w:rPr>
          <w:sz w:val="24"/>
        </w:rPr>
        <w:t xml:space="preserve"> roku do PUP w Brodnicy wpłynęł</w:t>
      </w:r>
      <w:r w:rsidR="00CC1472" w:rsidRPr="00FF0793">
        <w:rPr>
          <w:sz w:val="24"/>
        </w:rPr>
        <w:t xml:space="preserve">o </w:t>
      </w:r>
      <w:r w:rsidR="00FF0793" w:rsidRPr="00FF0793">
        <w:rPr>
          <w:sz w:val="24"/>
        </w:rPr>
        <w:t xml:space="preserve">zaledwie </w:t>
      </w:r>
      <w:r w:rsidR="005F0840" w:rsidRPr="00FF0793">
        <w:rPr>
          <w:sz w:val="24"/>
        </w:rPr>
        <w:t>1</w:t>
      </w:r>
      <w:r w:rsidRPr="00FF0793">
        <w:rPr>
          <w:sz w:val="24"/>
        </w:rPr>
        <w:t xml:space="preserve"> oświadcze</w:t>
      </w:r>
      <w:r w:rsidR="005F0840" w:rsidRPr="00FF0793">
        <w:rPr>
          <w:sz w:val="24"/>
        </w:rPr>
        <w:t>nie</w:t>
      </w:r>
      <w:r w:rsidRPr="00FF0793">
        <w:rPr>
          <w:sz w:val="24"/>
        </w:rPr>
        <w:t xml:space="preserve"> </w:t>
      </w:r>
      <w:r w:rsidR="009F48C8" w:rsidRPr="00FF0793">
        <w:rPr>
          <w:sz w:val="24"/>
        </w:rPr>
        <w:t>pracodaw</w:t>
      </w:r>
      <w:r w:rsidR="005F0840" w:rsidRPr="00FF0793">
        <w:rPr>
          <w:sz w:val="24"/>
        </w:rPr>
        <w:t>cy</w:t>
      </w:r>
      <w:r w:rsidR="009F48C8" w:rsidRPr="00FF0793">
        <w:rPr>
          <w:sz w:val="24"/>
        </w:rPr>
        <w:t xml:space="preserve"> </w:t>
      </w:r>
      <w:r w:rsidRPr="00FF0793">
        <w:rPr>
          <w:sz w:val="24"/>
        </w:rPr>
        <w:t>o zamiarze powierzenia wykonywania pracy cudzoziemcom będących obywatelami państw graniczących z Rzeczpospolitą Polską oraz państw, z którymi Polska współpracuje w zakresie migracji zarobkowych w ramach partnerstwa na rzecz mobilności, ustanowionego między tymi państwami a Unią Europejską</w:t>
      </w:r>
      <w:r w:rsidR="009F48C8" w:rsidRPr="00FF0793">
        <w:rPr>
          <w:sz w:val="24"/>
        </w:rPr>
        <w:t>.</w:t>
      </w:r>
      <w:r w:rsidR="005F0840" w:rsidRPr="00FF0793">
        <w:rPr>
          <w:sz w:val="24"/>
        </w:rPr>
        <w:t xml:space="preserve"> </w:t>
      </w:r>
      <w:r w:rsidR="00FF0793" w:rsidRPr="00FF0793">
        <w:rPr>
          <w:sz w:val="24"/>
        </w:rPr>
        <w:t>Było to o 14 oświadczeń mniej w porównaniu z 2012r</w:t>
      </w:r>
      <w:r w:rsidR="005F0840" w:rsidRPr="00FF0793">
        <w:rPr>
          <w:sz w:val="24"/>
        </w:rPr>
        <w:tab/>
        <w:t xml:space="preserve">Oświadczenie dotyczyło 1 osoby - </w:t>
      </w:r>
      <w:r w:rsidRPr="00FF0793">
        <w:rPr>
          <w:sz w:val="24"/>
        </w:rPr>
        <w:t>obywatel</w:t>
      </w:r>
      <w:r w:rsidR="005F0840" w:rsidRPr="00FF0793">
        <w:rPr>
          <w:sz w:val="24"/>
        </w:rPr>
        <w:t>a</w:t>
      </w:r>
      <w:r w:rsidRPr="00FF0793">
        <w:rPr>
          <w:sz w:val="24"/>
        </w:rPr>
        <w:t xml:space="preserve"> Ukrainy</w:t>
      </w:r>
      <w:r w:rsidR="005F0840" w:rsidRPr="00FF0793">
        <w:rPr>
          <w:sz w:val="24"/>
        </w:rPr>
        <w:t xml:space="preserve"> w zakresie</w:t>
      </w:r>
      <w:r w:rsidRPr="00FF0793">
        <w:rPr>
          <w:sz w:val="24"/>
        </w:rPr>
        <w:t xml:space="preserve"> powierzenia pracy </w:t>
      </w:r>
      <w:r w:rsidR="005F0840" w:rsidRPr="00FF0793">
        <w:rPr>
          <w:sz w:val="24"/>
        </w:rPr>
        <w:t xml:space="preserve">w </w:t>
      </w:r>
      <w:r w:rsidRPr="00FF0793">
        <w:rPr>
          <w:sz w:val="24"/>
        </w:rPr>
        <w:t>branż</w:t>
      </w:r>
      <w:r w:rsidR="005F0840" w:rsidRPr="00FF0793">
        <w:rPr>
          <w:sz w:val="24"/>
        </w:rPr>
        <w:t>y: transport i gospodarka magazynowa.</w:t>
      </w:r>
      <w:r w:rsidRPr="00FF0793">
        <w:rPr>
          <w:sz w:val="24"/>
        </w:rPr>
        <w:t xml:space="preserve"> </w:t>
      </w:r>
    </w:p>
    <w:p w:rsidR="00F623BE" w:rsidRPr="00BA7CF0" w:rsidRDefault="00F623BE" w:rsidP="00F623BE">
      <w:pPr>
        <w:jc w:val="both"/>
        <w:rPr>
          <w:sz w:val="24"/>
        </w:rPr>
      </w:pPr>
    </w:p>
    <w:p w:rsidR="00352295" w:rsidRDefault="00B5786C">
      <w:pPr>
        <w:tabs>
          <w:tab w:val="left" w:pos="426"/>
        </w:tabs>
        <w:rPr>
          <w:b/>
          <w:sz w:val="28"/>
        </w:rPr>
      </w:pPr>
      <w:r>
        <w:rPr>
          <w:b/>
          <w:noProof/>
          <w:sz w:val="28"/>
          <w:lang w:eastAsia="pl-PL"/>
        </w:rPr>
        <w:lastRenderedPageBreak/>
        <w:pict>
          <v:rect id="Rectangle 84" o:spid="_x0000_s1163" style="position:absolute;margin-left:-28.1pt;margin-top:-8.7pt;width:19.5pt;height:30.7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" fillcolor="#f79646 [3209]" stroked="f" strokeweight="0">
            <v:fill color2="#df6a09 [2377]" focusposition=".5,.5" focussize="" focus="100%" type="gradientRadial"/>
            <v:shadow on="t" color="#974706 [1609]" offset="1pt"/>
          </v:rect>
        </w:pict>
      </w:r>
      <w:r>
        <w:rPr>
          <w:b/>
          <w:noProof/>
          <w:sz w:val="28"/>
          <w:lang w:eastAsia="pl-PL"/>
        </w:rPr>
        <w:pict>
          <v:rect id="Rectangle 72" o:spid="_x0000_s1162" style="position:absolute;margin-left:-8.6pt;margin-top:-8.7pt;width:542.05pt;height:30.7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" fillcolor="#d8d8d8 [2732]" strokecolor="#f2f2f2 [3041]" strokeweight="3pt">
            <v:shadow on="t" color="#4e6128 [1606]" opacity=".5" offset="1pt"/>
          </v:rect>
        </w:pict>
      </w:r>
      <w:r w:rsidR="007F4B89">
        <w:rPr>
          <w:b/>
          <w:sz w:val="28"/>
        </w:rPr>
        <w:t>9</w:t>
      </w:r>
      <w:r w:rsidR="00352295">
        <w:rPr>
          <w:b/>
          <w:sz w:val="28"/>
        </w:rPr>
        <w:t>.WYKONANIE BUDŻETU</w:t>
      </w:r>
    </w:p>
    <w:p w:rsidR="00352295" w:rsidRPr="00784357" w:rsidRDefault="00352295">
      <w:pPr>
        <w:rPr>
          <w:b/>
          <w:sz w:val="28"/>
        </w:rPr>
      </w:pPr>
    </w:p>
    <w:p w:rsidR="0072483B" w:rsidRPr="00FF0793" w:rsidRDefault="00E6343E" w:rsidP="00D93462">
      <w:pPr>
        <w:spacing w:after="120"/>
        <w:jc w:val="both"/>
        <w:rPr>
          <w:sz w:val="24"/>
          <w:szCs w:val="24"/>
        </w:rPr>
      </w:pPr>
      <w:r w:rsidRPr="00346D81">
        <w:rPr>
          <w:color w:val="548DD4" w:themeColor="text2" w:themeTint="99"/>
          <w:sz w:val="24"/>
          <w:szCs w:val="24"/>
        </w:rPr>
        <w:tab/>
      </w:r>
      <w:r w:rsidR="0089547B" w:rsidRPr="00FF0793">
        <w:rPr>
          <w:sz w:val="24"/>
          <w:szCs w:val="24"/>
        </w:rPr>
        <w:t xml:space="preserve">Budżet PUP w </w:t>
      </w:r>
      <w:r w:rsidR="0019613C" w:rsidRPr="00FF0793">
        <w:rPr>
          <w:sz w:val="24"/>
          <w:szCs w:val="24"/>
        </w:rPr>
        <w:t>B</w:t>
      </w:r>
      <w:r w:rsidR="0089547B" w:rsidRPr="00FF0793">
        <w:rPr>
          <w:sz w:val="24"/>
          <w:szCs w:val="24"/>
        </w:rPr>
        <w:t>rodnicy w roku 201</w:t>
      </w:r>
      <w:r w:rsidR="006C2444" w:rsidRPr="00FF0793">
        <w:rPr>
          <w:sz w:val="24"/>
          <w:szCs w:val="24"/>
        </w:rPr>
        <w:t>3</w:t>
      </w:r>
      <w:r w:rsidR="0089547B" w:rsidRPr="00FF0793">
        <w:rPr>
          <w:sz w:val="24"/>
          <w:szCs w:val="24"/>
        </w:rPr>
        <w:t xml:space="preserve"> </w:t>
      </w:r>
      <w:r w:rsidR="00350067" w:rsidRPr="00FF0793">
        <w:rPr>
          <w:sz w:val="24"/>
          <w:szCs w:val="24"/>
        </w:rPr>
        <w:t xml:space="preserve">wzrósł o </w:t>
      </w:r>
      <w:r w:rsidRPr="00FF0793">
        <w:rPr>
          <w:sz w:val="24"/>
          <w:szCs w:val="24"/>
        </w:rPr>
        <w:t>22,65</w:t>
      </w:r>
      <w:r w:rsidR="00350067" w:rsidRPr="00FF0793">
        <w:rPr>
          <w:sz w:val="24"/>
          <w:szCs w:val="24"/>
        </w:rPr>
        <w:t xml:space="preserve"> %</w:t>
      </w:r>
      <w:r w:rsidR="0068549F" w:rsidRPr="00FF0793">
        <w:rPr>
          <w:sz w:val="24"/>
          <w:szCs w:val="24"/>
        </w:rPr>
        <w:t xml:space="preserve"> w stosunku do roku 201</w:t>
      </w:r>
      <w:r w:rsidR="006C2444" w:rsidRPr="00FF0793">
        <w:rPr>
          <w:sz w:val="24"/>
          <w:szCs w:val="24"/>
        </w:rPr>
        <w:t>2</w:t>
      </w:r>
      <w:r w:rsidR="0068549F" w:rsidRPr="00FF0793">
        <w:rPr>
          <w:sz w:val="24"/>
          <w:szCs w:val="24"/>
        </w:rPr>
        <w:t xml:space="preserve">. Spowodowane to było m.in. realizacją </w:t>
      </w:r>
      <w:r w:rsidR="0019613C" w:rsidRPr="00FF0793">
        <w:rPr>
          <w:sz w:val="24"/>
          <w:szCs w:val="24"/>
        </w:rPr>
        <w:t>program</w:t>
      </w:r>
      <w:r w:rsidRPr="00FF0793">
        <w:rPr>
          <w:sz w:val="24"/>
          <w:szCs w:val="24"/>
        </w:rPr>
        <w:t>u</w:t>
      </w:r>
      <w:r w:rsidR="0019613C" w:rsidRPr="00FF0793">
        <w:rPr>
          <w:sz w:val="24"/>
          <w:szCs w:val="24"/>
        </w:rPr>
        <w:t xml:space="preserve"> współfinansowan</w:t>
      </w:r>
      <w:r w:rsidRPr="00FF0793">
        <w:rPr>
          <w:sz w:val="24"/>
          <w:szCs w:val="24"/>
        </w:rPr>
        <w:t>ego</w:t>
      </w:r>
      <w:r w:rsidR="0019613C" w:rsidRPr="00FF0793">
        <w:rPr>
          <w:sz w:val="24"/>
          <w:szCs w:val="24"/>
        </w:rPr>
        <w:t xml:space="preserve"> ze środków </w:t>
      </w:r>
      <w:r w:rsidR="000F5455" w:rsidRPr="00FF0793">
        <w:rPr>
          <w:sz w:val="24"/>
          <w:szCs w:val="24"/>
        </w:rPr>
        <w:t>Unii Europejskiej</w:t>
      </w:r>
      <w:r w:rsidR="0068549F" w:rsidRPr="00FF0793">
        <w:rPr>
          <w:sz w:val="24"/>
          <w:szCs w:val="24"/>
        </w:rPr>
        <w:t xml:space="preserve"> w ramach Działania 6.2</w:t>
      </w:r>
      <w:r w:rsidRPr="00FF0793">
        <w:rPr>
          <w:sz w:val="24"/>
          <w:szCs w:val="24"/>
        </w:rPr>
        <w:t xml:space="preserve"> oraz </w:t>
      </w:r>
      <w:r w:rsidR="00346D81" w:rsidRPr="00FF0793">
        <w:rPr>
          <w:sz w:val="24"/>
          <w:szCs w:val="24"/>
        </w:rPr>
        <w:t>zakupami inwestycyjnymi (modernizacja dachu budynku biurowego)</w:t>
      </w:r>
      <w:r w:rsidR="0019613C" w:rsidRPr="00FF0793">
        <w:rPr>
          <w:sz w:val="24"/>
          <w:szCs w:val="24"/>
        </w:rPr>
        <w:t xml:space="preserve">. </w:t>
      </w:r>
    </w:p>
    <w:p w:rsidR="00D66C34" w:rsidRPr="00FF0793" w:rsidRDefault="00D66C34" w:rsidP="00D93462">
      <w:pPr>
        <w:pStyle w:val="Akapitzlist"/>
        <w:spacing w:after="0" w:line="240" w:lineRule="auto"/>
        <w:ind w:left="0"/>
        <w:jc w:val="both"/>
        <w:rPr>
          <w:rFonts w:ascii="Times New Roman" w:hAnsi="Times New Roman"/>
          <w:sz w:val="24"/>
          <w:szCs w:val="24"/>
        </w:rPr>
      </w:pPr>
      <w:r w:rsidRPr="00FF0793">
        <w:rPr>
          <w:rFonts w:ascii="Times New Roman" w:hAnsi="Times New Roman"/>
          <w:sz w:val="24"/>
          <w:szCs w:val="24"/>
        </w:rPr>
        <w:t>Wydatki rzeczowe w roku 201</w:t>
      </w:r>
      <w:r w:rsidR="006C2444" w:rsidRPr="00FF0793">
        <w:rPr>
          <w:rFonts w:ascii="Times New Roman" w:hAnsi="Times New Roman"/>
          <w:sz w:val="24"/>
          <w:szCs w:val="24"/>
        </w:rPr>
        <w:t>3</w:t>
      </w:r>
      <w:r w:rsidRPr="00FF0793">
        <w:rPr>
          <w:rFonts w:ascii="Times New Roman" w:hAnsi="Times New Roman"/>
          <w:sz w:val="24"/>
          <w:szCs w:val="24"/>
        </w:rPr>
        <w:t xml:space="preserve"> na utrzymanie Urzędu kształtowały się na poziomie roku 201</w:t>
      </w:r>
      <w:r w:rsidR="006C2444" w:rsidRPr="00FF0793">
        <w:rPr>
          <w:rFonts w:ascii="Times New Roman" w:hAnsi="Times New Roman"/>
          <w:sz w:val="24"/>
          <w:szCs w:val="24"/>
        </w:rPr>
        <w:t>2</w:t>
      </w:r>
      <w:r w:rsidRPr="00FF0793">
        <w:rPr>
          <w:rFonts w:ascii="Times New Roman" w:hAnsi="Times New Roman"/>
          <w:sz w:val="24"/>
          <w:szCs w:val="24"/>
        </w:rPr>
        <w:t>.</w:t>
      </w:r>
    </w:p>
    <w:p w:rsidR="00D66C34" w:rsidRPr="00FF0793" w:rsidRDefault="00D66C34" w:rsidP="00D93462">
      <w:pPr>
        <w:pStyle w:val="Akapitzlist"/>
        <w:spacing w:after="0" w:line="240" w:lineRule="auto"/>
        <w:ind w:left="0"/>
        <w:jc w:val="both"/>
        <w:rPr>
          <w:rFonts w:ascii="Times New Roman" w:hAnsi="Times New Roman"/>
          <w:sz w:val="24"/>
          <w:szCs w:val="24"/>
        </w:rPr>
      </w:pPr>
      <w:r w:rsidRPr="00FF0793">
        <w:rPr>
          <w:rFonts w:ascii="Times New Roman" w:hAnsi="Times New Roman"/>
          <w:sz w:val="24"/>
          <w:szCs w:val="24"/>
        </w:rPr>
        <w:t xml:space="preserve">Wynagrodzenia osobowe wzrosły o </w:t>
      </w:r>
      <w:r w:rsidR="00346D81" w:rsidRPr="00FF0793">
        <w:rPr>
          <w:rFonts w:ascii="Times New Roman" w:hAnsi="Times New Roman"/>
          <w:sz w:val="24"/>
          <w:szCs w:val="24"/>
        </w:rPr>
        <w:t xml:space="preserve">2,42 </w:t>
      </w:r>
      <w:r w:rsidRPr="00FF0793">
        <w:rPr>
          <w:rFonts w:ascii="Times New Roman" w:hAnsi="Times New Roman"/>
          <w:sz w:val="24"/>
          <w:szCs w:val="24"/>
        </w:rPr>
        <w:t xml:space="preserve">% </w:t>
      </w:r>
      <w:r w:rsidR="0068549F" w:rsidRPr="00FF0793">
        <w:rPr>
          <w:rFonts w:ascii="Times New Roman" w:hAnsi="Times New Roman"/>
          <w:sz w:val="24"/>
          <w:szCs w:val="24"/>
        </w:rPr>
        <w:t>w 201</w:t>
      </w:r>
      <w:r w:rsidR="006C2444" w:rsidRPr="00FF0793">
        <w:rPr>
          <w:rFonts w:ascii="Times New Roman" w:hAnsi="Times New Roman"/>
          <w:sz w:val="24"/>
          <w:szCs w:val="24"/>
        </w:rPr>
        <w:t>3</w:t>
      </w:r>
      <w:r w:rsidR="0068549F" w:rsidRPr="00FF0793">
        <w:rPr>
          <w:rFonts w:ascii="Times New Roman" w:hAnsi="Times New Roman"/>
          <w:sz w:val="24"/>
          <w:szCs w:val="24"/>
        </w:rPr>
        <w:t xml:space="preserve">r. </w:t>
      </w:r>
      <w:r w:rsidRPr="00FF0793">
        <w:rPr>
          <w:rFonts w:ascii="Times New Roman" w:hAnsi="Times New Roman"/>
          <w:sz w:val="24"/>
          <w:szCs w:val="24"/>
        </w:rPr>
        <w:t>w stosunku do roku 201</w:t>
      </w:r>
      <w:r w:rsidR="006C2444" w:rsidRPr="00FF0793">
        <w:rPr>
          <w:rFonts w:ascii="Times New Roman" w:hAnsi="Times New Roman"/>
          <w:sz w:val="24"/>
          <w:szCs w:val="24"/>
        </w:rPr>
        <w:t>2</w:t>
      </w:r>
      <w:r w:rsidRPr="00FF0793">
        <w:rPr>
          <w:rFonts w:ascii="Times New Roman" w:hAnsi="Times New Roman"/>
          <w:sz w:val="24"/>
          <w:szCs w:val="24"/>
        </w:rPr>
        <w:t xml:space="preserve">, ponieważ Urząd wypłacił </w:t>
      </w:r>
      <w:r w:rsidR="0068549F" w:rsidRPr="00FF0793">
        <w:rPr>
          <w:rFonts w:ascii="Times New Roman" w:hAnsi="Times New Roman"/>
          <w:sz w:val="24"/>
          <w:szCs w:val="24"/>
        </w:rPr>
        <w:t xml:space="preserve">nagrody jubileuszowe </w:t>
      </w:r>
      <w:r w:rsidRPr="00FF0793">
        <w:rPr>
          <w:rFonts w:ascii="Times New Roman" w:hAnsi="Times New Roman"/>
          <w:sz w:val="24"/>
          <w:szCs w:val="24"/>
        </w:rPr>
        <w:t xml:space="preserve">dla </w:t>
      </w:r>
      <w:r w:rsidR="00346D81" w:rsidRPr="00FF0793">
        <w:rPr>
          <w:rFonts w:ascii="Times New Roman" w:hAnsi="Times New Roman"/>
          <w:sz w:val="24"/>
          <w:szCs w:val="24"/>
        </w:rPr>
        <w:t>7</w:t>
      </w:r>
      <w:r w:rsidRPr="00FF0793">
        <w:rPr>
          <w:rFonts w:ascii="Times New Roman" w:hAnsi="Times New Roman"/>
          <w:sz w:val="24"/>
          <w:szCs w:val="24"/>
        </w:rPr>
        <w:t xml:space="preserve"> pracowników.</w:t>
      </w:r>
    </w:p>
    <w:p w:rsidR="00D93462" w:rsidRPr="00FF0793" w:rsidRDefault="00D93462" w:rsidP="00D93462">
      <w:pPr>
        <w:pStyle w:val="Akapitzlist"/>
        <w:spacing w:after="0" w:line="240" w:lineRule="auto"/>
        <w:ind w:left="0"/>
        <w:jc w:val="both"/>
        <w:rPr>
          <w:rFonts w:ascii="Times New Roman" w:hAnsi="Times New Roman"/>
          <w:sz w:val="12"/>
          <w:szCs w:val="12"/>
        </w:rPr>
      </w:pPr>
    </w:p>
    <w:p w:rsidR="00352295" w:rsidRPr="00FF0793" w:rsidRDefault="00352295" w:rsidP="00D93462">
      <w:pPr>
        <w:jc w:val="center"/>
      </w:pPr>
      <w:r w:rsidRPr="00FF0793">
        <w:rPr>
          <w:sz w:val="24"/>
        </w:rPr>
        <w:t>Struktura wykonania budżetu przedstawia się następująco</w:t>
      </w:r>
      <w:r w:rsidRPr="00FF0793">
        <w:t>:</w:t>
      </w:r>
    </w:p>
    <w:p w:rsidR="00352295" w:rsidRPr="00FF0793" w:rsidRDefault="000F6048">
      <w:pPr>
        <w:rPr>
          <w:sz w:val="16"/>
        </w:rPr>
      </w:pP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Pr="00FF0793">
        <w:rPr>
          <w:sz w:val="16"/>
        </w:rPr>
        <w:tab/>
      </w:r>
      <w:r w:rsidR="00352295" w:rsidRPr="00FF0793">
        <w:rPr>
          <w:sz w:val="16"/>
        </w:rPr>
        <w:t xml:space="preserve"> (w zł)</w:t>
      </w:r>
    </w:p>
    <w:tbl>
      <w:tblPr>
        <w:tblW w:w="10104" w:type="dxa"/>
        <w:tblInd w:w="-274" w:type="dxa"/>
        <w:tblLayout w:type="fixed"/>
        <w:tblCellMar>
          <w:left w:w="0" w:type="dxa"/>
          <w:right w:w="0" w:type="dxa"/>
        </w:tblCellMar>
        <w:tblLook w:val="0000"/>
      </w:tblPr>
      <w:tblGrid>
        <w:gridCol w:w="3250"/>
        <w:gridCol w:w="1264"/>
        <w:gridCol w:w="903"/>
        <w:gridCol w:w="1264"/>
        <w:gridCol w:w="722"/>
        <w:gridCol w:w="1279"/>
        <w:gridCol w:w="1422"/>
      </w:tblGrid>
      <w:tr w:rsidR="00352295" w:rsidRPr="00FF0793" w:rsidTr="006C2444">
        <w:trPr>
          <w:cantSplit/>
          <w:trHeight w:hRule="exact" w:val="476"/>
        </w:trPr>
        <w:tc>
          <w:tcPr>
            <w:tcW w:w="3250" w:type="dxa"/>
            <w:vMerge w:val="restart"/>
            <w:tcBorders>
              <w:top w:val="single" w:sz="8" w:space="0" w:color="000000"/>
              <w:left w:val="single" w:sz="8" w:space="0" w:color="000000"/>
              <w:bottom w:val="single" w:sz="4" w:space="0" w:color="000000"/>
            </w:tcBorders>
            <w:vAlign w:val="center"/>
          </w:tcPr>
          <w:p w:rsidR="00352295" w:rsidRPr="00FF0793" w:rsidRDefault="00352295">
            <w:pPr>
              <w:snapToGrid w:val="0"/>
              <w:jc w:val="center"/>
              <w:rPr>
                <w:b/>
              </w:rPr>
            </w:pPr>
            <w:r w:rsidRPr="00FF0793">
              <w:rPr>
                <w:b/>
              </w:rPr>
              <w:t>Wyszczególnienie</w:t>
            </w:r>
          </w:p>
        </w:tc>
        <w:tc>
          <w:tcPr>
            <w:tcW w:w="4153" w:type="dxa"/>
            <w:gridSpan w:val="4"/>
            <w:tcBorders>
              <w:top w:val="single" w:sz="8" w:space="0" w:color="000000"/>
              <w:left w:val="single" w:sz="4" w:space="0" w:color="000000"/>
              <w:bottom w:val="single" w:sz="4" w:space="0" w:color="000000"/>
            </w:tcBorders>
            <w:vAlign w:val="center"/>
          </w:tcPr>
          <w:p w:rsidR="00352295" w:rsidRPr="00FF0793" w:rsidRDefault="00352295">
            <w:pPr>
              <w:snapToGrid w:val="0"/>
              <w:jc w:val="center"/>
              <w:rPr>
                <w:b/>
              </w:rPr>
            </w:pPr>
            <w:r w:rsidRPr="00FF0793">
              <w:rPr>
                <w:b/>
              </w:rPr>
              <w:t>Budżet na rok</w:t>
            </w:r>
          </w:p>
        </w:tc>
        <w:tc>
          <w:tcPr>
            <w:tcW w:w="1279" w:type="dxa"/>
            <w:vMerge w:val="restart"/>
            <w:tcBorders>
              <w:top w:val="single" w:sz="8" w:space="0" w:color="000000"/>
              <w:left w:val="single" w:sz="4" w:space="0" w:color="000000"/>
              <w:bottom w:val="single" w:sz="4" w:space="0" w:color="000000"/>
            </w:tcBorders>
            <w:vAlign w:val="center"/>
          </w:tcPr>
          <w:p w:rsidR="00352295" w:rsidRPr="00FF0793" w:rsidRDefault="00352295">
            <w:pPr>
              <w:snapToGrid w:val="0"/>
              <w:jc w:val="center"/>
              <w:rPr>
                <w:b/>
                <w:sz w:val="18"/>
                <w:szCs w:val="18"/>
              </w:rPr>
            </w:pPr>
            <w:r w:rsidRPr="00FF0793">
              <w:rPr>
                <w:b/>
                <w:sz w:val="18"/>
                <w:szCs w:val="18"/>
              </w:rPr>
              <w:t>Kwota</w:t>
            </w:r>
          </w:p>
          <w:p w:rsidR="00352295" w:rsidRPr="00FF0793" w:rsidRDefault="00352295">
            <w:pPr>
              <w:jc w:val="center"/>
              <w:rPr>
                <w:b/>
                <w:sz w:val="18"/>
                <w:szCs w:val="18"/>
              </w:rPr>
            </w:pPr>
            <w:r w:rsidRPr="00FF0793">
              <w:rPr>
                <w:b/>
                <w:sz w:val="18"/>
                <w:szCs w:val="18"/>
              </w:rPr>
              <w:t>(+)wzrost</w:t>
            </w:r>
          </w:p>
          <w:p w:rsidR="00352295" w:rsidRPr="00FF0793" w:rsidRDefault="00352295">
            <w:pPr>
              <w:jc w:val="center"/>
              <w:rPr>
                <w:b/>
                <w:sz w:val="18"/>
                <w:szCs w:val="18"/>
              </w:rPr>
            </w:pPr>
            <w:r w:rsidRPr="00FF0793">
              <w:rPr>
                <w:b/>
                <w:sz w:val="18"/>
                <w:szCs w:val="18"/>
              </w:rPr>
              <w:t>(-)spadek</w:t>
            </w:r>
          </w:p>
          <w:p w:rsidR="00352295" w:rsidRPr="00FF0793" w:rsidRDefault="00352295">
            <w:pPr>
              <w:jc w:val="center"/>
              <w:rPr>
                <w:b/>
              </w:rPr>
            </w:pPr>
            <w:r w:rsidRPr="00FF0793">
              <w:rPr>
                <w:b/>
                <w:sz w:val="18"/>
                <w:szCs w:val="18"/>
              </w:rPr>
              <w:t>(4-2)</w:t>
            </w:r>
          </w:p>
        </w:tc>
        <w:tc>
          <w:tcPr>
            <w:tcW w:w="1422" w:type="dxa"/>
            <w:vMerge w:val="restart"/>
            <w:tcBorders>
              <w:top w:val="single" w:sz="8" w:space="0" w:color="000000"/>
              <w:left w:val="single" w:sz="4" w:space="0" w:color="000000"/>
              <w:bottom w:val="single" w:sz="4" w:space="0" w:color="000000"/>
              <w:right w:val="single" w:sz="8" w:space="0" w:color="000000"/>
            </w:tcBorders>
            <w:vAlign w:val="center"/>
          </w:tcPr>
          <w:p w:rsidR="00352295" w:rsidRPr="00FF0793" w:rsidRDefault="00352295">
            <w:pPr>
              <w:snapToGrid w:val="0"/>
              <w:jc w:val="center"/>
              <w:rPr>
                <w:b/>
              </w:rPr>
            </w:pPr>
            <w:r w:rsidRPr="00FF0793">
              <w:rPr>
                <w:b/>
              </w:rPr>
              <w:t>Dynamika</w:t>
            </w:r>
          </w:p>
          <w:p w:rsidR="00352295" w:rsidRPr="00FF0793" w:rsidRDefault="00352295">
            <w:pPr>
              <w:jc w:val="center"/>
              <w:rPr>
                <w:b/>
              </w:rPr>
            </w:pPr>
            <w:r w:rsidRPr="00FF0793">
              <w:rPr>
                <w:b/>
              </w:rPr>
              <w:t>20</w:t>
            </w:r>
            <w:r w:rsidR="00024606" w:rsidRPr="00FF0793">
              <w:rPr>
                <w:b/>
              </w:rPr>
              <w:t>1</w:t>
            </w:r>
            <w:r w:rsidR="006C2444" w:rsidRPr="00FF0793">
              <w:rPr>
                <w:b/>
              </w:rPr>
              <w:t>3</w:t>
            </w:r>
            <w:r w:rsidRPr="00FF0793">
              <w:rPr>
                <w:b/>
              </w:rPr>
              <w:t>r.=100%</w:t>
            </w:r>
          </w:p>
          <w:p w:rsidR="00352295" w:rsidRPr="00FF0793" w:rsidRDefault="00352295">
            <w:pPr>
              <w:jc w:val="center"/>
              <w:rPr>
                <w:b/>
              </w:rPr>
            </w:pPr>
            <w:r w:rsidRPr="00FF0793">
              <w:rPr>
                <w:b/>
              </w:rPr>
              <w:t>(4:2)</w:t>
            </w:r>
          </w:p>
        </w:tc>
      </w:tr>
      <w:tr w:rsidR="001E2A43" w:rsidRPr="00FF0793" w:rsidTr="00D93462">
        <w:trPr>
          <w:cantSplit/>
          <w:trHeight w:hRule="exact" w:val="348"/>
        </w:trPr>
        <w:tc>
          <w:tcPr>
            <w:tcW w:w="3250" w:type="dxa"/>
            <w:vMerge/>
            <w:tcBorders>
              <w:top w:val="single" w:sz="8" w:space="0" w:color="000000"/>
              <w:left w:val="single" w:sz="8" w:space="0" w:color="000000"/>
              <w:bottom w:val="single" w:sz="4" w:space="0" w:color="000000"/>
            </w:tcBorders>
            <w:vAlign w:val="center"/>
          </w:tcPr>
          <w:p w:rsidR="001E2A43" w:rsidRPr="00FF0793" w:rsidRDefault="001E2A43"/>
        </w:tc>
        <w:tc>
          <w:tcPr>
            <w:tcW w:w="1264" w:type="dxa"/>
            <w:tcBorders>
              <w:left w:val="single" w:sz="4" w:space="0" w:color="000000"/>
              <w:bottom w:val="single" w:sz="4" w:space="0" w:color="000000"/>
            </w:tcBorders>
            <w:vAlign w:val="center"/>
          </w:tcPr>
          <w:p w:rsidR="001E2A43" w:rsidRPr="00FF0793" w:rsidRDefault="001E2A43" w:rsidP="006C2444">
            <w:pPr>
              <w:snapToGrid w:val="0"/>
              <w:jc w:val="center"/>
              <w:rPr>
                <w:b/>
              </w:rPr>
            </w:pPr>
            <w:r w:rsidRPr="00FF0793">
              <w:rPr>
                <w:b/>
              </w:rPr>
              <w:t>201</w:t>
            </w:r>
            <w:r w:rsidR="006C2444" w:rsidRPr="00FF0793">
              <w:rPr>
                <w:b/>
              </w:rPr>
              <w:t>2</w:t>
            </w:r>
          </w:p>
        </w:tc>
        <w:tc>
          <w:tcPr>
            <w:tcW w:w="903" w:type="dxa"/>
            <w:tcBorders>
              <w:left w:val="single" w:sz="4" w:space="0" w:color="000000"/>
              <w:bottom w:val="single" w:sz="4" w:space="0" w:color="000000"/>
            </w:tcBorders>
            <w:vAlign w:val="center"/>
          </w:tcPr>
          <w:p w:rsidR="001E2A43" w:rsidRPr="00FF0793" w:rsidRDefault="001E2A43" w:rsidP="001E2A43">
            <w:pPr>
              <w:snapToGrid w:val="0"/>
              <w:jc w:val="center"/>
              <w:rPr>
                <w:b/>
              </w:rPr>
            </w:pPr>
            <w:r w:rsidRPr="00FF0793">
              <w:rPr>
                <w:b/>
              </w:rPr>
              <w:t>%</w:t>
            </w:r>
          </w:p>
        </w:tc>
        <w:tc>
          <w:tcPr>
            <w:tcW w:w="1264" w:type="dxa"/>
            <w:tcBorders>
              <w:left w:val="single" w:sz="4" w:space="0" w:color="000000"/>
              <w:bottom w:val="single" w:sz="4" w:space="0" w:color="000000"/>
            </w:tcBorders>
            <w:vAlign w:val="center"/>
          </w:tcPr>
          <w:p w:rsidR="001E2A43" w:rsidRPr="00FF0793" w:rsidRDefault="001E2A43" w:rsidP="006C2444">
            <w:pPr>
              <w:snapToGrid w:val="0"/>
              <w:jc w:val="center"/>
              <w:rPr>
                <w:b/>
              </w:rPr>
            </w:pPr>
            <w:r w:rsidRPr="00FF0793">
              <w:rPr>
                <w:b/>
              </w:rPr>
              <w:t>201</w:t>
            </w:r>
            <w:r w:rsidR="006C2444" w:rsidRPr="00FF0793">
              <w:rPr>
                <w:b/>
              </w:rPr>
              <w:t>3</w:t>
            </w:r>
          </w:p>
        </w:tc>
        <w:tc>
          <w:tcPr>
            <w:tcW w:w="722" w:type="dxa"/>
            <w:tcBorders>
              <w:left w:val="single" w:sz="4" w:space="0" w:color="000000"/>
              <w:bottom w:val="single" w:sz="4" w:space="0" w:color="000000"/>
            </w:tcBorders>
            <w:vAlign w:val="center"/>
          </w:tcPr>
          <w:p w:rsidR="001E2A43" w:rsidRPr="00FF0793" w:rsidRDefault="001E2A43">
            <w:pPr>
              <w:snapToGrid w:val="0"/>
              <w:jc w:val="center"/>
              <w:rPr>
                <w:b/>
              </w:rPr>
            </w:pPr>
            <w:r w:rsidRPr="00FF0793">
              <w:rPr>
                <w:b/>
              </w:rPr>
              <w:t>%</w:t>
            </w:r>
          </w:p>
        </w:tc>
        <w:tc>
          <w:tcPr>
            <w:tcW w:w="1279" w:type="dxa"/>
            <w:vMerge/>
            <w:tcBorders>
              <w:top w:val="single" w:sz="8" w:space="0" w:color="000000"/>
              <w:left w:val="single" w:sz="4" w:space="0" w:color="000000"/>
              <w:bottom w:val="single" w:sz="4" w:space="0" w:color="000000"/>
            </w:tcBorders>
            <w:vAlign w:val="center"/>
          </w:tcPr>
          <w:p w:rsidR="001E2A43" w:rsidRPr="00FF0793" w:rsidRDefault="001E2A43"/>
        </w:tc>
        <w:tc>
          <w:tcPr>
            <w:tcW w:w="1422" w:type="dxa"/>
            <w:vMerge/>
            <w:tcBorders>
              <w:top w:val="single" w:sz="8" w:space="0" w:color="000000"/>
              <w:left w:val="single" w:sz="4" w:space="0" w:color="000000"/>
              <w:bottom w:val="single" w:sz="4" w:space="0" w:color="000000"/>
              <w:right w:val="single" w:sz="8" w:space="0" w:color="000000"/>
            </w:tcBorders>
            <w:vAlign w:val="center"/>
          </w:tcPr>
          <w:p w:rsidR="001E2A43" w:rsidRPr="00FF0793" w:rsidRDefault="001E2A43"/>
        </w:tc>
      </w:tr>
      <w:tr w:rsidR="001E2A43" w:rsidRPr="00FF0793" w:rsidTr="00D93462">
        <w:trPr>
          <w:trHeight w:val="64"/>
        </w:trPr>
        <w:tc>
          <w:tcPr>
            <w:tcW w:w="3250" w:type="dxa"/>
            <w:tcBorders>
              <w:left w:val="single" w:sz="8" w:space="0" w:color="000000"/>
              <w:bottom w:val="single" w:sz="4" w:space="0" w:color="000000"/>
            </w:tcBorders>
          </w:tcPr>
          <w:p w:rsidR="001E2A43" w:rsidRPr="00FF0793" w:rsidRDefault="001E2A43">
            <w:pPr>
              <w:snapToGrid w:val="0"/>
              <w:jc w:val="center"/>
              <w:rPr>
                <w:i/>
                <w:sz w:val="14"/>
              </w:rPr>
            </w:pPr>
            <w:r w:rsidRPr="00FF0793">
              <w:rPr>
                <w:i/>
                <w:sz w:val="14"/>
              </w:rPr>
              <w:t>1</w:t>
            </w:r>
          </w:p>
        </w:tc>
        <w:tc>
          <w:tcPr>
            <w:tcW w:w="1264" w:type="dxa"/>
            <w:tcBorders>
              <w:left w:val="single" w:sz="4" w:space="0" w:color="000000"/>
              <w:bottom w:val="single" w:sz="4" w:space="0" w:color="000000"/>
            </w:tcBorders>
          </w:tcPr>
          <w:p w:rsidR="001E2A43" w:rsidRPr="00FF0793" w:rsidRDefault="00350641" w:rsidP="001E2A43">
            <w:pPr>
              <w:snapToGrid w:val="0"/>
              <w:jc w:val="center"/>
              <w:rPr>
                <w:i/>
                <w:sz w:val="14"/>
              </w:rPr>
            </w:pPr>
            <w:r w:rsidRPr="00FF0793">
              <w:rPr>
                <w:i/>
                <w:sz w:val="14"/>
              </w:rPr>
              <w:t>2</w:t>
            </w:r>
          </w:p>
        </w:tc>
        <w:tc>
          <w:tcPr>
            <w:tcW w:w="903" w:type="dxa"/>
            <w:tcBorders>
              <w:left w:val="single" w:sz="4" w:space="0" w:color="000000"/>
              <w:bottom w:val="single" w:sz="4" w:space="0" w:color="000000"/>
            </w:tcBorders>
          </w:tcPr>
          <w:p w:rsidR="001E2A43" w:rsidRPr="00FF0793" w:rsidRDefault="00350641" w:rsidP="001E2A43">
            <w:pPr>
              <w:snapToGrid w:val="0"/>
              <w:jc w:val="center"/>
              <w:rPr>
                <w:i/>
                <w:sz w:val="14"/>
              </w:rPr>
            </w:pPr>
            <w:r w:rsidRPr="00FF0793">
              <w:rPr>
                <w:i/>
                <w:sz w:val="14"/>
              </w:rPr>
              <w:t>3</w:t>
            </w:r>
          </w:p>
        </w:tc>
        <w:tc>
          <w:tcPr>
            <w:tcW w:w="1264" w:type="dxa"/>
            <w:tcBorders>
              <w:left w:val="single" w:sz="4" w:space="0" w:color="000000"/>
              <w:bottom w:val="single" w:sz="4" w:space="0" w:color="000000"/>
            </w:tcBorders>
          </w:tcPr>
          <w:p w:rsidR="001E2A43" w:rsidRPr="00FF0793" w:rsidRDefault="001E2A43">
            <w:pPr>
              <w:snapToGrid w:val="0"/>
              <w:jc w:val="center"/>
              <w:rPr>
                <w:i/>
                <w:sz w:val="14"/>
              </w:rPr>
            </w:pPr>
            <w:r w:rsidRPr="00FF0793">
              <w:rPr>
                <w:i/>
                <w:sz w:val="14"/>
              </w:rPr>
              <w:t>4</w:t>
            </w:r>
          </w:p>
        </w:tc>
        <w:tc>
          <w:tcPr>
            <w:tcW w:w="722" w:type="dxa"/>
            <w:tcBorders>
              <w:left w:val="single" w:sz="4" w:space="0" w:color="000000"/>
              <w:bottom w:val="single" w:sz="4" w:space="0" w:color="000000"/>
            </w:tcBorders>
          </w:tcPr>
          <w:p w:rsidR="001E2A43" w:rsidRPr="00FF0793" w:rsidRDefault="001E2A43">
            <w:pPr>
              <w:snapToGrid w:val="0"/>
              <w:jc w:val="center"/>
              <w:rPr>
                <w:i/>
                <w:sz w:val="14"/>
              </w:rPr>
            </w:pPr>
            <w:r w:rsidRPr="00FF0793">
              <w:rPr>
                <w:i/>
                <w:sz w:val="14"/>
              </w:rPr>
              <w:t>5</w:t>
            </w:r>
          </w:p>
        </w:tc>
        <w:tc>
          <w:tcPr>
            <w:tcW w:w="1279" w:type="dxa"/>
            <w:tcBorders>
              <w:left w:val="single" w:sz="4" w:space="0" w:color="000000"/>
              <w:bottom w:val="single" w:sz="4" w:space="0" w:color="000000"/>
            </w:tcBorders>
          </w:tcPr>
          <w:p w:rsidR="001E2A43" w:rsidRPr="00FF0793" w:rsidRDefault="001E2A43">
            <w:pPr>
              <w:snapToGrid w:val="0"/>
              <w:jc w:val="center"/>
              <w:rPr>
                <w:i/>
                <w:sz w:val="14"/>
              </w:rPr>
            </w:pPr>
            <w:r w:rsidRPr="00FF0793">
              <w:rPr>
                <w:i/>
                <w:sz w:val="14"/>
              </w:rPr>
              <w:t>6</w:t>
            </w:r>
          </w:p>
        </w:tc>
        <w:tc>
          <w:tcPr>
            <w:tcW w:w="1422" w:type="dxa"/>
            <w:tcBorders>
              <w:left w:val="single" w:sz="4" w:space="0" w:color="000000"/>
              <w:bottom w:val="single" w:sz="4" w:space="0" w:color="000000"/>
              <w:right w:val="single" w:sz="8" w:space="0" w:color="000000"/>
            </w:tcBorders>
          </w:tcPr>
          <w:p w:rsidR="001E2A43" w:rsidRPr="00FF0793" w:rsidRDefault="001E2A43">
            <w:pPr>
              <w:snapToGrid w:val="0"/>
              <w:jc w:val="center"/>
              <w:rPr>
                <w:i/>
                <w:sz w:val="14"/>
              </w:rPr>
            </w:pPr>
            <w:r w:rsidRPr="00FF0793">
              <w:rPr>
                <w:i/>
                <w:sz w:val="14"/>
              </w:rPr>
              <w:t>7</w:t>
            </w:r>
          </w:p>
        </w:tc>
      </w:tr>
      <w:tr w:rsidR="00FC5656" w:rsidRPr="00FF0793" w:rsidTr="00FC5656">
        <w:trPr>
          <w:trHeight w:val="354"/>
        </w:trPr>
        <w:tc>
          <w:tcPr>
            <w:tcW w:w="3250" w:type="dxa"/>
            <w:tcBorders>
              <w:left w:val="single" w:sz="8" w:space="0" w:color="000000"/>
              <w:bottom w:val="single" w:sz="4" w:space="0" w:color="000000"/>
            </w:tcBorders>
            <w:vAlign w:val="center"/>
          </w:tcPr>
          <w:p w:rsidR="00FC5656" w:rsidRPr="00FF0793" w:rsidRDefault="00FC5656" w:rsidP="00687383">
            <w:pPr>
              <w:snapToGrid w:val="0"/>
              <w:jc w:val="center"/>
              <w:rPr>
                <w:b/>
                <w:sz w:val="18"/>
                <w:szCs w:val="18"/>
              </w:rPr>
            </w:pPr>
            <w:r w:rsidRPr="00FF0793">
              <w:rPr>
                <w:b/>
                <w:sz w:val="18"/>
                <w:szCs w:val="18"/>
              </w:rPr>
              <w:t>Ogółem</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b/>
              </w:rPr>
            </w:pPr>
            <w:r w:rsidRPr="00FF0793">
              <w:rPr>
                <w:rFonts w:ascii="Czcionka tekstu podstawowego" w:hAnsi="Czcionka tekstu podstawowego"/>
                <w:b/>
              </w:rPr>
              <w:t>2 360 945</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b/>
              </w:rPr>
            </w:pPr>
            <w:r w:rsidRPr="00FF0793">
              <w:rPr>
                <w:rFonts w:ascii="Czcionka tekstu podstawowego" w:hAnsi="Czcionka tekstu podstawowego"/>
                <w:b/>
              </w:rPr>
              <w:t>100,00</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b/>
              </w:rPr>
            </w:pPr>
            <w:r w:rsidRPr="00FF0793">
              <w:rPr>
                <w:rFonts w:ascii="Czcionka tekstu podstawowego" w:hAnsi="Czcionka tekstu podstawowego"/>
                <w:b/>
              </w:rPr>
              <w:t>2 895 722</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b/>
              </w:rPr>
            </w:pPr>
            <w:r w:rsidRPr="00FF0793">
              <w:rPr>
                <w:rFonts w:ascii="Czcionka tekstu podstawowego" w:hAnsi="Czcionka tekstu podstawowego"/>
                <w:b/>
              </w:rPr>
              <w:t>100</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b/>
              </w:rPr>
            </w:pPr>
            <w:r w:rsidRPr="00FF0793">
              <w:rPr>
                <w:rFonts w:ascii="Czcionka tekstu podstawowego" w:hAnsi="Czcionka tekstu podstawowego"/>
                <w:b/>
              </w:rPr>
              <w:t>+534 777</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b/>
              </w:rPr>
            </w:pPr>
            <w:r w:rsidRPr="00FF0793">
              <w:rPr>
                <w:rFonts w:ascii="Czcionka tekstu podstawowego" w:hAnsi="Czcionka tekstu podstawowego"/>
                <w:b/>
              </w:rPr>
              <w:t>+122,65</w:t>
            </w:r>
          </w:p>
        </w:tc>
      </w:tr>
      <w:tr w:rsidR="00FC5656" w:rsidRPr="00FF0793" w:rsidTr="00FC5656">
        <w:trPr>
          <w:trHeight w:val="431"/>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Wydatki nie zaliczane do wynagrodzeń (ekwiwalenty, środki BHP)</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5 881</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0,25</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4 468</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0,15</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-1 413</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-75,97</w:t>
            </w:r>
          </w:p>
        </w:tc>
      </w:tr>
      <w:tr w:rsidR="00FC5656" w:rsidRPr="00FF0793" w:rsidTr="00FC5656">
        <w:trPr>
          <w:trHeight w:val="284"/>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Wynagrodzenia osobowe pracowników</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w:t>
            </w:r>
            <w:r w:rsidRPr="00FF0793">
              <w:rPr>
                <w:rFonts w:ascii="Czcionka tekstu podstawowego" w:hAnsi="Czcionka tekstu podstawowego" w:hint="eastAsia"/>
              </w:rPr>
              <w:t> </w:t>
            </w:r>
            <w:r w:rsidRPr="00FF0793">
              <w:rPr>
                <w:rFonts w:ascii="Czcionka tekstu podstawowego" w:hAnsi="Czcionka tekstu podstawowego"/>
              </w:rPr>
              <w:t>201 194</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50,88</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1 230 255</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42,49</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+29 061</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+102,42</w:t>
            </w:r>
          </w:p>
        </w:tc>
      </w:tr>
      <w:tr w:rsidR="00FC5656" w:rsidRPr="00FF0793" w:rsidTr="00FC5656">
        <w:trPr>
          <w:trHeight w:val="413"/>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Dodatkowe wynagrodzenie razem</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101 344</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4,29</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102 887</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3,55</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+1 543</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+101,52</w:t>
            </w:r>
          </w:p>
        </w:tc>
      </w:tr>
      <w:tr w:rsidR="00FC5656" w:rsidRPr="00FF0793" w:rsidTr="00FC5656">
        <w:trPr>
          <w:trHeight w:val="318"/>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Składki na ubezpieczenia społeczne</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223 232</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9,46</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231 501</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7,99</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+8 269</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+103,70</w:t>
            </w:r>
          </w:p>
        </w:tc>
      </w:tr>
      <w:tr w:rsidR="00FC5656" w:rsidRPr="00FF0793" w:rsidTr="00FC5656">
        <w:trPr>
          <w:trHeight w:val="368"/>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Składki na Fundusz Pracy</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24 515</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1,04</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24 397</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0,84</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-118</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-99,52</w:t>
            </w:r>
          </w:p>
        </w:tc>
      </w:tr>
      <w:tr w:rsidR="00FC5656" w:rsidRPr="00FF0793" w:rsidTr="00FC5656">
        <w:trPr>
          <w:trHeight w:val="429"/>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Zakup materiałów i wyposażenia</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58 819</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2,49</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72 576</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2,51</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+13 757</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+123,39</w:t>
            </w:r>
          </w:p>
        </w:tc>
      </w:tr>
      <w:tr w:rsidR="00FC5656" w:rsidRPr="00FF0793" w:rsidTr="00FC5656">
        <w:trPr>
          <w:trHeight w:val="408"/>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Energia elektryczna, woda</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27 981</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1,19</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29 134</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1,01</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+1 153</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+104,12</w:t>
            </w:r>
          </w:p>
        </w:tc>
      </w:tr>
      <w:tr w:rsidR="00FC5656" w:rsidRPr="00FF0793" w:rsidTr="00FC5656">
        <w:trPr>
          <w:trHeight w:val="414"/>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Zakup usług remontowych</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4 139</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0,18</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2 214</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0,08</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-1 925</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-53,49</w:t>
            </w:r>
          </w:p>
        </w:tc>
      </w:tr>
      <w:tr w:rsidR="00FC5656" w:rsidRPr="00FF0793" w:rsidTr="00FC5656">
        <w:trPr>
          <w:trHeight w:val="406"/>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Zakup usług pozostałych</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35 318</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1,5</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34 754</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1,20</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-564</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-98,40</w:t>
            </w:r>
          </w:p>
        </w:tc>
      </w:tr>
      <w:tr w:rsidR="00FC5656" w:rsidRPr="00FF0793" w:rsidTr="00FC5656">
        <w:trPr>
          <w:trHeight w:val="283"/>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Podróże służbowe krajowe</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2 192</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0,09</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3 359</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0,12</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+1 167</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+153,24</w:t>
            </w:r>
          </w:p>
        </w:tc>
      </w:tr>
      <w:tr w:rsidR="00FC5656" w:rsidRPr="00FF0793" w:rsidTr="00FC5656">
        <w:trPr>
          <w:trHeight w:val="226"/>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Różne opłaty i składki – ubezpieczenie majątkowe PUP</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4 109</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0,17</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3 301</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0,11</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-808</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-80,34</w:t>
            </w:r>
          </w:p>
        </w:tc>
      </w:tr>
      <w:tr w:rsidR="00FC5656" w:rsidRPr="00FF0793" w:rsidTr="00FC5656">
        <w:trPr>
          <w:trHeight w:val="351"/>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Odpisy na zakładowy fundusz świadczeń socjalnych</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48 097</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2,04</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48 640</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1,68</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+543</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+101,13</w:t>
            </w:r>
          </w:p>
        </w:tc>
      </w:tr>
      <w:tr w:rsidR="00FC5656" w:rsidRPr="00FF0793" w:rsidTr="00FC5656">
        <w:trPr>
          <w:trHeight w:val="271"/>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Wydatki na zakupy inwestycyjne</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16 853</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0,58</w:t>
            </w:r>
          </w:p>
        </w:tc>
        <w:tc>
          <w:tcPr>
            <w:tcW w:w="1279" w:type="dxa"/>
            <w:tcBorders>
              <w:left w:val="single" w:sz="4" w:space="0" w:color="000000"/>
              <w:bottom w:val="single" w:sz="4" w:space="0" w:color="000000"/>
            </w:tcBorders>
            <w:vAlign w:val="center"/>
          </w:tcPr>
          <w:p w:rsidR="00FC5656" w:rsidRPr="00FF0793" w:rsidRDefault="000B5745" w:rsidP="00FC5656">
            <w:pPr>
              <w:jc w:val="center"/>
              <w:rPr>
                <w:rFonts w:ascii="Czcionka tekstu podstawowego" w:hAnsi="Czcionka tekstu podstawowego"/>
              </w:rPr>
            </w:pPr>
            <w:r>
              <w:rPr>
                <w:rFonts w:ascii="Czcionka tekstu podstawowego" w:hAnsi="Czcionka tekstu podstawowego"/>
              </w:rPr>
              <w:t>+ 16 853</w:t>
            </w:r>
          </w:p>
        </w:tc>
        <w:tc>
          <w:tcPr>
            <w:tcW w:w="1422" w:type="dxa"/>
            <w:tcBorders>
              <w:left w:val="single" w:sz="4" w:space="0" w:color="000000"/>
              <w:bottom w:val="single" w:sz="4" w:space="0" w:color="000000"/>
              <w:right w:val="single" w:sz="8" w:space="0" w:color="000000"/>
            </w:tcBorders>
            <w:vAlign w:val="center"/>
          </w:tcPr>
          <w:p w:rsidR="00FC5656" w:rsidRPr="00FF0793" w:rsidRDefault="000B5745" w:rsidP="00FC5656">
            <w:pPr>
              <w:jc w:val="center"/>
              <w:rPr>
                <w:rFonts w:ascii="Czcionka tekstu podstawowego" w:hAnsi="Czcionka tekstu podstawowego"/>
              </w:rPr>
            </w:pPr>
            <w:r>
              <w:rPr>
                <w:rFonts w:ascii="Czcionka tekstu podstawowego" w:hAnsi="Czcionka tekstu podstawowego"/>
              </w:rPr>
              <w:t>+ 100,00</w:t>
            </w:r>
          </w:p>
        </w:tc>
      </w:tr>
      <w:tr w:rsidR="00FC5656" w:rsidRPr="00FF0793" w:rsidTr="00FC5656">
        <w:trPr>
          <w:trHeight w:val="276"/>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Internet</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4 487</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0,19</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748</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0,03</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-3 739</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-16,67</w:t>
            </w:r>
          </w:p>
        </w:tc>
      </w:tr>
      <w:tr w:rsidR="00FC5656" w:rsidRPr="00FF0793" w:rsidTr="00FC5656">
        <w:trPr>
          <w:trHeight w:val="407"/>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Zakup usług zdrowotnych</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568</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0,02</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558</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0,02</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-98,24</w:t>
            </w:r>
          </w:p>
        </w:tc>
      </w:tr>
      <w:tr w:rsidR="00FC5656" w:rsidRPr="00FF0793" w:rsidTr="00FC5656">
        <w:trPr>
          <w:trHeight w:val="284"/>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Umowa zlecenie</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11 114</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0,47</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11 160</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0,39</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+46</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+100,41</w:t>
            </w:r>
          </w:p>
        </w:tc>
      </w:tr>
      <w:tr w:rsidR="00FC5656" w:rsidRPr="00FF0793" w:rsidTr="00FC5656">
        <w:trPr>
          <w:trHeight w:val="415"/>
        </w:trPr>
        <w:tc>
          <w:tcPr>
            <w:tcW w:w="3250" w:type="dxa"/>
            <w:tcBorders>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Szkolenia pracowników</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450</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0,02</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1 720</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0,06</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+1 270</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+382,22</w:t>
            </w:r>
          </w:p>
        </w:tc>
      </w:tr>
      <w:tr w:rsidR="00FC5656" w:rsidRPr="00FF0793" w:rsidTr="00FC5656">
        <w:trPr>
          <w:trHeight w:val="212"/>
        </w:trPr>
        <w:tc>
          <w:tcPr>
            <w:tcW w:w="3250" w:type="dxa"/>
            <w:tcBorders>
              <w:left w:val="single" w:sz="8" w:space="0" w:color="000000"/>
              <w:bottom w:val="single" w:sz="4" w:space="0" w:color="000000"/>
            </w:tcBorders>
            <w:vAlign w:val="center"/>
          </w:tcPr>
          <w:p w:rsidR="00FC5656" w:rsidRPr="00FF0793" w:rsidRDefault="00FC5656" w:rsidP="005A05A5">
            <w:pPr>
              <w:snapToGrid w:val="0"/>
              <w:rPr>
                <w:sz w:val="18"/>
                <w:szCs w:val="18"/>
              </w:rPr>
            </w:pPr>
            <w:r w:rsidRPr="00FF0793">
              <w:rPr>
                <w:sz w:val="18"/>
                <w:szCs w:val="18"/>
              </w:rPr>
              <w:t>Program Leonardo da Vinci – wydatki dot. szkolenia pracowników PUP</w:t>
            </w:r>
          </w:p>
        </w:tc>
        <w:tc>
          <w:tcPr>
            <w:tcW w:w="1264"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108 122</w:t>
            </w:r>
          </w:p>
        </w:tc>
        <w:tc>
          <w:tcPr>
            <w:tcW w:w="903" w:type="dxa"/>
            <w:tcBorders>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4,58</w:t>
            </w:r>
          </w:p>
        </w:tc>
        <w:tc>
          <w:tcPr>
            <w:tcW w:w="1264"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108 994</w:t>
            </w:r>
          </w:p>
        </w:tc>
        <w:tc>
          <w:tcPr>
            <w:tcW w:w="722"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3,76</w:t>
            </w:r>
          </w:p>
        </w:tc>
        <w:tc>
          <w:tcPr>
            <w:tcW w:w="1279" w:type="dxa"/>
            <w:tcBorders>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+872</w:t>
            </w:r>
          </w:p>
        </w:tc>
        <w:tc>
          <w:tcPr>
            <w:tcW w:w="1422" w:type="dxa"/>
            <w:tcBorders>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+100,81</w:t>
            </w:r>
          </w:p>
        </w:tc>
      </w:tr>
      <w:tr w:rsidR="00FC5656" w:rsidRPr="00FF0793" w:rsidTr="00FC5656">
        <w:trPr>
          <w:trHeight w:val="212"/>
        </w:trPr>
        <w:tc>
          <w:tcPr>
            <w:tcW w:w="3250" w:type="dxa"/>
            <w:tcBorders>
              <w:left w:val="single" w:sz="8" w:space="0" w:color="000000"/>
              <w:bottom w:val="single" w:sz="4" w:space="0" w:color="auto"/>
            </w:tcBorders>
            <w:vAlign w:val="center"/>
          </w:tcPr>
          <w:p w:rsidR="00FC5656" w:rsidRPr="00FF0793" w:rsidRDefault="00FC5656" w:rsidP="005A05A5">
            <w:pPr>
              <w:snapToGrid w:val="0"/>
              <w:rPr>
                <w:sz w:val="18"/>
                <w:szCs w:val="18"/>
              </w:rPr>
            </w:pPr>
            <w:r w:rsidRPr="00FF0793">
              <w:rPr>
                <w:sz w:val="18"/>
                <w:szCs w:val="18"/>
              </w:rPr>
              <w:t xml:space="preserve">Projekt pn „Przyjazny urząd” </w:t>
            </w:r>
            <w:proofErr w:type="spellStart"/>
            <w:r w:rsidRPr="00FF0793">
              <w:rPr>
                <w:sz w:val="18"/>
                <w:szCs w:val="18"/>
              </w:rPr>
              <w:t>Poddziałanie</w:t>
            </w:r>
            <w:proofErr w:type="spellEnd"/>
            <w:r w:rsidRPr="00FF0793">
              <w:rPr>
                <w:sz w:val="18"/>
                <w:szCs w:val="18"/>
              </w:rPr>
              <w:t xml:space="preserve"> 6.1.2 PO KL – wydatki dot.  kosztów wynagrodzenia wraz z pochodnymi (4 pośredników pracy i 2 doradców zawodowych)</w:t>
            </w:r>
          </w:p>
        </w:tc>
        <w:tc>
          <w:tcPr>
            <w:tcW w:w="1264" w:type="dxa"/>
            <w:tcBorders>
              <w:left w:val="single" w:sz="4" w:space="0" w:color="000000"/>
              <w:bottom w:val="single" w:sz="4" w:space="0" w:color="auto"/>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158 616</w:t>
            </w:r>
          </w:p>
        </w:tc>
        <w:tc>
          <w:tcPr>
            <w:tcW w:w="903" w:type="dxa"/>
            <w:tcBorders>
              <w:left w:val="single" w:sz="4" w:space="0" w:color="000000"/>
              <w:bottom w:val="single" w:sz="4" w:space="0" w:color="auto"/>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6,72</w:t>
            </w:r>
          </w:p>
        </w:tc>
        <w:tc>
          <w:tcPr>
            <w:tcW w:w="1264" w:type="dxa"/>
            <w:tcBorders>
              <w:left w:val="single" w:sz="4" w:space="0" w:color="000000"/>
              <w:bottom w:val="single" w:sz="4" w:space="0" w:color="auto"/>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158 616</w:t>
            </w:r>
          </w:p>
        </w:tc>
        <w:tc>
          <w:tcPr>
            <w:tcW w:w="722" w:type="dxa"/>
            <w:tcBorders>
              <w:left w:val="single" w:sz="4" w:space="0" w:color="000000"/>
              <w:bottom w:val="single" w:sz="4" w:space="0" w:color="auto"/>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5,48</w:t>
            </w:r>
          </w:p>
        </w:tc>
        <w:tc>
          <w:tcPr>
            <w:tcW w:w="1279" w:type="dxa"/>
            <w:tcBorders>
              <w:left w:val="single" w:sz="4" w:space="0" w:color="000000"/>
              <w:bottom w:val="single" w:sz="4" w:space="0" w:color="auto"/>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0</w:t>
            </w:r>
          </w:p>
        </w:tc>
        <w:tc>
          <w:tcPr>
            <w:tcW w:w="1422" w:type="dxa"/>
            <w:tcBorders>
              <w:left w:val="single" w:sz="4" w:space="0" w:color="000000"/>
              <w:bottom w:val="single" w:sz="4" w:space="0" w:color="auto"/>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100,00</w:t>
            </w:r>
          </w:p>
        </w:tc>
      </w:tr>
      <w:tr w:rsidR="00FC5656" w:rsidRPr="00FF0793" w:rsidTr="00FC5656">
        <w:trPr>
          <w:trHeight w:val="231"/>
        </w:trPr>
        <w:tc>
          <w:tcPr>
            <w:tcW w:w="3250" w:type="dxa"/>
            <w:tcBorders>
              <w:top w:val="single" w:sz="4" w:space="0" w:color="auto"/>
              <w:left w:val="single" w:sz="8" w:space="0" w:color="000000"/>
              <w:bottom w:val="single" w:sz="4" w:space="0" w:color="000000"/>
            </w:tcBorders>
            <w:vAlign w:val="center"/>
          </w:tcPr>
          <w:p w:rsidR="00FC5656" w:rsidRPr="00FF0793" w:rsidRDefault="00FC5656" w:rsidP="00687383">
            <w:pPr>
              <w:snapToGrid w:val="0"/>
              <w:rPr>
                <w:sz w:val="18"/>
                <w:szCs w:val="18"/>
              </w:rPr>
            </w:pPr>
            <w:r w:rsidRPr="00FF0793">
              <w:rPr>
                <w:sz w:val="18"/>
                <w:szCs w:val="18"/>
              </w:rPr>
              <w:t>Projekt „Przedsiębiorczość szansą na rozwój województwa kujawsko-pomorskiego” Działanie 6.2 PO KL (wydatki dot. szkolenia bezrobotnych w zakresie ABC Przedsiębiorczości oraz dotacje na rozpoczęcie działalności gospodarczej)</w:t>
            </w:r>
          </w:p>
        </w:tc>
        <w:tc>
          <w:tcPr>
            <w:tcW w:w="1264" w:type="dxa"/>
            <w:tcBorders>
              <w:top w:val="single" w:sz="4" w:space="0" w:color="auto"/>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340 767</w:t>
            </w:r>
          </w:p>
        </w:tc>
        <w:tc>
          <w:tcPr>
            <w:tcW w:w="903" w:type="dxa"/>
            <w:tcBorders>
              <w:top w:val="single" w:sz="4" w:space="0" w:color="auto"/>
              <w:left w:val="single" w:sz="4" w:space="0" w:color="000000"/>
              <w:bottom w:val="single" w:sz="4" w:space="0" w:color="000000"/>
            </w:tcBorders>
            <w:vAlign w:val="center"/>
          </w:tcPr>
          <w:p w:rsidR="00FC5656" w:rsidRPr="00FF0793" w:rsidRDefault="00FC5656" w:rsidP="006C2444">
            <w:pPr>
              <w:jc w:val="center"/>
              <w:rPr>
                <w:rFonts w:ascii="Czcionka tekstu podstawowego" w:hAnsi="Czcionka tekstu podstawowego"/>
              </w:rPr>
            </w:pPr>
            <w:r w:rsidRPr="00FF0793">
              <w:rPr>
                <w:rFonts w:ascii="Czcionka tekstu podstawowego" w:hAnsi="Czcionka tekstu podstawowego"/>
              </w:rPr>
              <w:t>14,43</w:t>
            </w:r>
          </w:p>
        </w:tc>
        <w:tc>
          <w:tcPr>
            <w:tcW w:w="1264" w:type="dxa"/>
            <w:tcBorders>
              <w:top w:val="single" w:sz="4" w:space="0" w:color="auto"/>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809 587</w:t>
            </w:r>
          </w:p>
        </w:tc>
        <w:tc>
          <w:tcPr>
            <w:tcW w:w="722" w:type="dxa"/>
            <w:tcBorders>
              <w:top w:val="single" w:sz="4" w:space="0" w:color="auto"/>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27,96</w:t>
            </w:r>
          </w:p>
        </w:tc>
        <w:tc>
          <w:tcPr>
            <w:tcW w:w="1279" w:type="dxa"/>
            <w:tcBorders>
              <w:top w:val="single" w:sz="4" w:space="0" w:color="auto"/>
              <w:left w:val="single" w:sz="4" w:space="0" w:color="000000"/>
              <w:bottom w:val="single" w:sz="4"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+468 820</w:t>
            </w:r>
          </w:p>
        </w:tc>
        <w:tc>
          <w:tcPr>
            <w:tcW w:w="1422" w:type="dxa"/>
            <w:tcBorders>
              <w:top w:val="single" w:sz="4" w:space="0" w:color="auto"/>
              <w:left w:val="single" w:sz="4" w:space="0" w:color="000000"/>
              <w:bottom w:val="single" w:sz="4" w:space="0" w:color="000000"/>
              <w:right w:val="single" w:sz="8" w:space="0" w:color="000000"/>
            </w:tcBorders>
            <w:vAlign w:val="center"/>
          </w:tcPr>
          <w:p w:rsidR="00FC5656" w:rsidRPr="00FF0793" w:rsidRDefault="00FC5656" w:rsidP="00FC5656">
            <w:pPr>
              <w:jc w:val="center"/>
              <w:rPr>
                <w:rFonts w:ascii="Czcionka tekstu podstawowego" w:hAnsi="Czcionka tekstu podstawowego"/>
              </w:rPr>
            </w:pPr>
            <w:r w:rsidRPr="00FF0793">
              <w:rPr>
                <w:rFonts w:ascii="Czcionka tekstu podstawowego" w:hAnsi="Czcionka tekstu podstawowego"/>
              </w:rPr>
              <w:t>+237,58</w:t>
            </w:r>
          </w:p>
        </w:tc>
      </w:tr>
    </w:tbl>
    <w:p w:rsidR="0068549F" w:rsidRPr="00FF0793" w:rsidRDefault="0068549F" w:rsidP="00BA7CF0">
      <w:pPr>
        <w:ind w:left="-284"/>
        <w:rPr>
          <w:sz w:val="18"/>
          <w:szCs w:val="18"/>
        </w:rPr>
      </w:pPr>
    </w:p>
    <w:p w:rsidR="00BA7CF0" w:rsidRPr="00FF0793" w:rsidRDefault="00BA7CF0" w:rsidP="00BA7CF0">
      <w:pPr>
        <w:ind w:left="-284"/>
        <w:rPr>
          <w:sz w:val="18"/>
          <w:szCs w:val="18"/>
        </w:rPr>
      </w:pPr>
      <w:r w:rsidRPr="00FF0793">
        <w:rPr>
          <w:sz w:val="18"/>
          <w:szCs w:val="18"/>
        </w:rPr>
        <w:t xml:space="preserve">Źródło: opracowanie własne </w:t>
      </w:r>
    </w:p>
    <w:p w:rsidR="0068549F" w:rsidRPr="00FF0793" w:rsidRDefault="0068549F" w:rsidP="00BA7CF0">
      <w:pPr>
        <w:ind w:left="-284"/>
        <w:rPr>
          <w:sz w:val="18"/>
          <w:szCs w:val="18"/>
        </w:rPr>
      </w:pPr>
    </w:p>
    <w:p w:rsidR="0068549F" w:rsidRDefault="0068549F" w:rsidP="00BA7CF0">
      <w:pPr>
        <w:ind w:left="-284"/>
        <w:rPr>
          <w:sz w:val="18"/>
          <w:szCs w:val="18"/>
        </w:rPr>
      </w:pPr>
    </w:p>
    <w:p w:rsidR="00FF0793" w:rsidRDefault="00FF0793" w:rsidP="00BA7CF0">
      <w:pPr>
        <w:ind w:left="-284"/>
        <w:rPr>
          <w:sz w:val="18"/>
          <w:szCs w:val="18"/>
        </w:rPr>
      </w:pPr>
    </w:p>
    <w:p w:rsidR="006D4782" w:rsidRDefault="00B5786C" w:rsidP="006D4782">
      <w:pPr>
        <w:ind w:left="360" w:hanging="360"/>
        <w:rPr>
          <w:b/>
          <w:sz w:val="28"/>
        </w:rPr>
      </w:pPr>
      <w:r w:rsidRPr="00B5786C">
        <w:rPr>
          <w:noProof/>
          <w:sz w:val="24"/>
          <w:lang w:eastAsia="pl-PL"/>
        </w:rPr>
        <w:lastRenderedPageBreak/>
        <w:pict>
          <v:rect id="Rectangle 107" o:spid="_x0000_s1205" style="position:absolute;left:0;text-align:left;margin-left:-25.1pt;margin-top:-1.2pt;width:22.5pt;height:39.05pt;z-index:-25137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" fillcolor="#f79646" stroked="f" strokeweight="0">
            <v:fill color2="#df6a09" focusposition=".5,.5" focussize="" focus="100%" type="gradientRadial"/>
            <v:shadow on="t" color="#974706" offset="1pt"/>
          </v:rect>
        </w:pict>
      </w:r>
      <w:r>
        <w:rPr>
          <w:b/>
          <w:noProof/>
          <w:sz w:val="28"/>
          <w:lang w:eastAsia="pl-PL"/>
        </w:rPr>
        <w:pict>
          <v:rect id="Rectangle 106" o:spid="_x0000_s1204" style="position:absolute;left:0;text-align:left;margin-left:-8.6pt;margin-top:-1.2pt;width:542.05pt;height:39.05pt;z-index:-25137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" fillcolor="#d8d8d8" strokecolor="#f2f2f2" strokeweight="3pt">
            <v:shadow on="t" color="#4e6128" opacity=".5" offset="1pt"/>
          </v:rect>
        </w:pict>
      </w:r>
      <w:r w:rsidR="006D4782">
        <w:rPr>
          <w:b/>
          <w:sz w:val="28"/>
        </w:rPr>
        <w:t>10. ZASOBY ORGANIZACYJNE, KADROWE I MATERIALNE</w:t>
      </w:r>
    </w:p>
    <w:p w:rsidR="006D4782" w:rsidRDefault="006D4782" w:rsidP="006D4782">
      <w:pPr>
        <w:ind w:left="360" w:hanging="360"/>
        <w:rPr>
          <w:b/>
          <w:sz w:val="28"/>
        </w:rPr>
      </w:pPr>
      <w:r>
        <w:rPr>
          <w:b/>
          <w:sz w:val="28"/>
        </w:rPr>
        <w:t xml:space="preserve">    POWIATOWEGO URZĘDU PRACY W BRODNICY</w:t>
      </w:r>
    </w:p>
    <w:p w:rsidR="006D4782" w:rsidRDefault="006D4782" w:rsidP="006D4782">
      <w:pPr>
        <w:rPr>
          <w:sz w:val="24"/>
        </w:rPr>
      </w:pPr>
    </w:p>
    <w:p w:rsidR="006D4782" w:rsidRPr="00FF0793" w:rsidRDefault="006D4782" w:rsidP="006D4782">
      <w:pPr>
        <w:rPr>
          <w:sz w:val="24"/>
        </w:rPr>
      </w:pPr>
      <w:r w:rsidRPr="00FF0793">
        <w:rPr>
          <w:sz w:val="24"/>
        </w:rPr>
        <w:t>10.1.  ORGANIZACJA PRACY URZĘDU</w:t>
      </w:r>
    </w:p>
    <w:p w:rsidR="006D4782" w:rsidRPr="00FF0793" w:rsidRDefault="006D4782" w:rsidP="006D4782">
      <w:pPr>
        <w:jc w:val="both"/>
        <w:rPr>
          <w:sz w:val="8"/>
          <w:szCs w:val="8"/>
        </w:rPr>
      </w:pPr>
    </w:p>
    <w:p w:rsidR="006D4782" w:rsidRPr="00FF0793" w:rsidRDefault="006D4782" w:rsidP="006D4782">
      <w:pPr>
        <w:spacing w:after="120"/>
        <w:jc w:val="both"/>
        <w:rPr>
          <w:sz w:val="24"/>
        </w:rPr>
      </w:pPr>
      <w:r w:rsidRPr="00FF0793">
        <w:rPr>
          <w:sz w:val="24"/>
        </w:rPr>
        <w:t>W strukturze organizacyjnej PUP funkcjonują:</w:t>
      </w:r>
    </w:p>
    <w:p w:rsidR="006D4782" w:rsidRPr="00FF0793" w:rsidRDefault="006D4782" w:rsidP="006D4782">
      <w:pPr>
        <w:jc w:val="both"/>
        <w:rPr>
          <w:sz w:val="24"/>
        </w:rPr>
      </w:pPr>
      <w:r w:rsidRPr="00FF0793">
        <w:rPr>
          <w:sz w:val="24"/>
        </w:rPr>
        <w:t>Dział Ewidencji, Świadczeń i Informacji</w:t>
      </w:r>
    </w:p>
    <w:p w:rsidR="006D4782" w:rsidRPr="00FF0793" w:rsidRDefault="006D4782" w:rsidP="006D4782">
      <w:pPr>
        <w:jc w:val="both"/>
        <w:rPr>
          <w:sz w:val="24"/>
        </w:rPr>
      </w:pPr>
      <w:r w:rsidRPr="00FF0793">
        <w:rPr>
          <w:sz w:val="24"/>
        </w:rPr>
        <w:t xml:space="preserve">Dział Organizacyjno-Prawny i Kadr </w:t>
      </w:r>
    </w:p>
    <w:p w:rsidR="006D4782" w:rsidRPr="00FF0793" w:rsidRDefault="006D4782" w:rsidP="006D4782">
      <w:pPr>
        <w:spacing w:after="120"/>
        <w:jc w:val="both"/>
        <w:rPr>
          <w:sz w:val="24"/>
        </w:rPr>
      </w:pPr>
      <w:r w:rsidRPr="00FF0793">
        <w:rPr>
          <w:sz w:val="24"/>
        </w:rPr>
        <w:t xml:space="preserve">Dział Finansowo-Księgowy oraz </w:t>
      </w:r>
    </w:p>
    <w:p w:rsidR="006D4782" w:rsidRPr="00FF0793" w:rsidRDefault="006D4782" w:rsidP="006D4782">
      <w:pPr>
        <w:spacing w:after="120"/>
        <w:jc w:val="both"/>
        <w:rPr>
          <w:sz w:val="24"/>
        </w:rPr>
      </w:pPr>
      <w:r w:rsidRPr="00FF0793">
        <w:rPr>
          <w:b/>
          <w:sz w:val="24"/>
        </w:rPr>
        <w:t>Centrum Aktywizacji Zawodowej</w:t>
      </w:r>
      <w:r w:rsidRPr="00FF0793">
        <w:rPr>
          <w:sz w:val="24"/>
        </w:rPr>
        <w:t xml:space="preserve"> obejmujące:</w:t>
      </w:r>
    </w:p>
    <w:p w:rsidR="006D4782" w:rsidRPr="00FF0793" w:rsidRDefault="006D4782" w:rsidP="006D4782">
      <w:pPr>
        <w:ind w:left="567" w:hanging="141"/>
        <w:jc w:val="both"/>
        <w:rPr>
          <w:sz w:val="24"/>
        </w:rPr>
      </w:pPr>
      <w:r w:rsidRPr="00FF0793">
        <w:rPr>
          <w:sz w:val="24"/>
        </w:rPr>
        <w:t>Dział Instrumentów Rynku Pracy i</w:t>
      </w:r>
    </w:p>
    <w:p w:rsidR="006D4782" w:rsidRPr="00FF0793" w:rsidRDefault="006D4782" w:rsidP="006D4782">
      <w:pPr>
        <w:ind w:left="567" w:hanging="141"/>
        <w:jc w:val="both"/>
        <w:rPr>
          <w:sz w:val="24"/>
        </w:rPr>
      </w:pPr>
      <w:r w:rsidRPr="00FF0793">
        <w:rPr>
          <w:sz w:val="24"/>
        </w:rPr>
        <w:t>Dział Pośrednictwa Pracy i Poradnictwa Zawodowego.</w:t>
      </w:r>
    </w:p>
    <w:p w:rsidR="006D4782" w:rsidRPr="00FF0793" w:rsidRDefault="006D4782" w:rsidP="006D4782">
      <w:pPr>
        <w:ind w:left="567" w:hanging="141"/>
        <w:jc w:val="both"/>
        <w:rPr>
          <w:sz w:val="12"/>
          <w:szCs w:val="12"/>
        </w:rPr>
      </w:pPr>
    </w:p>
    <w:p w:rsidR="006D4782" w:rsidRPr="00FF0793" w:rsidRDefault="006D4782" w:rsidP="006D4782">
      <w:pPr>
        <w:jc w:val="both"/>
        <w:rPr>
          <w:sz w:val="24"/>
        </w:rPr>
      </w:pPr>
      <w:r w:rsidRPr="00FF0793">
        <w:rPr>
          <w:sz w:val="24"/>
        </w:rPr>
        <w:t xml:space="preserve"> 10.2.  CENTRUM   AKTYWIZACJI    ZAWODOWEJ</w:t>
      </w:r>
    </w:p>
    <w:p w:rsidR="006D4782" w:rsidRPr="00FF0793" w:rsidRDefault="006D4782" w:rsidP="006D4782">
      <w:pPr>
        <w:rPr>
          <w:sz w:val="16"/>
          <w:szCs w:val="16"/>
        </w:rPr>
      </w:pPr>
    </w:p>
    <w:p w:rsidR="006D4782" w:rsidRPr="00FF0793" w:rsidRDefault="006D4782" w:rsidP="006D4782">
      <w:pPr>
        <w:jc w:val="both"/>
        <w:rPr>
          <w:sz w:val="24"/>
          <w:szCs w:val="24"/>
        </w:rPr>
      </w:pPr>
      <w:r w:rsidRPr="00FF0793">
        <w:rPr>
          <w:sz w:val="24"/>
          <w:szCs w:val="24"/>
        </w:rPr>
        <w:tab/>
        <w:t xml:space="preserve">Centra Aktywizacji Zawodowej powołała do życia ustawa o promocji zatrudnienia </w:t>
      </w:r>
      <w:r w:rsidRPr="00FF0793">
        <w:rPr>
          <w:sz w:val="24"/>
          <w:szCs w:val="24"/>
        </w:rPr>
        <w:br/>
        <w:t xml:space="preserve">i instytucjach rynku z datą 01.09.2009 r.  Stały się one wyspecjalizowanymi komórkami organizacyjnymi powiatowych urzędów pracy, realizującymi  zadania w zakresie usług rynku pracy oraz instrumentów rynku pracy.  </w:t>
      </w:r>
    </w:p>
    <w:p w:rsidR="006D4782" w:rsidRPr="00FF0793" w:rsidRDefault="006D4782" w:rsidP="006D4782">
      <w:pPr>
        <w:jc w:val="both"/>
        <w:rPr>
          <w:sz w:val="24"/>
          <w:szCs w:val="24"/>
        </w:rPr>
      </w:pPr>
      <w:r w:rsidRPr="00FF0793">
        <w:rPr>
          <w:sz w:val="24"/>
          <w:szCs w:val="24"/>
        </w:rPr>
        <w:t xml:space="preserve">W Powiatowym Urzędzie Pracy w Brodnicy Centrum Aktywizacji Zawodowej utworzono na podstawie zarządzenia dyrektora Urzędu w dniu 1.01.2010 r. </w:t>
      </w:r>
    </w:p>
    <w:p w:rsidR="006D4782" w:rsidRPr="00FF0793" w:rsidRDefault="006D4782" w:rsidP="006D4782">
      <w:pPr>
        <w:jc w:val="both"/>
        <w:rPr>
          <w:sz w:val="24"/>
          <w:szCs w:val="24"/>
        </w:rPr>
      </w:pPr>
      <w:r w:rsidRPr="00FF0793">
        <w:rPr>
          <w:sz w:val="24"/>
          <w:szCs w:val="24"/>
        </w:rPr>
        <w:t xml:space="preserve">Na pokrycie części kosztów związanych z utworzeniem CAZ otrzymaliśmy decyzją Ministra Pracy i Polityki Społecznej kwotę 20 000zł.  Wg stanu na dzień 31.12.2013r. w centrum zatrudnionych było 23 pracowników (22,5 etatu ), Wynagrodzenie  6 osób współfinansowane było w ramach projektu  PO KL  „Przyjazny urząd”. Projekt ten na podstawie umowy nr UDA-POKL.06.01.02-04-010/11-00  zawartej z WUP w Toruniu finansowany jest w 85% ze środków EFS. </w:t>
      </w:r>
    </w:p>
    <w:p w:rsidR="006D4782" w:rsidRPr="00FF0793" w:rsidRDefault="006D4782" w:rsidP="006D4782">
      <w:pPr>
        <w:jc w:val="both"/>
        <w:rPr>
          <w:sz w:val="24"/>
          <w:szCs w:val="24"/>
        </w:rPr>
      </w:pPr>
      <w:r w:rsidRPr="00FF0793">
        <w:rPr>
          <w:sz w:val="24"/>
          <w:szCs w:val="24"/>
        </w:rPr>
        <w:t xml:space="preserve">Od dnia 22.08.2011r. funkcję kierownika CAZ pełni Zastępca Dyrektora Powiatowego Urzędu Pracy w Brodnicy p. Halina </w:t>
      </w:r>
      <w:proofErr w:type="spellStart"/>
      <w:r w:rsidRPr="00FF0793">
        <w:rPr>
          <w:sz w:val="24"/>
          <w:szCs w:val="24"/>
        </w:rPr>
        <w:t>Fanslau</w:t>
      </w:r>
      <w:proofErr w:type="spellEnd"/>
      <w:r w:rsidRPr="00FF0793">
        <w:rPr>
          <w:sz w:val="24"/>
          <w:szCs w:val="24"/>
        </w:rPr>
        <w:t>.</w:t>
      </w:r>
    </w:p>
    <w:p w:rsidR="006D4782" w:rsidRPr="00FF0793" w:rsidRDefault="006D4782" w:rsidP="006D4782">
      <w:pPr>
        <w:ind w:firstLine="708"/>
        <w:jc w:val="both"/>
        <w:rPr>
          <w:sz w:val="24"/>
          <w:szCs w:val="24"/>
        </w:rPr>
      </w:pPr>
      <w:r w:rsidRPr="00FF0793">
        <w:rPr>
          <w:sz w:val="24"/>
          <w:szCs w:val="24"/>
        </w:rPr>
        <w:t xml:space="preserve">Większość pomieszczeń biurowych przeznaczonych do bezpośredniej obsługi osób bezrobotnych oraz część korytarzy bezpośrednio przylegających do tych pomieszczeń zostało </w:t>
      </w:r>
      <w:r w:rsidRPr="00FF0793">
        <w:rPr>
          <w:sz w:val="24"/>
          <w:szCs w:val="24"/>
        </w:rPr>
        <w:br/>
        <w:t>w ostatnich latach  wyposażone w klimatyzację.  Znacznie poprawiono w ten sposób komfort osób korzystających z usług Urzędu Pracy – szczególnie w okresie letnim.</w:t>
      </w:r>
    </w:p>
    <w:p w:rsidR="006D4782" w:rsidRPr="00FF0793" w:rsidRDefault="006D4782" w:rsidP="006D4782">
      <w:pPr>
        <w:ind w:firstLine="708"/>
        <w:jc w:val="both"/>
        <w:rPr>
          <w:sz w:val="24"/>
          <w:szCs w:val="24"/>
        </w:rPr>
      </w:pPr>
      <w:r w:rsidRPr="00FF0793">
        <w:rPr>
          <w:sz w:val="24"/>
          <w:szCs w:val="24"/>
        </w:rPr>
        <w:t xml:space="preserve">Zainstalowany w 2010r. elektroniczny „system kolejkowy” w znaczący sposób usprawnił obsługę osób bezrobotnych i poszukujących pracy korzystających w Centrum z usług pośrednictwa pracy. </w:t>
      </w:r>
    </w:p>
    <w:p w:rsidR="006D4782" w:rsidRPr="00FF0793" w:rsidRDefault="006D4782" w:rsidP="006D4782">
      <w:pPr>
        <w:rPr>
          <w:sz w:val="16"/>
          <w:szCs w:val="16"/>
        </w:rPr>
      </w:pPr>
    </w:p>
    <w:p w:rsidR="006D4782" w:rsidRPr="00FF0793" w:rsidRDefault="006D4782" w:rsidP="006D4782">
      <w:pPr>
        <w:rPr>
          <w:sz w:val="24"/>
        </w:rPr>
      </w:pPr>
      <w:r w:rsidRPr="00FF0793">
        <w:rPr>
          <w:sz w:val="24"/>
        </w:rPr>
        <w:t xml:space="preserve">10.3. SYTUACJA KADROWA </w:t>
      </w:r>
    </w:p>
    <w:p w:rsidR="006D4782" w:rsidRPr="00FF0793" w:rsidRDefault="006D4782" w:rsidP="006D4782">
      <w:pPr>
        <w:rPr>
          <w:sz w:val="12"/>
          <w:szCs w:val="12"/>
        </w:rPr>
      </w:pPr>
    </w:p>
    <w:p w:rsidR="006D4782" w:rsidRPr="00FF0793" w:rsidRDefault="006D4782" w:rsidP="006D4782">
      <w:pPr>
        <w:ind w:firstLine="708"/>
        <w:jc w:val="both"/>
        <w:rPr>
          <w:rFonts w:cs="Times New Roman"/>
          <w:sz w:val="24"/>
          <w:szCs w:val="24"/>
        </w:rPr>
      </w:pPr>
      <w:r w:rsidRPr="00FF0793">
        <w:rPr>
          <w:sz w:val="24"/>
        </w:rPr>
        <w:t xml:space="preserve">Na dzień 31.12.2013r. stan zatrudnienia w Powiatowym Urzędzie Pracy w Brodnicy </w:t>
      </w:r>
      <w:r w:rsidRPr="00FF0793">
        <w:rPr>
          <w:rFonts w:cs="Times New Roman"/>
          <w:sz w:val="24"/>
          <w:szCs w:val="24"/>
        </w:rPr>
        <w:t>wynosił 50 osób. Dodatkowo 1</w:t>
      </w:r>
      <w:r w:rsidR="00806C22">
        <w:rPr>
          <w:rFonts w:cs="Times New Roman"/>
          <w:sz w:val="24"/>
          <w:szCs w:val="24"/>
        </w:rPr>
        <w:t>9</w:t>
      </w:r>
      <w:r w:rsidRPr="00FF0793">
        <w:rPr>
          <w:rFonts w:cs="Times New Roman"/>
          <w:sz w:val="24"/>
          <w:szCs w:val="24"/>
        </w:rPr>
        <w:t xml:space="preserve"> osób odbywało staż  zawodowy. Wg stanu na 31.12.2013r. łącznie 6 pracowników przebywało na urlopach: rodzicielskich, macierzyński, wychowawczym i świadczeniu rehabilitacyjnym. </w:t>
      </w:r>
    </w:p>
    <w:p w:rsidR="006D4782" w:rsidRPr="00FF0793" w:rsidRDefault="006D4782" w:rsidP="006D4782">
      <w:pPr>
        <w:ind w:firstLine="708"/>
        <w:jc w:val="both"/>
        <w:rPr>
          <w:sz w:val="24"/>
        </w:rPr>
      </w:pPr>
      <w:r w:rsidRPr="00FF0793">
        <w:rPr>
          <w:rFonts w:cs="Times New Roman"/>
          <w:sz w:val="24"/>
          <w:szCs w:val="24"/>
        </w:rPr>
        <w:t xml:space="preserve">Rozporządzenie </w:t>
      </w:r>
      <w:proofErr w:type="spellStart"/>
      <w:r w:rsidRPr="00FF0793">
        <w:rPr>
          <w:rFonts w:cs="Times New Roman"/>
          <w:sz w:val="24"/>
          <w:szCs w:val="24"/>
        </w:rPr>
        <w:t>MPiPS</w:t>
      </w:r>
      <w:proofErr w:type="spellEnd"/>
      <w:r w:rsidRPr="00FF0793">
        <w:rPr>
          <w:rFonts w:cs="Times New Roman"/>
          <w:sz w:val="24"/>
          <w:szCs w:val="24"/>
        </w:rPr>
        <w:t xml:space="preserve"> z dnia 14.09.2010r. w sprawie standardów i warunków prowadzenia usług rynku pracy (Dz. U. z 2010r. nr 177 poz. 1193 ze zm.) nałożyło na powiatowe urzędy pracy obowiązek zapewnienia minimalnej liczby pracowników zatrudnionych bezpośrednio przy realizacji priorytetowych zadań Urzędu,  tj. pośredników pracy, doradców zawodowych oraz specjalistów ds. rozwoju zawodowego. Zgodnie z ww. rozporządzeniem liczba ww. pracowników uzależniona jest od liczby zarejestrowanych bezrobotnych. Na dzień 31.12.2013r. Powiatowy Urząd Pracy w Brodnicy zatrudniał 9 pośredników  pracy</w:t>
      </w:r>
      <w:r w:rsidRPr="00FF0793">
        <w:rPr>
          <w:sz w:val="24"/>
        </w:rPr>
        <w:t xml:space="preserve">, 6 doradców zawodowych (w tym 2 na zastępstwo za nieobecnych pracowników), 2 specjalistów ds. rozwoju zawodowego. </w:t>
      </w:r>
    </w:p>
    <w:p w:rsidR="006D4782" w:rsidRPr="00FF0793" w:rsidRDefault="006D4782" w:rsidP="006D4782">
      <w:pPr>
        <w:jc w:val="both"/>
        <w:rPr>
          <w:sz w:val="24"/>
        </w:rPr>
      </w:pPr>
      <w:r w:rsidRPr="00FF0793">
        <w:rPr>
          <w:sz w:val="24"/>
        </w:rPr>
        <w:t xml:space="preserve">Struktura wykształcenia pracowników Urzędu przedstawiała się następująco: </w:t>
      </w:r>
    </w:p>
    <w:p w:rsidR="006D4782" w:rsidRPr="00FF0793" w:rsidRDefault="006D4782" w:rsidP="006D4782">
      <w:pPr>
        <w:jc w:val="both"/>
        <w:rPr>
          <w:sz w:val="24"/>
        </w:rPr>
      </w:pPr>
      <w:r w:rsidRPr="00FF0793">
        <w:rPr>
          <w:sz w:val="24"/>
        </w:rPr>
        <w:t>wykształcenie wyższe doktoranckie - 1, studia wyższe - 36,  wykształcenie średnie – 13.</w:t>
      </w:r>
    </w:p>
    <w:p w:rsidR="006D4782" w:rsidRPr="00FF0793" w:rsidRDefault="006D4782" w:rsidP="006D4782">
      <w:pPr>
        <w:jc w:val="both"/>
        <w:rPr>
          <w:sz w:val="24"/>
        </w:rPr>
      </w:pPr>
      <w:r w:rsidRPr="00FF0793">
        <w:rPr>
          <w:sz w:val="24"/>
        </w:rPr>
        <w:t>W Urzędzie zatrudnionych jest łącznie 7 mężczyzn oraz 43 kobiety. Wg stanu na dzień 31.12.2013r. 4 pracowników Urzędu posiada ustalony stopień niepełnosprawności, w tym: 2  umiarkowany i 2  lekki.</w:t>
      </w:r>
    </w:p>
    <w:p w:rsidR="006D4782" w:rsidRPr="00FF0793" w:rsidRDefault="006D4782" w:rsidP="006D4782">
      <w:pPr>
        <w:rPr>
          <w:sz w:val="24"/>
        </w:rPr>
      </w:pPr>
      <w:r w:rsidRPr="00FF0793">
        <w:rPr>
          <w:sz w:val="24"/>
        </w:rPr>
        <w:lastRenderedPageBreak/>
        <w:t xml:space="preserve">10.4. SYSTEM  INFORMATYCZNY, WYPOSAŻENIE URZĘDU </w:t>
      </w:r>
    </w:p>
    <w:p w:rsidR="006D4782" w:rsidRPr="00FF0793" w:rsidRDefault="006D4782" w:rsidP="006D4782">
      <w:pPr>
        <w:rPr>
          <w:sz w:val="24"/>
        </w:rPr>
      </w:pPr>
    </w:p>
    <w:p w:rsidR="006D4782" w:rsidRPr="00FF0793" w:rsidRDefault="006D4782" w:rsidP="006D4782">
      <w:pPr>
        <w:jc w:val="both"/>
        <w:rPr>
          <w:sz w:val="24"/>
          <w:szCs w:val="24"/>
        </w:rPr>
      </w:pPr>
      <w:r w:rsidRPr="00FF0793">
        <w:rPr>
          <w:sz w:val="24"/>
          <w:szCs w:val="24"/>
        </w:rPr>
        <w:tab/>
        <w:t xml:space="preserve">Zakupy sprzętu teleinformatycznego na potrzeby Powiatowego Urzędu Pracy w Brodnicy finansowane są w ramach posiadanego limitu środków na rozwój infrastruktury teleinformatycznej Aktualnie wiek eksploatowanego sprzętu elektronicznego wynosi przeciętnie 6 lat. Skomputeryzowane są obecnie wszystkie stanowiska pracy, w tym również miejsca pracy przeznaczone dla stażystów. </w:t>
      </w:r>
    </w:p>
    <w:p w:rsidR="006D4782" w:rsidRPr="00FF0793" w:rsidRDefault="006D4782" w:rsidP="006D4782">
      <w:pPr>
        <w:ind w:firstLine="708"/>
        <w:jc w:val="both"/>
        <w:rPr>
          <w:sz w:val="24"/>
          <w:szCs w:val="24"/>
        </w:rPr>
      </w:pPr>
      <w:r w:rsidRPr="00FF0793">
        <w:rPr>
          <w:sz w:val="24"/>
          <w:szCs w:val="24"/>
        </w:rPr>
        <w:t xml:space="preserve">W 2012r. nastąpiło wdrożenie nowego serwisu internetowego dla Urzędu, spełniającego wymogi określone przez wytyczne </w:t>
      </w:r>
      <w:proofErr w:type="spellStart"/>
      <w:r w:rsidRPr="00FF0793">
        <w:rPr>
          <w:sz w:val="24"/>
          <w:szCs w:val="24"/>
        </w:rPr>
        <w:t>MPiPS</w:t>
      </w:r>
      <w:proofErr w:type="spellEnd"/>
      <w:r w:rsidRPr="00FF0793">
        <w:rPr>
          <w:sz w:val="24"/>
          <w:szCs w:val="24"/>
        </w:rPr>
        <w:t xml:space="preserve"> dotyczące standardów stron internetowych urzędów pracy. </w:t>
      </w:r>
    </w:p>
    <w:p w:rsidR="006D4782" w:rsidRPr="00FF0793" w:rsidRDefault="006D4782" w:rsidP="006D4782">
      <w:pPr>
        <w:spacing w:after="120"/>
        <w:ind w:firstLine="709"/>
        <w:jc w:val="both"/>
        <w:rPr>
          <w:sz w:val="24"/>
          <w:szCs w:val="24"/>
        </w:rPr>
      </w:pPr>
      <w:r w:rsidRPr="00FF0793">
        <w:rPr>
          <w:sz w:val="24"/>
          <w:szCs w:val="24"/>
        </w:rPr>
        <w:t xml:space="preserve">Od dnia 19 grudnia 2011r. funkcjonuje w Powiatowym Urzędzie Pracy w Brodnicy Samorządowa Elektroniczna Platforma Informacyjna (SEPI), która udostępnia dane osobowe bezrobotnych z powiatu brodnickiego upoważnionym pracownikom wszystkich ośrodków pomocy społecznej  w powiecie brodnickim oraz Komendzie Powiatowej Policji w Brodnicy. </w:t>
      </w:r>
    </w:p>
    <w:p w:rsidR="006D4782" w:rsidRPr="00FF0793" w:rsidRDefault="006D4782" w:rsidP="006D4782">
      <w:pPr>
        <w:spacing w:after="120"/>
        <w:ind w:firstLine="709"/>
        <w:rPr>
          <w:rFonts w:cs="Times New Roman"/>
          <w:sz w:val="24"/>
          <w:szCs w:val="24"/>
        </w:rPr>
      </w:pPr>
      <w:r w:rsidRPr="00FF0793">
        <w:rPr>
          <w:noProof/>
          <w:lang w:eastAsia="pl-PL"/>
        </w:rPr>
        <w:drawing>
          <wp:anchor distT="0" distB="0" distL="114300" distR="114300" simplePos="0" relativeHeight="251947008" behindDoc="1" locked="0" layoutInCell="1" allowOverlap="1">
            <wp:simplePos x="0" y="0"/>
            <wp:positionH relativeFrom="column">
              <wp:posOffset>-364490</wp:posOffset>
            </wp:positionH>
            <wp:positionV relativeFrom="paragraph">
              <wp:posOffset>167640</wp:posOffset>
            </wp:positionV>
            <wp:extent cx="3579495" cy="4626610"/>
            <wp:effectExtent l="19050" t="0" r="1905" b="0"/>
            <wp:wrapTight wrapText="bothSides">
              <wp:wrapPolygon edited="0">
                <wp:start x="-115" y="0"/>
                <wp:lineTo x="-115" y="21523"/>
                <wp:lineTo x="21611" y="21523"/>
                <wp:lineTo x="21611" y="0"/>
                <wp:lineTo x="-115" y="0"/>
              </wp:wrapPolygon>
            </wp:wrapTight>
            <wp:docPr id="182" name="Obraz 182" descr="DSCN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SCN0143"/>
                    <pic:cNvPicPr>
                      <a:picLocks noChangeAspect="1" noChangeArrowheads="1"/>
                    </pic:cNvPicPr>
                  </pic:nvPicPr>
                  <pic:blipFill>
                    <a:blip r:embed="rId103" cstate="print"/>
                    <a:srcRect t="7559" r="2779" b="9088"/>
                    <a:stretch>
                      <a:fillRect/>
                    </a:stretch>
                  </pic:blipFill>
                  <pic:spPr bwMode="auto">
                    <a:xfrm>
                      <a:off x="0" y="0"/>
                      <a:ext cx="3579495" cy="4626610"/>
                    </a:xfrm>
                    <a:prstGeom prst="rect">
                      <a:avLst/>
                    </a:prstGeom>
                    <a:noFill/>
                    <a:ln w="9525">
                      <a:noFill/>
                      <a:miter lim="800000"/>
                      <a:headEnd/>
                      <a:tailEnd/>
                    </a:ln>
                  </pic:spPr>
                </pic:pic>
              </a:graphicData>
            </a:graphic>
          </wp:anchor>
        </w:drawing>
      </w:r>
    </w:p>
    <w:p w:rsidR="006D4782" w:rsidRPr="00FF0793" w:rsidRDefault="006D4782" w:rsidP="006D4782">
      <w:pPr>
        <w:spacing w:after="120"/>
        <w:jc w:val="both"/>
        <w:rPr>
          <w:rFonts w:cs="Times New Roman"/>
          <w:sz w:val="24"/>
          <w:szCs w:val="24"/>
        </w:rPr>
      </w:pPr>
    </w:p>
    <w:p w:rsidR="006D4782" w:rsidRPr="00FF0793" w:rsidRDefault="006D4782" w:rsidP="006D4782">
      <w:pPr>
        <w:spacing w:after="120"/>
        <w:jc w:val="both"/>
        <w:rPr>
          <w:rFonts w:cs="Times New Roman"/>
          <w:sz w:val="24"/>
          <w:szCs w:val="24"/>
        </w:rPr>
      </w:pPr>
      <w:r w:rsidRPr="00FF0793">
        <w:rPr>
          <w:rFonts w:cs="Times New Roman"/>
          <w:sz w:val="24"/>
          <w:szCs w:val="24"/>
        </w:rPr>
        <w:t>W ramach działań podjętych w roku 2011 Powiatowy Urząd  Pracy w Brodnicy wyposażony został  w  program  oraz  monitory  do  wizualizacji  ofert  pracy  i   realizowanych  projektów  w  zakresie aktywizacji bezrobotnych. 2 monitory znajdują się na terenie Urzędu Pracy w Brodnicy oraz 1, ze względu na duże skupienie osób bezrobotnych (drugie co do wielkości w powiecie brodnickim)  w Jabłonowie Pomorskim.  Zainstalowany w Miejsko-Gminnym Ośrodku Pomocy Społecznej w Jabłonowie monitor wyświetla oferty pracy,  jakimi aktualnie dysponuje Urząd Pracy w Brodnicy.</w:t>
      </w:r>
    </w:p>
    <w:p w:rsidR="006D4782" w:rsidRPr="00FF0793" w:rsidRDefault="006D4782" w:rsidP="006D4782">
      <w:pPr>
        <w:jc w:val="both"/>
        <w:rPr>
          <w:sz w:val="24"/>
        </w:rPr>
      </w:pPr>
      <w:r w:rsidRPr="00FF0793">
        <w:rPr>
          <w:sz w:val="24"/>
        </w:rPr>
        <w:t xml:space="preserve">Obsługę osób bezrobotnych korzystających z pomocy pośrednictwa pracy ułatwia system kolejkowy. </w:t>
      </w: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p>
    <w:p w:rsidR="006D4782" w:rsidRPr="00FF0793" w:rsidRDefault="006D4782" w:rsidP="006D4782">
      <w:pPr>
        <w:jc w:val="both"/>
        <w:rPr>
          <w:sz w:val="24"/>
        </w:rPr>
      </w:pPr>
      <w:r w:rsidRPr="00FF0793">
        <w:rPr>
          <w:sz w:val="24"/>
          <w:szCs w:val="24"/>
        </w:rPr>
        <w:tab/>
        <w:t>W 2009r. dokonano zakupu profesjonalnego sprzętu elektronicznego, w tym skanera  oraz oprogramowania do elektronicznej arc</w:t>
      </w:r>
      <w:r w:rsidR="00A472CB">
        <w:rPr>
          <w:sz w:val="24"/>
          <w:szCs w:val="24"/>
        </w:rPr>
        <w:t>hiwizacji danych, dzięki którym</w:t>
      </w:r>
      <w:r w:rsidRPr="00FF0793">
        <w:rPr>
          <w:sz w:val="24"/>
          <w:szCs w:val="24"/>
        </w:rPr>
        <w:t xml:space="preserve"> Urząd tworzy własne unikatowe w skali kraju  elektroniczne archiwum przechowywania dokumentacji. Umożliwia ono m.in. przeglądanie dokumentów w sieci komputerowej bez konieczności wypożyczania źródłowej dokumentacji z urzędowego archiwum. Stanowi też duże ułatwienie dla</w:t>
      </w:r>
      <w:r w:rsidRPr="00FF0793">
        <w:rPr>
          <w:sz w:val="24"/>
        </w:rPr>
        <w:t xml:space="preserve"> osób ubiegających się o potwierdzenie danych urzędowych znajdujących się w zasobach PUP.   </w:t>
      </w:r>
    </w:p>
    <w:p w:rsidR="006D4782" w:rsidRPr="00FF0793" w:rsidRDefault="006D4782" w:rsidP="006D4782">
      <w:pPr>
        <w:ind w:firstLine="708"/>
        <w:jc w:val="both"/>
        <w:rPr>
          <w:sz w:val="24"/>
        </w:rPr>
      </w:pPr>
      <w:r w:rsidRPr="00FF0793">
        <w:rPr>
          <w:sz w:val="24"/>
        </w:rPr>
        <w:t xml:space="preserve">W 2013r. Urząd zaopatrzony został w monitoring telewizyjny, tj. system kamer monitorujących wybrane  pomieszczenia, jak i budynek Urzędu Pracy z zewnątrz. Zakup monitoringu podyktowany był koniecznością zwiększenia bezpieczeństwa zarówno osób, jak i mienia Urzędu. </w:t>
      </w:r>
    </w:p>
    <w:p w:rsidR="006D4782" w:rsidRPr="00FF0793" w:rsidRDefault="006D4782" w:rsidP="006D4782">
      <w:pPr>
        <w:ind w:firstLine="708"/>
        <w:jc w:val="both"/>
        <w:rPr>
          <w:sz w:val="24"/>
        </w:rPr>
      </w:pPr>
      <w:r w:rsidRPr="00FF0793">
        <w:rPr>
          <w:sz w:val="24"/>
        </w:rPr>
        <w:lastRenderedPageBreak/>
        <w:t xml:space="preserve">Urząd posiada własną stronę internetową, w tym stronę BIP. Dzięki temu osoby zainteresowane mogą za pośrednictwem Internetu bezpośrednio pobierać druki, wnioski, formularze i inne dokumenty będące w użytkowaniu Urzędu. Również za pośrednictwem tej strony zainteresowani otrzymali wgląd w oferty pracy będące w dyspozycji Urzędu, informacje o prowadzonych szkoleniach, kursach i innych działaniach PUP-u. </w:t>
      </w:r>
    </w:p>
    <w:p w:rsidR="006D4782" w:rsidRPr="00FF0793" w:rsidRDefault="006D4782" w:rsidP="006D4782">
      <w:pPr>
        <w:ind w:firstLine="708"/>
        <w:jc w:val="both"/>
        <w:rPr>
          <w:sz w:val="24"/>
        </w:rPr>
      </w:pPr>
      <w:r w:rsidRPr="00FF0793">
        <w:rPr>
          <w:sz w:val="24"/>
        </w:rPr>
        <w:t>Aktualny stan nasycenia urzędu środkami technicznymi oraz zakres ich stosowania należy uznać za bardzo dobry.</w:t>
      </w:r>
    </w:p>
    <w:p w:rsidR="006D4782" w:rsidRPr="00FF0793" w:rsidRDefault="006D4782" w:rsidP="006D4782">
      <w:pPr>
        <w:ind w:firstLine="708"/>
        <w:jc w:val="both"/>
        <w:rPr>
          <w:sz w:val="24"/>
        </w:rPr>
      </w:pPr>
      <w:r w:rsidRPr="00FF0793">
        <w:rPr>
          <w:sz w:val="24"/>
        </w:rPr>
        <w:t xml:space="preserve">Powiatowy Urząd Pracy współpracuje z Centrum Informacyjno – Konsultacyjnym Zielona Linia. W założeniach miał to być innowacyjny system obsługi klientów polskich urzędów pracy. Nowy system zarządzania relacjami z klientem, oparty na infolinii i Internecie. Infolinia Zielonej Linii jest dostępna dla każdego, kto szuka ofert pracy, szkoleń, porad związanych z rynkiem pracy na terenie Polski i poza jej granicami. Portal internetowy (www.zielonalinia.gov.pl) jest źródłem informacji o rynku pracy i inicjatywach urzędów pracy. Faktycznie system ten nie spełnia pokładanych w nim nadziei, a wieloletnie utrzymywanie go przez </w:t>
      </w:r>
      <w:proofErr w:type="spellStart"/>
      <w:r w:rsidRPr="00FF0793">
        <w:rPr>
          <w:sz w:val="24"/>
        </w:rPr>
        <w:t>MPiPS</w:t>
      </w:r>
      <w:proofErr w:type="spellEnd"/>
      <w:r w:rsidRPr="00FF0793">
        <w:rPr>
          <w:sz w:val="24"/>
        </w:rPr>
        <w:t xml:space="preserve">  należy uznać za niecelowe. </w:t>
      </w:r>
    </w:p>
    <w:p w:rsidR="006D4782" w:rsidRPr="00FF0793" w:rsidRDefault="006D4782" w:rsidP="006D4782">
      <w:pPr>
        <w:ind w:firstLine="708"/>
        <w:jc w:val="both"/>
        <w:rPr>
          <w:sz w:val="24"/>
        </w:rPr>
      </w:pPr>
    </w:p>
    <w:p w:rsidR="006D4782" w:rsidRPr="00FF0793" w:rsidRDefault="006D4782" w:rsidP="006D4782">
      <w:pPr>
        <w:rPr>
          <w:sz w:val="24"/>
        </w:rPr>
      </w:pPr>
    </w:p>
    <w:p w:rsidR="006D4782" w:rsidRPr="00FF0793" w:rsidRDefault="006D4782" w:rsidP="006D4782">
      <w:pPr>
        <w:spacing w:before="60" w:after="200"/>
        <w:rPr>
          <w:sz w:val="24"/>
        </w:rPr>
      </w:pPr>
      <w:r w:rsidRPr="00FF0793">
        <w:rPr>
          <w:sz w:val="24"/>
        </w:rPr>
        <w:t>10.5. WARUNKI LOKALOWE</w:t>
      </w:r>
    </w:p>
    <w:p w:rsidR="006D4782" w:rsidRPr="00FF0793" w:rsidRDefault="006D4782" w:rsidP="006D4782">
      <w:pPr>
        <w:widowControl w:val="0"/>
        <w:ind w:firstLine="708"/>
        <w:jc w:val="both"/>
        <w:rPr>
          <w:sz w:val="24"/>
          <w:szCs w:val="24"/>
        </w:rPr>
      </w:pPr>
      <w:r w:rsidRPr="00FF0793">
        <w:rPr>
          <w:sz w:val="24"/>
          <w:szCs w:val="24"/>
        </w:rPr>
        <w:t xml:space="preserve">Od kwietnia 2004r. Powiatowy Urząd Pracy w Brodnicy mieści się przy ul. Żwirki </w:t>
      </w:r>
      <w:r w:rsidRPr="00FF0793">
        <w:rPr>
          <w:sz w:val="24"/>
          <w:szCs w:val="24"/>
        </w:rPr>
        <w:br/>
        <w:t>i Wigury 3. Budynek ten Urząd otrzymał w wyniku zawartej ze Starostą Brodnickim umowy użyczenia. Parter nieruchomości nadal jednak pozostaje w użytkowaniu szpitala powiatowego. Rodzi to określone negatywne skutki dla sprawnego funkcjonowania urzędu ponieważ koncentruje obsługę bezrobotnych na wyższych kondygnacjach obiektu. W całym budynku jedynie parter można by adoptować dla obsługi osób niepełnosprawnych. Obecnie obsługa osób bezrobotnych z dysfunkcją ruchową odbywa się  zastępczo  w pomieszczeniach składnicy akt Urzędu.</w:t>
      </w:r>
    </w:p>
    <w:p w:rsidR="006D4782" w:rsidRPr="00FF0793" w:rsidRDefault="006D4782" w:rsidP="006D4782">
      <w:pPr>
        <w:widowControl w:val="0"/>
        <w:ind w:firstLine="708"/>
        <w:jc w:val="both"/>
      </w:pPr>
      <w:r w:rsidRPr="00FF0793">
        <w:rPr>
          <w:sz w:val="24"/>
          <w:szCs w:val="24"/>
        </w:rPr>
        <w:t>Nadal największym problemem Urzędu jest rozrastająca się składnica akt i braki lokalowe w tym zakresie. Znaczna część dokumentacji PUP  posiada kategorię archiwalną B50.  Konieczność przechowywania dokumentacji, w tym głównie kart rejestracyjnych osób bezrobotnych, przez okres 50 lat w dobie utrzymującego się od 20 lat wysokiego bezrobocia rodzi niezwłocznie konieczność znacznego zwiększenia ilości pomieszczeń przygotowanych do ich składowania lub zmiany kategorii archiwalnej z 50, np. na 20 lat. Wydaje się że, obecnie jedynym  rozwiązaniem tego problemu będzie powierzenie zasobów archiwalnym wyspecjalizowanej jednostce zewnętrznej.</w:t>
      </w:r>
    </w:p>
    <w:p w:rsidR="004509C8" w:rsidRPr="00FF0793" w:rsidRDefault="004509C8" w:rsidP="006D4782">
      <w:pPr>
        <w:ind w:left="-284"/>
      </w:pPr>
    </w:p>
    <w:sectPr w:rsidR="004509C8" w:rsidRPr="00FF0793" w:rsidSect="00F215E5">
      <w:footerReference w:type="default" r:id="rId104"/>
      <w:footnotePr>
        <w:pos w:val="beneathText"/>
      </w:footnotePr>
      <w:pgSz w:w="11905" w:h="16837"/>
      <w:pgMar w:top="756" w:right="851" w:bottom="284" w:left="1418" w:header="284"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E81" w:rsidRDefault="00C31E81">
      <w:r>
        <w:separator/>
      </w:r>
    </w:p>
  </w:endnote>
  <w:endnote w:type="continuationSeparator" w:id="0">
    <w:p w:rsidR="00C31E81" w:rsidRDefault="00C31E81">
      <w:r>
        <w:continuationSeparator/>
      </w:r>
    </w:p>
  </w:endnote>
</w:endnotes>
</file>

<file path=word/fontTable.xml><?xml version="1.0" encoding="utf-8"?>
<w:fonts xmlns:r="http://schemas.openxmlformats.org/officeDocument/2006/relationships" xmlns:w="http://schemas.openxmlformats.org/wordprocessingml/2006/main">
  <w:font w:name="StarSymbol">
    <w:altName w:val="MS Mincho"/>
    <w:charset w:val="80"/>
    <w:family w:val="auto"/>
    <w:pitch w:val="default"/>
    <w:sig w:usb0="00000000" w:usb1="00000000" w:usb2="00000000" w:usb3="00000000" w:csb0="0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854"/>
      <w:docPartObj>
        <w:docPartGallery w:val="Page Numbers (Bottom of Page)"/>
        <w:docPartUnique/>
      </w:docPartObj>
    </w:sdtPr>
    <w:sdtContent>
      <w:p w:rsidR="009B5AAB" w:rsidRDefault="00B5786C">
        <w:pPr>
          <w:pStyle w:val="Stopka"/>
          <w:jc w:val="center"/>
        </w:pPr>
        <w:fldSimple w:instr=" PAGE   \* MERGEFORMAT ">
          <w:r w:rsidR="00806C22">
            <w:rPr>
              <w:noProof/>
            </w:rPr>
            <w:t>63</w:t>
          </w:r>
        </w:fldSimple>
      </w:p>
    </w:sdtContent>
  </w:sdt>
  <w:p w:rsidR="009B5AAB" w:rsidRDefault="009B5AA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E81" w:rsidRDefault="00C31E81">
      <w:r>
        <w:separator/>
      </w:r>
    </w:p>
  </w:footnote>
  <w:footnote w:type="continuationSeparator" w:id="0">
    <w:p w:rsidR="00C31E81" w:rsidRDefault="00C31E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nsid w:val="00000002"/>
    <w:multiLevelType w:val="multilevel"/>
    <w:tmpl w:val="00000002"/>
    <w:name w:val="WW8Num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739A4AAA"/>
    <w:name w:val="WW8Num3"/>
    <w:lvl w:ilvl="0">
      <w:start w:val="1"/>
      <w:numFmt w:val="decimal"/>
      <w:lvlText w:val="%1."/>
      <w:lvlJc w:val="left"/>
      <w:pPr>
        <w:tabs>
          <w:tab w:val="num" w:pos="720"/>
        </w:tabs>
        <w:ind w:left="720" w:hanging="360"/>
      </w:pPr>
      <w:rPr>
        <w:rFonts w:ascii="Times New Roman" w:eastAsia="Times New Roman" w:hAnsi="Times New Roman" w:cs="StarSymbol"/>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0000004"/>
    <w:multiLevelType w:val="multilevel"/>
    <w:tmpl w:val="00000004"/>
    <w:name w:val="WW8Num4"/>
    <w:lvl w:ilvl="0">
      <w:start w:val="4"/>
      <w:numFmt w:val="decimal"/>
      <w:lvlText w:val="%1."/>
      <w:lvlJc w:val="left"/>
      <w:pPr>
        <w:tabs>
          <w:tab w:val="num" w:pos="540"/>
        </w:tabs>
        <w:ind w:left="540" w:hanging="540"/>
      </w:pPr>
    </w:lvl>
    <w:lvl w:ilvl="1">
      <w:start w:val="1"/>
      <w:numFmt w:val="decimal"/>
      <w:lvlText w:val="%1.%2."/>
      <w:lvlJc w:val="left"/>
      <w:pPr>
        <w:tabs>
          <w:tab w:val="num" w:pos="540"/>
        </w:tabs>
        <w:ind w:left="540" w:hanging="540"/>
      </w:pPr>
      <w:rPr>
        <w:b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multilevel"/>
    <w:tmpl w:val="00000005"/>
    <w:name w:val="WW8Num5"/>
    <w:lvl w:ilvl="0">
      <w:start w:val="7"/>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296269"/>
    <w:multiLevelType w:val="hybridMultilevel"/>
    <w:tmpl w:val="6DDCFCA8"/>
    <w:lvl w:ilvl="0" w:tplc="67C6AE3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551618"/>
    <w:multiLevelType w:val="hybridMultilevel"/>
    <w:tmpl w:val="2B54A5C0"/>
    <w:lvl w:ilvl="0" w:tplc="59C66962">
      <w:start w:val="1"/>
      <w:numFmt w:val="bullet"/>
      <w:lvlText w:val=""/>
      <w:lvlJc w:val="left"/>
      <w:pPr>
        <w:ind w:left="720" w:hanging="360"/>
      </w:pPr>
      <w:rPr>
        <w:rFonts w:ascii="Wingdings" w:hAnsi="Wingdings" w:hint="default"/>
        <w:color w:val="FF0000"/>
        <w:sz w:val="32"/>
        <w:szCs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3B4D49"/>
    <w:multiLevelType w:val="hybridMultilevel"/>
    <w:tmpl w:val="7700C6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135913"/>
    <w:multiLevelType w:val="hybridMultilevel"/>
    <w:tmpl w:val="FAC01C16"/>
    <w:lvl w:ilvl="0" w:tplc="67C6AE34">
      <w:start w:val="1"/>
      <w:numFmt w:val="bullet"/>
      <w:lvlText w:val=""/>
      <w:lvlJc w:val="left"/>
      <w:pPr>
        <w:ind w:left="2190" w:hanging="360"/>
      </w:pPr>
      <w:rPr>
        <w:rFonts w:ascii="Wingdings" w:hAnsi="Wingdings" w:hint="default"/>
        <w:color w:val="auto"/>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10">
    <w:nsid w:val="11854F44"/>
    <w:multiLevelType w:val="hybridMultilevel"/>
    <w:tmpl w:val="469A1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492AAA"/>
    <w:multiLevelType w:val="hybridMultilevel"/>
    <w:tmpl w:val="A6020F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4D02D21"/>
    <w:multiLevelType w:val="hybridMultilevel"/>
    <w:tmpl w:val="0B807CC2"/>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
    <w:nsid w:val="17EB4CB0"/>
    <w:multiLevelType w:val="hybridMultilevel"/>
    <w:tmpl w:val="4BEAC7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D873E3"/>
    <w:multiLevelType w:val="hybridMultilevel"/>
    <w:tmpl w:val="8EFA8B9A"/>
    <w:lvl w:ilvl="0" w:tplc="2458A9FC">
      <w:start w:val="1"/>
      <w:numFmt w:val="bullet"/>
      <w:lvlText w:val=""/>
      <w:lvlJc w:val="left"/>
      <w:pPr>
        <w:ind w:left="2991" w:hanging="360"/>
      </w:pPr>
      <w:rPr>
        <w:rFonts w:ascii="Wingdings" w:hAnsi="Wingdings" w:hint="default"/>
        <w:color w:val="auto"/>
      </w:rPr>
    </w:lvl>
    <w:lvl w:ilvl="1" w:tplc="04150003" w:tentative="1">
      <w:start w:val="1"/>
      <w:numFmt w:val="bullet"/>
      <w:lvlText w:val="o"/>
      <w:lvlJc w:val="left"/>
      <w:pPr>
        <w:ind w:left="3711" w:hanging="360"/>
      </w:pPr>
      <w:rPr>
        <w:rFonts w:ascii="Courier New" w:hAnsi="Courier New" w:cs="Courier New" w:hint="default"/>
      </w:rPr>
    </w:lvl>
    <w:lvl w:ilvl="2" w:tplc="04150005" w:tentative="1">
      <w:start w:val="1"/>
      <w:numFmt w:val="bullet"/>
      <w:lvlText w:val=""/>
      <w:lvlJc w:val="left"/>
      <w:pPr>
        <w:ind w:left="4431" w:hanging="360"/>
      </w:pPr>
      <w:rPr>
        <w:rFonts w:ascii="Wingdings" w:hAnsi="Wingdings" w:hint="default"/>
      </w:rPr>
    </w:lvl>
    <w:lvl w:ilvl="3" w:tplc="04150001" w:tentative="1">
      <w:start w:val="1"/>
      <w:numFmt w:val="bullet"/>
      <w:lvlText w:val=""/>
      <w:lvlJc w:val="left"/>
      <w:pPr>
        <w:ind w:left="5151" w:hanging="360"/>
      </w:pPr>
      <w:rPr>
        <w:rFonts w:ascii="Symbol" w:hAnsi="Symbol" w:hint="default"/>
      </w:rPr>
    </w:lvl>
    <w:lvl w:ilvl="4" w:tplc="04150003" w:tentative="1">
      <w:start w:val="1"/>
      <w:numFmt w:val="bullet"/>
      <w:lvlText w:val="o"/>
      <w:lvlJc w:val="left"/>
      <w:pPr>
        <w:ind w:left="5871" w:hanging="360"/>
      </w:pPr>
      <w:rPr>
        <w:rFonts w:ascii="Courier New" w:hAnsi="Courier New" w:cs="Courier New" w:hint="default"/>
      </w:rPr>
    </w:lvl>
    <w:lvl w:ilvl="5" w:tplc="04150005" w:tentative="1">
      <w:start w:val="1"/>
      <w:numFmt w:val="bullet"/>
      <w:lvlText w:val=""/>
      <w:lvlJc w:val="left"/>
      <w:pPr>
        <w:ind w:left="6591" w:hanging="360"/>
      </w:pPr>
      <w:rPr>
        <w:rFonts w:ascii="Wingdings" w:hAnsi="Wingdings" w:hint="default"/>
      </w:rPr>
    </w:lvl>
    <w:lvl w:ilvl="6" w:tplc="04150001" w:tentative="1">
      <w:start w:val="1"/>
      <w:numFmt w:val="bullet"/>
      <w:lvlText w:val=""/>
      <w:lvlJc w:val="left"/>
      <w:pPr>
        <w:ind w:left="7311" w:hanging="360"/>
      </w:pPr>
      <w:rPr>
        <w:rFonts w:ascii="Symbol" w:hAnsi="Symbol" w:hint="default"/>
      </w:rPr>
    </w:lvl>
    <w:lvl w:ilvl="7" w:tplc="04150003" w:tentative="1">
      <w:start w:val="1"/>
      <w:numFmt w:val="bullet"/>
      <w:lvlText w:val="o"/>
      <w:lvlJc w:val="left"/>
      <w:pPr>
        <w:ind w:left="8031" w:hanging="360"/>
      </w:pPr>
      <w:rPr>
        <w:rFonts w:ascii="Courier New" w:hAnsi="Courier New" w:cs="Courier New" w:hint="default"/>
      </w:rPr>
    </w:lvl>
    <w:lvl w:ilvl="8" w:tplc="04150005" w:tentative="1">
      <w:start w:val="1"/>
      <w:numFmt w:val="bullet"/>
      <w:lvlText w:val=""/>
      <w:lvlJc w:val="left"/>
      <w:pPr>
        <w:ind w:left="8751" w:hanging="360"/>
      </w:pPr>
      <w:rPr>
        <w:rFonts w:ascii="Wingdings" w:hAnsi="Wingdings" w:hint="default"/>
      </w:rPr>
    </w:lvl>
  </w:abstractNum>
  <w:abstractNum w:abstractNumId="15">
    <w:nsid w:val="208B24DD"/>
    <w:multiLevelType w:val="hybridMultilevel"/>
    <w:tmpl w:val="B8F89BE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
    <w:nsid w:val="20DF39F8"/>
    <w:multiLevelType w:val="multilevel"/>
    <w:tmpl w:val="49721590"/>
    <w:lvl w:ilvl="0">
      <w:start w:val="7"/>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7">
    <w:nsid w:val="24784020"/>
    <w:multiLevelType w:val="hybridMultilevel"/>
    <w:tmpl w:val="97E25D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4D07E82"/>
    <w:multiLevelType w:val="hybridMultilevel"/>
    <w:tmpl w:val="30B4E0B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nsid w:val="2B1B6506"/>
    <w:multiLevelType w:val="hybridMultilevel"/>
    <w:tmpl w:val="DA6608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CB60BAD"/>
    <w:multiLevelType w:val="hybridMultilevel"/>
    <w:tmpl w:val="58F4F61E"/>
    <w:lvl w:ilvl="0" w:tplc="08EC9E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DC2556"/>
    <w:multiLevelType w:val="hybridMultilevel"/>
    <w:tmpl w:val="2EC82FC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5CF037C"/>
    <w:multiLevelType w:val="hybridMultilevel"/>
    <w:tmpl w:val="9E4A20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375A241E"/>
    <w:multiLevelType w:val="hybridMultilevel"/>
    <w:tmpl w:val="8C04E754"/>
    <w:lvl w:ilvl="0" w:tplc="67C6AE34">
      <w:start w:val="1"/>
      <w:numFmt w:val="bullet"/>
      <w:lvlText w:val=""/>
      <w:lvlJc w:val="left"/>
      <w:pPr>
        <w:ind w:left="1428" w:hanging="360"/>
      </w:pPr>
      <w:rPr>
        <w:rFonts w:ascii="Wingdings" w:hAnsi="Wingdings"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nsid w:val="37AE43BB"/>
    <w:multiLevelType w:val="hybridMultilevel"/>
    <w:tmpl w:val="3E886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8E56FC7"/>
    <w:multiLevelType w:val="hybridMultilevel"/>
    <w:tmpl w:val="D8DC1BE6"/>
    <w:lvl w:ilvl="0" w:tplc="08EC9E8C">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26">
    <w:nsid w:val="3A312B79"/>
    <w:multiLevelType w:val="hybridMultilevel"/>
    <w:tmpl w:val="DF124CA0"/>
    <w:lvl w:ilvl="0" w:tplc="0415000B">
      <w:start w:val="1"/>
      <w:numFmt w:val="bullet"/>
      <w:lvlText w:val=""/>
      <w:lvlJc w:val="left"/>
      <w:pPr>
        <w:ind w:left="761" w:hanging="360"/>
      </w:pPr>
      <w:rPr>
        <w:rFonts w:ascii="Wingdings" w:hAnsi="Wingdings"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27">
    <w:nsid w:val="3D651EE8"/>
    <w:multiLevelType w:val="hybridMultilevel"/>
    <w:tmpl w:val="650E65D8"/>
    <w:lvl w:ilvl="0" w:tplc="D58CDF9A">
      <w:start w:val="1"/>
      <w:numFmt w:val="bullet"/>
      <w:lvlText w:val=""/>
      <w:lvlJc w:val="left"/>
      <w:pPr>
        <w:ind w:left="720" w:hanging="360"/>
      </w:pPr>
      <w:rPr>
        <w:rFonts w:ascii="Wingdings" w:hAnsi="Wingdings" w:hint="default"/>
        <w:color w:val="FF0000"/>
        <w:sz w:val="32"/>
        <w:szCs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5D16C1"/>
    <w:multiLevelType w:val="hybridMultilevel"/>
    <w:tmpl w:val="B56A55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1621A42"/>
    <w:multiLevelType w:val="hybridMultilevel"/>
    <w:tmpl w:val="EB2CA5FA"/>
    <w:lvl w:ilvl="0" w:tplc="08EC9E8C">
      <w:start w:val="1"/>
      <w:numFmt w:val="bullet"/>
      <w:lvlText w:val=""/>
      <w:lvlJc w:val="left"/>
      <w:pPr>
        <w:tabs>
          <w:tab w:val="num" w:pos="720"/>
        </w:tabs>
        <w:ind w:left="720" w:hanging="360"/>
      </w:pPr>
      <w:rPr>
        <w:rFonts w:ascii="Symbol" w:hAnsi="Symbol" w:hint="default"/>
      </w:rPr>
    </w:lvl>
    <w:lvl w:ilvl="1" w:tplc="F87C6EE8">
      <w:start w:val="1"/>
      <w:numFmt w:val="bullet"/>
      <w:lvlText w:val=""/>
      <w:lvlJc w:val="left"/>
      <w:pPr>
        <w:tabs>
          <w:tab w:val="num" w:pos="1647"/>
        </w:tabs>
        <w:ind w:left="1647" w:hanging="567"/>
      </w:pPr>
      <w:rPr>
        <w:rFonts w:ascii="Symbol" w:hAnsi="Symbol" w:hint="default"/>
      </w:rPr>
    </w:lvl>
    <w:lvl w:ilvl="2" w:tplc="16503EF2">
      <w:start w:val="1"/>
      <w:numFmt w:val="decimal"/>
      <w:lvlText w:val="%3."/>
      <w:lvlJc w:val="left"/>
      <w:pPr>
        <w:tabs>
          <w:tab w:val="num" w:pos="360"/>
        </w:tabs>
        <w:ind w:left="360" w:hanging="360"/>
      </w:pPr>
      <w:rPr>
        <w:rFonts w:hint="default"/>
      </w:rPr>
    </w:lvl>
    <w:lvl w:ilvl="3" w:tplc="40E270CE" w:tentative="1">
      <w:start w:val="1"/>
      <w:numFmt w:val="bullet"/>
      <w:lvlText w:val=""/>
      <w:lvlJc w:val="left"/>
      <w:pPr>
        <w:tabs>
          <w:tab w:val="num" w:pos="2880"/>
        </w:tabs>
        <w:ind w:left="2880" w:hanging="360"/>
      </w:pPr>
      <w:rPr>
        <w:rFonts w:ascii="Symbol" w:hAnsi="Symbol" w:hint="default"/>
      </w:rPr>
    </w:lvl>
    <w:lvl w:ilvl="4" w:tplc="13FAC140" w:tentative="1">
      <w:start w:val="1"/>
      <w:numFmt w:val="bullet"/>
      <w:lvlText w:val="o"/>
      <w:lvlJc w:val="left"/>
      <w:pPr>
        <w:tabs>
          <w:tab w:val="num" w:pos="3600"/>
        </w:tabs>
        <w:ind w:left="3600" w:hanging="360"/>
      </w:pPr>
      <w:rPr>
        <w:rFonts w:ascii="Courier New" w:hAnsi="Courier New" w:cs="Courier New" w:hint="default"/>
      </w:rPr>
    </w:lvl>
    <w:lvl w:ilvl="5" w:tplc="5978E79C" w:tentative="1">
      <w:start w:val="1"/>
      <w:numFmt w:val="bullet"/>
      <w:lvlText w:val=""/>
      <w:lvlJc w:val="left"/>
      <w:pPr>
        <w:tabs>
          <w:tab w:val="num" w:pos="4320"/>
        </w:tabs>
        <w:ind w:left="4320" w:hanging="360"/>
      </w:pPr>
      <w:rPr>
        <w:rFonts w:ascii="Wingdings" w:hAnsi="Wingdings" w:hint="default"/>
      </w:rPr>
    </w:lvl>
    <w:lvl w:ilvl="6" w:tplc="D6421A78" w:tentative="1">
      <w:start w:val="1"/>
      <w:numFmt w:val="bullet"/>
      <w:lvlText w:val=""/>
      <w:lvlJc w:val="left"/>
      <w:pPr>
        <w:tabs>
          <w:tab w:val="num" w:pos="5040"/>
        </w:tabs>
        <w:ind w:left="5040" w:hanging="360"/>
      </w:pPr>
      <w:rPr>
        <w:rFonts w:ascii="Symbol" w:hAnsi="Symbol" w:hint="default"/>
      </w:rPr>
    </w:lvl>
    <w:lvl w:ilvl="7" w:tplc="C6B222AA" w:tentative="1">
      <w:start w:val="1"/>
      <w:numFmt w:val="bullet"/>
      <w:lvlText w:val="o"/>
      <w:lvlJc w:val="left"/>
      <w:pPr>
        <w:tabs>
          <w:tab w:val="num" w:pos="5760"/>
        </w:tabs>
        <w:ind w:left="5760" w:hanging="360"/>
      </w:pPr>
      <w:rPr>
        <w:rFonts w:ascii="Courier New" w:hAnsi="Courier New" w:cs="Courier New" w:hint="default"/>
      </w:rPr>
    </w:lvl>
    <w:lvl w:ilvl="8" w:tplc="34EE0A60" w:tentative="1">
      <w:start w:val="1"/>
      <w:numFmt w:val="bullet"/>
      <w:lvlText w:val=""/>
      <w:lvlJc w:val="left"/>
      <w:pPr>
        <w:tabs>
          <w:tab w:val="num" w:pos="6480"/>
        </w:tabs>
        <w:ind w:left="6480" w:hanging="360"/>
      </w:pPr>
      <w:rPr>
        <w:rFonts w:ascii="Wingdings" w:hAnsi="Wingdings" w:hint="default"/>
      </w:rPr>
    </w:lvl>
  </w:abstractNum>
  <w:abstractNum w:abstractNumId="30">
    <w:nsid w:val="4903426D"/>
    <w:multiLevelType w:val="hybridMultilevel"/>
    <w:tmpl w:val="6A28E38C"/>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1">
    <w:nsid w:val="49422EDF"/>
    <w:multiLevelType w:val="hybridMultilevel"/>
    <w:tmpl w:val="F9A49842"/>
    <w:lvl w:ilvl="0" w:tplc="0415000B">
      <w:start w:val="1"/>
      <w:numFmt w:val="bullet"/>
      <w:lvlText w:val=""/>
      <w:lvlJc w:val="left"/>
      <w:pPr>
        <w:tabs>
          <w:tab w:val="num" w:pos="720"/>
        </w:tabs>
        <w:ind w:left="720" w:hanging="360"/>
      </w:pPr>
      <w:rPr>
        <w:rFonts w:ascii="Wingdings" w:hAnsi="Wingdings" w:hint="default"/>
      </w:rPr>
    </w:lvl>
    <w:lvl w:ilvl="1" w:tplc="AF5E54AC" w:tentative="1">
      <w:start w:val="1"/>
      <w:numFmt w:val="bullet"/>
      <w:lvlText w:val="•"/>
      <w:lvlJc w:val="left"/>
      <w:pPr>
        <w:tabs>
          <w:tab w:val="num" w:pos="1440"/>
        </w:tabs>
        <w:ind w:left="1440" w:hanging="360"/>
      </w:pPr>
      <w:rPr>
        <w:rFonts w:ascii="Arial" w:hAnsi="Arial" w:hint="default"/>
      </w:rPr>
    </w:lvl>
    <w:lvl w:ilvl="2" w:tplc="BC022A3C" w:tentative="1">
      <w:start w:val="1"/>
      <w:numFmt w:val="bullet"/>
      <w:lvlText w:val="•"/>
      <w:lvlJc w:val="left"/>
      <w:pPr>
        <w:tabs>
          <w:tab w:val="num" w:pos="2160"/>
        </w:tabs>
        <w:ind w:left="2160" w:hanging="360"/>
      </w:pPr>
      <w:rPr>
        <w:rFonts w:ascii="Arial" w:hAnsi="Arial" w:hint="default"/>
      </w:rPr>
    </w:lvl>
    <w:lvl w:ilvl="3" w:tplc="93860C04" w:tentative="1">
      <w:start w:val="1"/>
      <w:numFmt w:val="bullet"/>
      <w:lvlText w:val="•"/>
      <w:lvlJc w:val="left"/>
      <w:pPr>
        <w:tabs>
          <w:tab w:val="num" w:pos="2880"/>
        </w:tabs>
        <w:ind w:left="2880" w:hanging="360"/>
      </w:pPr>
      <w:rPr>
        <w:rFonts w:ascii="Arial" w:hAnsi="Arial" w:hint="default"/>
      </w:rPr>
    </w:lvl>
    <w:lvl w:ilvl="4" w:tplc="33E64BFE" w:tentative="1">
      <w:start w:val="1"/>
      <w:numFmt w:val="bullet"/>
      <w:lvlText w:val="•"/>
      <w:lvlJc w:val="left"/>
      <w:pPr>
        <w:tabs>
          <w:tab w:val="num" w:pos="3600"/>
        </w:tabs>
        <w:ind w:left="3600" w:hanging="360"/>
      </w:pPr>
      <w:rPr>
        <w:rFonts w:ascii="Arial" w:hAnsi="Arial" w:hint="default"/>
      </w:rPr>
    </w:lvl>
    <w:lvl w:ilvl="5" w:tplc="D028251C" w:tentative="1">
      <w:start w:val="1"/>
      <w:numFmt w:val="bullet"/>
      <w:lvlText w:val="•"/>
      <w:lvlJc w:val="left"/>
      <w:pPr>
        <w:tabs>
          <w:tab w:val="num" w:pos="4320"/>
        </w:tabs>
        <w:ind w:left="4320" w:hanging="360"/>
      </w:pPr>
      <w:rPr>
        <w:rFonts w:ascii="Arial" w:hAnsi="Arial" w:hint="default"/>
      </w:rPr>
    </w:lvl>
    <w:lvl w:ilvl="6" w:tplc="E9CA9766" w:tentative="1">
      <w:start w:val="1"/>
      <w:numFmt w:val="bullet"/>
      <w:lvlText w:val="•"/>
      <w:lvlJc w:val="left"/>
      <w:pPr>
        <w:tabs>
          <w:tab w:val="num" w:pos="5040"/>
        </w:tabs>
        <w:ind w:left="5040" w:hanging="360"/>
      </w:pPr>
      <w:rPr>
        <w:rFonts w:ascii="Arial" w:hAnsi="Arial" w:hint="default"/>
      </w:rPr>
    </w:lvl>
    <w:lvl w:ilvl="7" w:tplc="A1C8F89C" w:tentative="1">
      <w:start w:val="1"/>
      <w:numFmt w:val="bullet"/>
      <w:lvlText w:val="•"/>
      <w:lvlJc w:val="left"/>
      <w:pPr>
        <w:tabs>
          <w:tab w:val="num" w:pos="5760"/>
        </w:tabs>
        <w:ind w:left="5760" w:hanging="360"/>
      </w:pPr>
      <w:rPr>
        <w:rFonts w:ascii="Arial" w:hAnsi="Arial" w:hint="default"/>
      </w:rPr>
    </w:lvl>
    <w:lvl w:ilvl="8" w:tplc="1EB2F71C" w:tentative="1">
      <w:start w:val="1"/>
      <w:numFmt w:val="bullet"/>
      <w:lvlText w:val="•"/>
      <w:lvlJc w:val="left"/>
      <w:pPr>
        <w:tabs>
          <w:tab w:val="num" w:pos="6480"/>
        </w:tabs>
        <w:ind w:left="6480" w:hanging="360"/>
      </w:pPr>
      <w:rPr>
        <w:rFonts w:ascii="Arial" w:hAnsi="Arial" w:hint="default"/>
      </w:rPr>
    </w:lvl>
  </w:abstractNum>
  <w:abstractNum w:abstractNumId="32">
    <w:nsid w:val="4B4B4B76"/>
    <w:multiLevelType w:val="multilevel"/>
    <w:tmpl w:val="BFEE9E5E"/>
    <w:lvl w:ilvl="0">
      <w:start w:val="3"/>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nsid w:val="4C966645"/>
    <w:multiLevelType w:val="hybridMultilevel"/>
    <w:tmpl w:val="72C8FC9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nsid w:val="54C83F29"/>
    <w:multiLevelType w:val="hybridMultilevel"/>
    <w:tmpl w:val="772E9ECA"/>
    <w:lvl w:ilvl="0" w:tplc="FC0E3104">
      <w:start w:val="1"/>
      <w:numFmt w:val="bullet"/>
      <w:lvlText w:val="•"/>
      <w:lvlJc w:val="left"/>
      <w:pPr>
        <w:tabs>
          <w:tab w:val="num" w:pos="720"/>
        </w:tabs>
        <w:ind w:left="720" w:hanging="360"/>
      </w:pPr>
      <w:rPr>
        <w:rFonts w:ascii="Arial" w:hAnsi="Arial" w:hint="default"/>
      </w:rPr>
    </w:lvl>
    <w:lvl w:ilvl="1" w:tplc="AF5E54AC" w:tentative="1">
      <w:start w:val="1"/>
      <w:numFmt w:val="bullet"/>
      <w:lvlText w:val="•"/>
      <w:lvlJc w:val="left"/>
      <w:pPr>
        <w:tabs>
          <w:tab w:val="num" w:pos="1440"/>
        </w:tabs>
        <w:ind w:left="1440" w:hanging="360"/>
      </w:pPr>
      <w:rPr>
        <w:rFonts w:ascii="Arial" w:hAnsi="Arial" w:hint="default"/>
      </w:rPr>
    </w:lvl>
    <w:lvl w:ilvl="2" w:tplc="BC022A3C" w:tentative="1">
      <w:start w:val="1"/>
      <w:numFmt w:val="bullet"/>
      <w:lvlText w:val="•"/>
      <w:lvlJc w:val="left"/>
      <w:pPr>
        <w:tabs>
          <w:tab w:val="num" w:pos="2160"/>
        </w:tabs>
        <w:ind w:left="2160" w:hanging="360"/>
      </w:pPr>
      <w:rPr>
        <w:rFonts w:ascii="Arial" w:hAnsi="Arial" w:hint="default"/>
      </w:rPr>
    </w:lvl>
    <w:lvl w:ilvl="3" w:tplc="93860C04" w:tentative="1">
      <w:start w:val="1"/>
      <w:numFmt w:val="bullet"/>
      <w:lvlText w:val="•"/>
      <w:lvlJc w:val="left"/>
      <w:pPr>
        <w:tabs>
          <w:tab w:val="num" w:pos="2880"/>
        </w:tabs>
        <w:ind w:left="2880" w:hanging="360"/>
      </w:pPr>
      <w:rPr>
        <w:rFonts w:ascii="Arial" w:hAnsi="Arial" w:hint="default"/>
      </w:rPr>
    </w:lvl>
    <w:lvl w:ilvl="4" w:tplc="33E64BFE" w:tentative="1">
      <w:start w:val="1"/>
      <w:numFmt w:val="bullet"/>
      <w:lvlText w:val="•"/>
      <w:lvlJc w:val="left"/>
      <w:pPr>
        <w:tabs>
          <w:tab w:val="num" w:pos="3600"/>
        </w:tabs>
        <w:ind w:left="3600" w:hanging="360"/>
      </w:pPr>
      <w:rPr>
        <w:rFonts w:ascii="Arial" w:hAnsi="Arial" w:hint="default"/>
      </w:rPr>
    </w:lvl>
    <w:lvl w:ilvl="5" w:tplc="D028251C" w:tentative="1">
      <w:start w:val="1"/>
      <w:numFmt w:val="bullet"/>
      <w:lvlText w:val="•"/>
      <w:lvlJc w:val="left"/>
      <w:pPr>
        <w:tabs>
          <w:tab w:val="num" w:pos="4320"/>
        </w:tabs>
        <w:ind w:left="4320" w:hanging="360"/>
      </w:pPr>
      <w:rPr>
        <w:rFonts w:ascii="Arial" w:hAnsi="Arial" w:hint="default"/>
      </w:rPr>
    </w:lvl>
    <w:lvl w:ilvl="6" w:tplc="E9CA9766" w:tentative="1">
      <w:start w:val="1"/>
      <w:numFmt w:val="bullet"/>
      <w:lvlText w:val="•"/>
      <w:lvlJc w:val="left"/>
      <w:pPr>
        <w:tabs>
          <w:tab w:val="num" w:pos="5040"/>
        </w:tabs>
        <w:ind w:left="5040" w:hanging="360"/>
      </w:pPr>
      <w:rPr>
        <w:rFonts w:ascii="Arial" w:hAnsi="Arial" w:hint="default"/>
      </w:rPr>
    </w:lvl>
    <w:lvl w:ilvl="7" w:tplc="A1C8F89C" w:tentative="1">
      <w:start w:val="1"/>
      <w:numFmt w:val="bullet"/>
      <w:lvlText w:val="•"/>
      <w:lvlJc w:val="left"/>
      <w:pPr>
        <w:tabs>
          <w:tab w:val="num" w:pos="5760"/>
        </w:tabs>
        <w:ind w:left="5760" w:hanging="360"/>
      </w:pPr>
      <w:rPr>
        <w:rFonts w:ascii="Arial" w:hAnsi="Arial" w:hint="default"/>
      </w:rPr>
    </w:lvl>
    <w:lvl w:ilvl="8" w:tplc="1EB2F71C" w:tentative="1">
      <w:start w:val="1"/>
      <w:numFmt w:val="bullet"/>
      <w:lvlText w:val="•"/>
      <w:lvlJc w:val="left"/>
      <w:pPr>
        <w:tabs>
          <w:tab w:val="num" w:pos="6480"/>
        </w:tabs>
        <w:ind w:left="6480" w:hanging="360"/>
      </w:pPr>
      <w:rPr>
        <w:rFonts w:ascii="Arial" w:hAnsi="Arial" w:hint="default"/>
      </w:rPr>
    </w:lvl>
  </w:abstractNum>
  <w:abstractNum w:abstractNumId="35">
    <w:nsid w:val="551963FF"/>
    <w:multiLevelType w:val="hybridMultilevel"/>
    <w:tmpl w:val="F3D48FAE"/>
    <w:lvl w:ilvl="0" w:tplc="04150001">
      <w:start w:val="1"/>
      <w:numFmt w:val="bullet"/>
      <w:lvlText w:val=""/>
      <w:lvlJc w:val="left"/>
      <w:pPr>
        <w:ind w:left="1526" w:hanging="360"/>
      </w:pPr>
      <w:rPr>
        <w:rFonts w:ascii="Symbol" w:hAnsi="Symbol" w:hint="default"/>
      </w:rPr>
    </w:lvl>
    <w:lvl w:ilvl="1" w:tplc="04150003" w:tentative="1">
      <w:start w:val="1"/>
      <w:numFmt w:val="bullet"/>
      <w:lvlText w:val="o"/>
      <w:lvlJc w:val="left"/>
      <w:pPr>
        <w:ind w:left="2246" w:hanging="360"/>
      </w:pPr>
      <w:rPr>
        <w:rFonts w:ascii="Courier New" w:hAnsi="Courier New" w:cs="Courier New" w:hint="default"/>
      </w:rPr>
    </w:lvl>
    <w:lvl w:ilvl="2" w:tplc="04150005" w:tentative="1">
      <w:start w:val="1"/>
      <w:numFmt w:val="bullet"/>
      <w:lvlText w:val=""/>
      <w:lvlJc w:val="left"/>
      <w:pPr>
        <w:ind w:left="2966" w:hanging="360"/>
      </w:pPr>
      <w:rPr>
        <w:rFonts w:ascii="Wingdings" w:hAnsi="Wingdings" w:hint="default"/>
      </w:rPr>
    </w:lvl>
    <w:lvl w:ilvl="3" w:tplc="04150001" w:tentative="1">
      <w:start w:val="1"/>
      <w:numFmt w:val="bullet"/>
      <w:lvlText w:val=""/>
      <w:lvlJc w:val="left"/>
      <w:pPr>
        <w:ind w:left="3686" w:hanging="360"/>
      </w:pPr>
      <w:rPr>
        <w:rFonts w:ascii="Symbol" w:hAnsi="Symbol" w:hint="default"/>
      </w:rPr>
    </w:lvl>
    <w:lvl w:ilvl="4" w:tplc="04150003" w:tentative="1">
      <w:start w:val="1"/>
      <w:numFmt w:val="bullet"/>
      <w:lvlText w:val="o"/>
      <w:lvlJc w:val="left"/>
      <w:pPr>
        <w:ind w:left="4406" w:hanging="360"/>
      </w:pPr>
      <w:rPr>
        <w:rFonts w:ascii="Courier New" w:hAnsi="Courier New" w:cs="Courier New" w:hint="default"/>
      </w:rPr>
    </w:lvl>
    <w:lvl w:ilvl="5" w:tplc="04150005" w:tentative="1">
      <w:start w:val="1"/>
      <w:numFmt w:val="bullet"/>
      <w:lvlText w:val=""/>
      <w:lvlJc w:val="left"/>
      <w:pPr>
        <w:ind w:left="5126" w:hanging="360"/>
      </w:pPr>
      <w:rPr>
        <w:rFonts w:ascii="Wingdings" w:hAnsi="Wingdings" w:hint="default"/>
      </w:rPr>
    </w:lvl>
    <w:lvl w:ilvl="6" w:tplc="04150001" w:tentative="1">
      <w:start w:val="1"/>
      <w:numFmt w:val="bullet"/>
      <w:lvlText w:val=""/>
      <w:lvlJc w:val="left"/>
      <w:pPr>
        <w:ind w:left="5846" w:hanging="360"/>
      </w:pPr>
      <w:rPr>
        <w:rFonts w:ascii="Symbol" w:hAnsi="Symbol" w:hint="default"/>
      </w:rPr>
    </w:lvl>
    <w:lvl w:ilvl="7" w:tplc="04150003" w:tentative="1">
      <w:start w:val="1"/>
      <w:numFmt w:val="bullet"/>
      <w:lvlText w:val="o"/>
      <w:lvlJc w:val="left"/>
      <w:pPr>
        <w:ind w:left="6566" w:hanging="360"/>
      </w:pPr>
      <w:rPr>
        <w:rFonts w:ascii="Courier New" w:hAnsi="Courier New" w:cs="Courier New" w:hint="default"/>
      </w:rPr>
    </w:lvl>
    <w:lvl w:ilvl="8" w:tplc="04150005" w:tentative="1">
      <w:start w:val="1"/>
      <w:numFmt w:val="bullet"/>
      <w:lvlText w:val=""/>
      <w:lvlJc w:val="left"/>
      <w:pPr>
        <w:ind w:left="7286" w:hanging="360"/>
      </w:pPr>
      <w:rPr>
        <w:rFonts w:ascii="Wingdings" w:hAnsi="Wingdings" w:hint="default"/>
      </w:rPr>
    </w:lvl>
  </w:abstractNum>
  <w:abstractNum w:abstractNumId="36">
    <w:nsid w:val="557822F1"/>
    <w:multiLevelType w:val="hybridMultilevel"/>
    <w:tmpl w:val="658C10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5579437A"/>
    <w:multiLevelType w:val="hybridMultilevel"/>
    <w:tmpl w:val="CFE4DC10"/>
    <w:lvl w:ilvl="0" w:tplc="C2C21228">
      <w:start w:val="1"/>
      <w:numFmt w:val="bullet"/>
      <w:lvlText w:val=""/>
      <w:lvlJc w:val="left"/>
      <w:pPr>
        <w:tabs>
          <w:tab w:val="num" w:pos="720"/>
        </w:tabs>
        <w:ind w:left="720" w:hanging="360"/>
      </w:pPr>
      <w:rPr>
        <w:rFonts w:ascii="Symbol" w:hAnsi="Symbol" w:hint="default"/>
      </w:rPr>
    </w:lvl>
    <w:lvl w:ilvl="1" w:tplc="E5FA59C6" w:tentative="1">
      <w:start w:val="1"/>
      <w:numFmt w:val="bullet"/>
      <w:lvlText w:val="o"/>
      <w:lvlJc w:val="left"/>
      <w:pPr>
        <w:tabs>
          <w:tab w:val="num" w:pos="1440"/>
        </w:tabs>
        <w:ind w:left="1440" w:hanging="360"/>
      </w:pPr>
      <w:rPr>
        <w:rFonts w:ascii="Courier New" w:hAnsi="Courier New" w:hint="default"/>
      </w:rPr>
    </w:lvl>
    <w:lvl w:ilvl="2" w:tplc="6DD4D1A2" w:tentative="1">
      <w:start w:val="1"/>
      <w:numFmt w:val="bullet"/>
      <w:lvlText w:val=""/>
      <w:lvlJc w:val="left"/>
      <w:pPr>
        <w:tabs>
          <w:tab w:val="num" w:pos="2160"/>
        </w:tabs>
        <w:ind w:left="2160" w:hanging="360"/>
      </w:pPr>
      <w:rPr>
        <w:rFonts w:ascii="Wingdings" w:hAnsi="Wingdings" w:hint="default"/>
      </w:rPr>
    </w:lvl>
    <w:lvl w:ilvl="3" w:tplc="E4869158" w:tentative="1">
      <w:start w:val="1"/>
      <w:numFmt w:val="bullet"/>
      <w:lvlText w:val=""/>
      <w:lvlJc w:val="left"/>
      <w:pPr>
        <w:tabs>
          <w:tab w:val="num" w:pos="2880"/>
        </w:tabs>
        <w:ind w:left="2880" w:hanging="360"/>
      </w:pPr>
      <w:rPr>
        <w:rFonts w:ascii="Symbol" w:hAnsi="Symbol" w:hint="default"/>
      </w:rPr>
    </w:lvl>
    <w:lvl w:ilvl="4" w:tplc="6AEC3D70" w:tentative="1">
      <w:start w:val="1"/>
      <w:numFmt w:val="bullet"/>
      <w:lvlText w:val="o"/>
      <w:lvlJc w:val="left"/>
      <w:pPr>
        <w:tabs>
          <w:tab w:val="num" w:pos="3600"/>
        </w:tabs>
        <w:ind w:left="3600" w:hanging="360"/>
      </w:pPr>
      <w:rPr>
        <w:rFonts w:ascii="Courier New" w:hAnsi="Courier New" w:hint="default"/>
      </w:rPr>
    </w:lvl>
    <w:lvl w:ilvl="5" w:tplc="6D302F10" w:tentative="1">
      <w:start w:val="1"/>
      <w:numFmt w:val="bullet"/>
      <w:lvlText w:val=""/>
      <w:lvlJc w:val="left"/>
      <w:pPr>
        <w:tabs>
          <w:tab w:val="num" w:pos="4320"/>
        </w:tabs>
        <w:ind w:left="4320" w:hanging="360"/>
      </w:pPr>
      <w:rPr>
        <w:rFonts w:ascii="Wingdings" w:hAnsi="Wingdings" w:hint="default"/>
      </w:rPr>
    </w:lvl>
    <w:lvl w:ilvl="6" w:tplc="C5EA31BC" w:tentative="1">
      <w:start w:val="1"/>
      <w:numFmt w:val="bullet"/>
      <w:lvlText w:val=""/>
      <w:lvlJc w:val="left"/>
      <w:pPr>
        <w:tabs>
          <w:tab w:val="num" w:pos="5040"/>
        </w:tabs>
        <w:ind w:left="5040" w:hanging="360"/>
      </w:pPr>
      <w:rPr>
        <w:rFonts w:ascii="Symbol" w:hAnsi="Symbol" w:hint="default"/>
      </w:rPr>
    </w:lvl>
    <w:lvl w:ilvl="7" w:tplc="6A327366" w:tentative="1">
      <w:start w:val="1"/>
      <w:numFmt w:val="bullet"/>
      <w:lvlText w:val="o"/>
      <w:lvlJc w:val="left"/>
      <w:pPr>
        <w:tabs>
          <w:tab w:val="num" w:pos="5760"/>
        </w:tabs>
        <w:ind w:left="5760" w:hanging="360"/>
      </w:pPr>
      <w:rPr>
        <w:rFonts w:ascii="Courier New" w:hAnsi="Courier New" w:hint="default"/>
      </w:rPr>
    </w:lvl>
    <w:lvl w:ilvl="8" w:tplc="77C68CE6" w:tentative="1">
      <w:start w:val="1"/>
      <w:numFmt w:val="bullet"/>
      <w:lvlText w:val=""/>
      <w:lvlJc w:val="left"/>
      <w:pPr>
        <w:tabs>
          <w:tab w:val="num" w:pos="6480"/>
        </w:tabs>
        <w:ind w:left="6480" w:hanging="360"/>
      </w:pPr>
      <w:rPr>
        <w:rFonts w:ascii="Wingdings" w:hAnsi="Wingdings" w:hint="default"/>
      </w:rPr>
    </w:lvl>
  </w:abstractNum>
  <w:abstractNum w:abstractNumId="38">
    <w:nsid w:val="55E7458C"/>
    <w:multiLevelType w:val="hybridMultilevel"/>
    <w:tmpl w:val="7EEEF770"/>
    <w:lvl w:ilvl="0" w:tplc="04150001">
      <w:start w:val="1"/>
      <w:numFmt w:val="bullet"/>
      <w:lvlText w:val=""/>
      <w:lvlJc w:val="left"/>
      <w:pPr>
        <w:ind w:left="1526" w:hanging="360"/>
      </w:pPr>
      <w:rPr>
        <w:rFonts w:ascii="Symbol" w:hAnsi="Symbol" w:hint="default"/>
      </w:rPr>
    </w:lvl>
    <w:lvl w:ilvl="1" w:tplc="04150003" w:tentative="1">
      <w:start w:val="1"/>
      <w:numFmt w:val="bullet"/>
      <w:lvlText w:val="o"/>
      <w:lvlJc w:val="left"/>
      <w:pPr>
        <w:ind w:left="2246" w:hanging="360"/>
      </w:pPr>
      <w:rPr>
        <w:rFonts w:ascii="Courier New" w:hAnsi="Courier New" w:cs="Courier New" w:hint="default"/>
      </w:rPr>
    </w:lvl>
    <w:lvl w:ilvl="2" w:tplc="04150005" w:tentative="1">
      <w:start w:val="1"/>
      <w:numFmt w:val="bullet"/>
      <w:lvlText w:val=""/>
      <w:lvlJc w:val="left"/>
      <w:pPr>
        <w:ind w:left="2966" w:hanging="360"/>
      </w:pPr>
      <w:rPr>
        <w:rFonts w:ascii="Wingdings" w:hAnsi="Wingdings" w:hint="default"/>
      </w:rPr>
    </w:lvl>
    <w:lvl w:ilvl="3" w:tplc="04150001" w:tentative="1">
      <w:start w:val="1"/>
      <w:numFmt w:val="bullet"/>
      <w:lvlText w:val=""/>
      <w:lvlJc w:val="left"/>
      <w:pPr>
        <w:ind w:left="3686" w:hanging="360"/>
      </w:pPr>
      <w:rPr>
        <w:rFonts w:ascii="Symbol" w:hAnsi="Symbol" w:hint="default"/>
      </w:rPr>
    </w:lvl>
    <w:lvl w:ilvl="4" w:tplc="04150003" w:tentative="1">
      <w:start w:val="1"/>
      <w:numFmt w:val="bullet"/>
      <w:lvlText w:val="o"/>
      <w:lvlJc w:val="left"/>
      <w:pPr>
        <w:ind w:left="4406" w:hanging="360"/>
      </w:pPr>
      <w:rPr>
        <w:rFonts w:ascii="Courier New" w:hAnsi="Courier New" w:cs="Courier New" w:hint="default"/>
      </w:rPr>
    </w:lvl>
    <w:lvl w:ilvl="5" w:tplc="04150005" w:tentative="1">
      <w:start w:val="1"/>
      <w:numFmt w:val="bullet"/>
      <w:lvlText w:val=""/>
      <w:lvlJc w:val="left"/>
      <w:pPr>
        <w:ind w:left="5126" w:hanging="360"/>
      </w:pPr>
      <w:rPr>
        <w:rFonts w:ascii="Wingdings" w:hAnsi="Wingdings" w:hint="default"/>
      </w:rPr>
    </w:lvl>
    <w:lvl w:ilvl="6" w:tplc="04150001" w:tentative="1">
      <w:start w:val="1"/>
      <w:numFmt w:val="bullet"/>
      <w:lvlText w:val=""/>
      <w:lvlJc w:val="left"/>
      <w:pPr>
        <w:ind w:left="5846" w:hanging="360"/>
      </w:pPr>
      <w:rPr>
        <w:rFonts w:ascii="Symbol" w:hAnsi="Symbol" w:hint="default"/>
      </w:rPr>
    </w:lvl>
    <w:lvl w:ilvl="7" w:tplc="04150003" w:tentative="1">
      <w:start w:val="1"/>
      <w:numFmt w:val="bullet"/>
      <w:lvlText w:val="o"/>
      <w:lvlJc w:val="left"/>
      <w:pPr>
        <w:ind w:left="6566" w:hanging="360"/>
      </w:pPr>
      <w:rPr>
        <w:rFonts w:ascii="Courier New" w:hAnsi="Courier New" w:cs="Courier New" w:hint="default"/>
      </w:rPr>
    </w:lvl>
    <w:lvl w:ilvl="8" w:tplc="04150005" w:tentative="1">
      <w:start w:val="1"/>
      <w:numFmt w:val="bullet"/>
      <w:lvlText w:val=""/>
      <w:lvlJc w:val="left"/>
      <w:pPr>
        <w:ind w:left="7286" w:hanging="360"/>
      </w:pPr>
      <w:rPr>
        <w:rFonts w:ascii="Wingdings" w:hAnsi="Wingdings" w:hint="default"/>
      </w:rPr>
    </w:lvl>
  </w:abstractNum>
  <w:abstractNum w:abstractNumId="39">
    <w:nsid w:val="58AC1069"/>
    <w:multiLevelType w:val="hybridMultilevel"/>
    <w:tmpl w:val="8B06CBC4"/>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0">
    <w:nsid w:val="5A9A1F0E"/>
    <w:multiLevelType w:val="hybridMultilevel"/>
    <w:tmpl w:val="9508C2FA"/>
    <w:lvl w:ilvl="0" w:tplc="9D0096FE">
      <w:start w:val="1"/>
      <w:numFmt w:val="bullet"/>
      <w:lvlText w:val=""/>
      <w:lvlJc w:val="left"/>
      <w:pPr>
        <w:ind w:left="1545" w:hanging="360"/>
      </w:pPr>
      <w:rPr>
        <w:rFonts w:ascii="Symbol" w:hAnsi="Symbol"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41">
    <w:nsid w:val="603067D3"/>
    <w:multiLevelType w:val="hybridMultilevel"/>
    <w:tmpl w:val="CE669874"/>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42">
    <w:nsid w:val="66CB4F68"/>
    <w:multiLevelType w:val="hybridMultilevel"/>
    <w:tmpl w:val="08B8DC56"/>
    <w:lvl w:ilvl="0" w:tplc="D58CDF9A">
      <w:start w:val="1"/>
      <w:numFmt w:val="bullet"/>
      <w:lvlText w:val=""/>
      <w:lvlJc w:val="left"/>
      <w:pPr>
        <w:ind w:left="634" w:hanging="360"/>
      </w:pPr>
      <w:rPr>
        <w:rFonts w:ascii="Wingdings" w:hAnsi="Wingdings" w:hint="default"/>
        <w:color w:val="FF0000"/>
        <w:sz w:val="32"/>
        <w:szCs w:val="32"/>
      </w:rPr>
    </w:lvl>
    <w:lvl w:ilvl="1" w:tplc="04150003" w:tentative="1">
      <w:start w:val="1"/>
      <w:numFmt w:val="bullet"/>
      <w:lvlText w:val="o"/>
      <w:lvlJc w:val="left"/>
      <w:pPr>
        <w:ind w:left="1354" w:hanging="360"/>
      </w:pPr>
      <w:rPr>
        <w:rFonts w:ascii="Courier New" w:hAnsi="Courier New" w:cs="Courier New" w:hint="default"/>
      </w:rPr>
    </w:lvl>
    <w:lvl w:ilvl="2" w:tplc="04150005" w:tentative="1">
      <w:start w:val="1"/>
      <w:numFmt w:val="bullet"/>
      <w:lvlText w:val=""/>
      <w:lvlJc w:val="left"/>
      <w:pPr>
        <w:ind w:left="2074" w:hanging="360"/>
      </w:pPr>
      <w:rPr>
        <w:rFonts w:ascii="Wingdings" w:hAnsi="Wingdings" w:hint="default"/>
      </w:rPr>
    </w:lvl>
    <w:lvl w:ilvl="3" w:tplc="04150001" w:tentative="1">
      <w:start w:val="1"/>
      <w:numFmt w:val="bullet"/>
      <w:lvlText w:val=""/>
      <w:lvlJc w:val="left"/>
      <w:pPr>
        <w:ind w:left="2794" w:hanging="360"/>
      </w:pPr>
      <w:rPr>
        <w:rFonts w:ascii="Symbol" w:hAnsi="Symbol" w:hint="default"/>
      </w:rPr>
    </w:lvl>
    <w:lvl w:ilvl="4" w:tplc="04150003" w:tentative="1">
      <w:start w:val="1"/>
      <w:numFmt w:val="bullet"/>
      <w:lvlText w:val="o"/>
      <w:lvlJc w:val="left"/>
      <w:pPr>
        <w:ind w:left="3514" w:hanging="360"/>
      </w:pPr>
      <w:rPr>
        <w:rFonts w:ascii="Courier New" w:hAnsi="Courier New" w:cs="Courier New" w:hint="default"/>
      </w:rPr>
    </w:lvl>
    <w:lvl w:ilvl="5" w:tplc="04150005" w:tentative="1">
      <w:start w:val="1"/>
      <w:numFmt w:val="bullet"/>
      <w:lvlText w:val=""/>
      <w:lvlJc w:val="left"/>
      <w:pPr>
        <w:ind w:left="4234" w:hanging="360"/>
      </w:pPr>
      <w:rPr>
        <w:rFonts w:ascii="Wingdings" w:hAnsi="Wingdings" w:hint="default"/>
      </w:rPr>
    </w:lvl>
    <w:lvl w:ilvl="6" w:tplc="04150001" w:tentative="1">
      <w:start w:val="1"/>
      <w:numFmt w:val="bullet"/>
      <w:lvlText w:val=""/>
      <w:lvlJc w:val="left"/>
      <w:pPr>
        <w:ind w:left="4954" w:hanging="360"/>
      </w:pPr>
      <w:rPr>
        <w:rFonts w:ascii="Symbol" w:hAnsi="Symbol" w:hint="default"/>
      </w:rPr>
    </w:lvl>
    <w:lvl w:ilvl="7" w:tplc="04150003" w:tentative="1">
      <w:start w:val="1"/>
      <w:numFmt w:val="bullet"/>
      <w:lvlText w:val="o"/>
      <w:lvlJc w:val="left"/>
      <w:pPr>
        <w:ind w:left="5674" w:hanging="360"/>
      </w:pPr>
      <w:rPr>
        <w:rFonts w:ascii="Courier New" w:hAnsi="Courier New" w:cs="Courier New" w:hint="default"/>
      </w:rPr>
    </w:lvl>
    <w:lvl w:ilvl="8" w:tplc="04150005" w:tentative="1">
      <w:start w:val="1"/>
      <w:numFmt w:val="bullet"/>
      <w:lvlText w:val=""/>
      <w:lvlJc w:val="left"/>
      <w:pPr>
        <w:ind w:left="6394" w:hanging="360"/>
      </w:pPr>
      <w:rPr>
        <w:rFonts w:ascii="Wingdings" w:hAnsi="Wingdings" w:hint="default"/>
      </w:rPr>
    </w:lvl>
  </w:abstractNum>
  <w:abstractNum w:abstractNumId="43">
    <w:nsid w:val="67476101"/>
    <w:multiLevelType w:val="hybridMultilevel"/>
    <w:tmpl w:val="7A1C1E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nsid w:val="69900D42"/>
    <w:multiLevelType w:val="hybridMultilevel"/>
    <w:tmpl w:val="18246FD0"/>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5">
    <w:nsid w:val="72310609"/>
    <w:multiLevelType w:val="hybridMultilevel"/>
    <w:tmpl w:val="61403E2E"/>
    <w:lvl w:ilvl="0" w:tplc="0415000B">
      <w:start w:val="1"/>
      <w:numFmt w:val="bullet"/>
      <w:lvlText w:val=""/>
      <w:lvlJc w:val="left"/>
      <w:pPr>
        <w:ind w:left="2190" w:hanging="360"/>
      </w:pPr>
      <w:rPr>
        <w:rFonts w:ascii="Wingdings" w:hAnsi="Wingdings"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46">
    <w:nsid w:val="741C1B89"/>
    <w:multiLevelType w:val="hybridMultilevel"/>
    <w:tmpl w:val="1A00BDDC"/>
    <w:lvl w:ilvl="0" w:tplc="67C6AE34">
      <w:start w:val="1"/>
      <w:numFmt w:val="bullet"/>
      <w:lvlText w:val=""/>
      <w:lvlJc w:val="left"/>
      <w:pPr>
        <w:ind w:left="1494" w:hanging="360"/>
      </w:pPr>
      <w:rPr>
        <w:rFonts w:ascii="Wingdings" w:hAnsi="Wingdings" w:hint="default"/>
        <w:color w:val="auto"/>
      </w:rPr>
    </w:lvl>
    <w:lvl w:ilvl="1" w:tplc="04150003" w:tentative="1">
      <w:start w:val="1"/>
      <w:numFmt w:val="bullet"/>
      <w:lvlText w:val="o"/>
      <w:lvlJc w:val="left"/>
      <w:pPr>
        <w:ind w:left="900" w:hanging="360"/>
      </w:pPr>
      <w:rPr>
        <w:rFonts w:ascii="Courier New" w:hAnsi="Courier New" w:cs="Courier New" w:hint="default"/>
      </w:rPr>
    </w:lvl>
    <w:lvl w:ilvl="2" w:tplc="04150005" w:tentative="1">
      <w:start w:val="1"/>
      <w:numFmt w:val="bullet"/>
      <w:lvlText w:val=""/>
      <w:lvlJc w:val="left"/>
      <w:pPr>
        <w:ind w:left="1620" w:hanging="360"/>
      </w:pPr>
      <w:rPr>
        <w:rFonts w:ascii="Wingdings" w:hAnsi="Wingdings" w:hint="default"/>
      </w:rPr>
    </w:lvl>
    <w:lvl w:ilvl="3" w:tplc="04150001" w:tentative="1">
      <w:start w:val="1"/>
      <w:numFmt w:val="bullet"/>
      <w:lvlText w:val=""/>
      <w:lvlJc w:val="left"/>
      <w:pPr>
        <w:ind w:left="2340" w:hanging="360"/>
      </w:pPr>
      <w:rPr>
        <w:rFonts w:ascii="Symbol" w:hAnsi="Symbol" w:hint="default"/>
      </w:rPr>
    </w:lvl>
    <w:lvl w:ilvl="4" w:tplc="04150003" w:tentative="1">
      <w:start w:val="1"/>
      <w:numFmt w:val="bullet"/>
      <w:lvlText w:val="o"/>
      <w:lvlJc w:val="left"/>
      <w:pPr>
        <w:ind w:left="3060" w:hanging="360"/>
      </w:pPr>
      <w:rPr>
        <w:rFonts w:ascii="Courier New" w:hAnsi="Courier New" w:cs="Courier New" w:hint="default"/>
      </w:rPr>
    </w:lvl>
    <w:lvl w:ilvl="5" w:tplc="04150005" w:tentative="1">
      <w:start w:val="1"/>
      <w:numFmt w:val="bullet"/>
      <w:lvlText w:val=""/>
      <w:lvlJc w:val="left"/>
      <w:pPr>
        <w:ind w:left="3780" w:hanging="360"/>
      </w:pPr>
      <w:rPr>
        <w:rFonts w:ascii="Wingdings" w:hAnsi="Wingdings" w:hint="default"/>
      </w:rPr>
    </w:lvl>
    <w:lvl w:ilvl="6" w:tplc="04150001" w:tentative="1">
      <w:start w:val="1"/>
      <w:numFmt w:val="bullet"/>
      <w:lvlText w:val=""/>
      <w:lvlJc w:val="left"/>
      <w:pPr>
        <w:ind w:left="4500" w:hanging="360"/>
      </w:pPr>
      <w:rPr>
        <w:rFonts w:ascii="Symbol" w:hAnsi="Symbol" w:hint="default"/>
      </w:rPr>
    </w:lvl>
    <w:lvl w:ilvl="7" w:tplc="04150003" w:tentative="1">
      <w:start w:val="1"/>
      <w:numFmt w:val="bullet"/>
      <w:lvlText w:val="o"/>
      <w:lvlJc w:val="left"/>
      <w:pPr>
        <w:ind w:left="5220" w:hanging="360"/>
      </w:pPr>
      <w:rPr>
        <w:rFonts w:ascii="Courier New" w:hAnsi="Courier New" w:cs="Courier New" w:hint="default"/>
      </w:rPr>
    </w:lvl>
    <w:lvl w:ilvl="8" w:tplc="04150005" w:tentative="1">
      <w:start w:val="1"/>
      <w:numFmt w:val="bullet"/>
      <w:lvlText w:val=""/>
      <w:lvlJc w:val="left"/>
      <w:pPr>
        <w:ind w:left="5940" w:hanging="360"/>
      </w:pPr>
      <w:rPr>
        <w:rFonts w:ascii="Wingdings" w:hAnsi="Wingdings" w:hint="default"/>
      </w:rPr>
    </w:lvl>
  </w:abstractNum>
  <w:abstractNum w:abstractNumId="47">
    <w:nsid w:val="74A76CC2"/>
    <w:multiLevelType w:val="hybridMultilevel"/>
    <w:tmpl w:val="73B2D1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BCA4ECE"/>
    <w:multiLevelType w:val="multilevel"/>
    <w:tmpl w:val="1A244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CAA5C37"/>
    <w:multiLevelType w:val="hybridMultilevel"/>
    <w:tmpl w:val="7F1CED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D876F64"/>
    <w:multiLevelType w:val="hybridMultilevel"/>
    <w:tmpl w:val="4C56E2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37"/>
  </w:num>
  <w:num w:numId="3">
    <w:abstractNumId w:val="32"/>
  </w:num>
  <w:num w:numId="4">
    <w:abstractNumId w:val="16"/>
  </w:num>
  <w:num w:numId="5">
    <w:abstractNumId w:val="44"/>
  </w:num>
  <w:num w:numId="6">
    <w:abstractNumId w:val="36"/>
  </w:num>
  <w:num w:numId="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3"/>
  </w:num>
  <w:num w:numId="10">
    <w:abstractNumId w:val="13"/>
  </w:num>
  <w:num w:numId="11">
    <w:abstractNumId w:val="19"/>
  </w:num>
  <w:num w:numId="12">
    <w:abstractNumId w:val="24"/>
  </w:num>
  <w:num w:numId="13">
    <w:abstractNumId w:val="10"/>
  </w:num>
  <w:num w:numId="14">
    <w:abstractNumId w:val="26"/>
  </w:num>
  <w:num w:numId="15">
    <w:abstractNumId w:val="8"/>
  </w:num>
  <w:num w:numId="16">
    <w:abstractNumId w:val="48"/>
  </w:num>
  <w:num w:numId="17">
    <w:abstractNumId w:val="12"/>
  </w:num>
  <w:num w:numId="18">
    <w:abstractNumId w:val="38"/>
  </w:num>
  <w:num w:numId="19">
    <w:abstractNumId w:val="35"/>
  </w:num>
  <w:num w:numId="20">
    <w:abstractNumId w:val="30"/>
  </w:num>
  <w:num w:numId="21">
    <w:abstractNumId w:val="21"/>
  </w:num>
  <w:num w:numId="22">
    <w:abstractNumId w:val="15"/>
  </w:num>
  <w:num w:numId="23">
    <w:abstractNumId w:val="33"/>
  </w:num>
  <w:num w:numId="24">
    <w:abstractNumId w:val="49"/>
  </w:num>
  <w:num w:numId="25">
    <w:abstractNumId w:val="45"/>
  </w:num>
  <w:num w:numId="26">
    <w:abstractNumId w:val="25"/>
  </w:num>
  <w:num w:numId="27">
    <w:abstractNumId w:val="9"/>
  </w:num>
  <w:num w:numId="28">
    <w:abstractNumId w:val="18"/>
  </w:num>
  <w:num w:numId="29">
    <w:abstractNumId w:val="40"/>
  </w:num>
  <w:num w:numId="30">
    <w:abstractNumId w:val="14"/>
  </w:num>
  <w:num w:numId="31">
    <w:abstractNumId w:val="39"/>
  </w:num>
  <w:num w:numId="32">
    <w:abstractNumId w:val="6"/>
  </w:num>
  <w:num w:numId="33">
    <w:abstractNumId w:val="20"/>
  </w:num>
  <w:num w:numId="34">
    <w:abstractNumId w:val="17"/>
  </w:num>
  <w:num w:numId="35">
    <w:abstractNumId w:val="47"/>
  </w:num>
  <w:num w:numId="36">
    <w:abstractNumId w:val="50"/>
  </w:num>
  <w:num w:numId="37">
    <w:abstractNumId w:val="31"/>
  </w:num>
  <w:num w:numId="38">
    <w:abstractNumId w:val="28"/>
  </w:num>
  <w:num w:numId="39">
    <w:abstractNumId w:val="34"/>
  </w:num>
  <w:num w:numId="40">
    <w:abstractNumId w:val="41"/>
  </w:num>
  <w:num w:numId="41">
    <w:abstractNumId w:val="27"/>
  </w:num>
  <w:num w:numId="42">
    <w:abstractNumId w:val="7"/>
  </w:num>
  <w:num w:numId="43">
    <w:abstractNumId w:val="42"/>
  </w:num>
  <w:num w:numId="44">
    <w:abstractNumId w:val="22"/>
  </w:num>
  <w:num w:numId="45">
    <w:abstractNumId w:val="46"/>
  </w:num>
  <w:num w:numId="46">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59746">
      <o:colormru v:ext="edit" colors="#ffc"/>
    </o:shapedefaults>
  </w:hdrShapeDefaults>
  <w:footnotePr>
    <w:pos w:val="beneathText"/>
    <w:footnote w:id="-1"/>
    <w:footnote w:id="0"/>
  </w:footnotePr>
  <w:endnotePr>
    <w:endnote w:id="-1"/>
    <w:endnote w:id="0"/>
  </w:endnotePr>
  <w:compat/>
  <w:rsids>
    <w:rsidRoot w:val="00501965"/>
    <w:rsid w:val="000007B4"/>
    <w:rsid w:val="00000EC3"/>
    <w:rsid w:val="000013E0"/>
    <w:rsid w:val="0000202F"/>
    <w:rsid w:val="000020BB"/>
    <w:rsid w:val="00002D5B"/>
    <w:rsid w:val="00003385"/>
    <w:rsid w:val="0000369D"/>
    <w:rsid w:val="000044BF"/>
    <w:rsid w:val="00004CFF"/>
    <w:rsid w:val="00004F84"/>
    <w:rsid w:val="00005849"/>
    <w:rsid w:val="00005F7F"/>
    <w:rsid w:val="00006245"/>
    <w:rsid w:val="0000680E"/>
    <w:rsid w:val="00006D29"/>
    <w:rsid w:val="00006ECB"/>
    <w:rsid w:val="000101A9"/>
    <w:rsid w:val="00011259"/>
    <w:rsid w:val="00011DB6"/>
    <w:rsid w:val="00012484"/>
    <w:rsid w:val="00012683"/>
    <w:rsid w:val="00012C3F"/>
    <w:rsid w:val="00015085"/>
    <w:rsid w:val="000154B8"/>
    <w:rsid w:val="000154BF"/>
    <w:rsid w:val="00015E6E"/>
    <w:rsid w:val="00016B91"/>
    <w:rsid w:val="0001773A"/>
    <w:rsid w:val="00017A1D"/>
    <w:rsid w:val="000203C9"/>
    <w:rsid w:val="0002170C"/>
    <w:rsid w:val="000219D9"/>
    <w:rsid w:val="00021EC2"/>
    <w:rsid w:val="00023315"/>
    <w:rsid w:val="0002343A"/>
    <w:rsid w:val="00024606"/>
    <w:rsid w:val="000249C6"/>
    <w:rsid w:val="00025146"/>
    <w:rsid w:val="0002600A"/>
    <w:rsid w:val="000261D2"/>
    <w:rsid w:val="000267BD"/>
    <w:rsid w:val="00026C8E"/>
    <w:rsid w:val="00027C68"/>
    <w:rsid w:val="00027E1F"/>
    <w:rsid w:val="00030A69"/>
    <w:rsid w:val="00031A32"/>
    <w:rsid w:val="00031B6F"/>
    <w:rsid w:val="00032BCC"/>
    <w:rsid w:val="000331CC"/>
    <w:rsid w:val="000334F5"/>
    <w:rsid w:val="000339C2"/>
    <w:rsid w:val="00033BDB"/>
    <w:rsid w:val="0003585F"/>
    <w:rsid w:val="00036243"/>
    <w:rsid w:val="000364EF"/>
    <w:rsid w:val="000366E8"/>
    <w:rsid w:val="00036BE7"/>
    <w:rsid w:val="00037D8C"/>
    <w:rsid w:val="00037E7D"/>
    <w:rsid w:val="00040CDA"/>
    <w:rsid w:val="00041310"/>
    <w:rsid w:val="00041A22"/>
    <w:rsid w:val="00041FF9"/>
    <w:rsid w:val="000422B9"/>
    <w:rsid w:val="00042F6F"/>
    <w:rsid w:val="00043B14"/>
    <w:rsid w:val="000443A9"/>
    <w:rsid w:val="000444C5"/>
    <w:rsid w:val="000452C0"/>
    <w:rsid w:val="00045449"/>
    <w:rsid w:val="00045699"/>
    <w:rsid w:val="00046478"/>
    <w:rsid w:val="00046E1C"/>
    <w:rsid w:val="0004701F"/>
    <w:rsid w:val="000474A7"/>
    <w:rsid w:val="000479FE"/>
    <w:rsid w:val="00050269"/>
    <w:rsid w:val="00050F88"/>
    <w:rsid w:val="000517CA"/>
    <w:rsid w:val="00051851"/>
    <w:rsid w:val="00051947"/>
    <w:rsid w:val="00051B37"/>
    <w:rsid w:val="00052389"/>
    <w:rsid w:val="00053196"/>
    <w:rsid w:val="000540C1"/>
    <w:rsid w:val="000545AE"/>
    <w:rsid w:val="00054E6B"/>
    <w:rsid w:val="00055422"/>
    <w:rsid w:val="00055555"/>
    <w:rsid w:val="0005557E"/>
    <w:rsid w:val="0005705D"/>
    <w:rsid w:val="0005734C"/>
    <w:rsid w:val="0005772A"/>
    <w:rsid w:val="00057E9B"/>
    <w:rsid w:val="00060CED"/>
    <w:rsid w:val="00061702"/>
    <w:rsid w:val="00063961"/>
    <w:rsid w:val="0006499B"/>
    <w:rsid w:val="00064C58"/>
    <w:rsid w:val="00065384"/>
    <w:rsid w:val="00065499"/>
    <w:rsid w:val="0006714B"/>
    <w:rsid w:val="0006749C"/>
    <w:rsid w:val="00067664"/>
    <w:rsid w:val="00070122"/>
    <w:rsid w:val="0007057C"/>
    <w:rsid w:val="00070AA0"/>
    <w:rsid w:val="00071C93"/>
    <w:rsid w:val="00072CA6"/>
    <w:rsid w:val="00072E9B"/>
    <w:rsid w:val="00073565"/>
    <w:rsid w:val="00074300"/>
    <w:rsid w:val="00074867"/>
    <w:rsid w:val="00075EC7"/>
    <w:rsid w:val="00076F7F"/>
    <w:rsid w:val="00077841"/>
    <w:rsid w:val="000800D5"/>
    <w:rsid w:val="000809A9"/>
    <w:rsid w:val="00080DAE"/>
    <w:rsid w:val="00081625"/>
    <w:rsid w:val="00081B74"/>
    <w:rsid w:val="000826E1"/>
    <w:rsid w:val="00083098"/>
    <w:rsid w:val="0008318A"/>
    <w:rsid w:val="00084452"/>
    <w:rsid w:val="000846E6"/>
    <w:rsid w:val="00084904"/>
    <w:rsid w:val="00084A9B"/>
    <w:rsid w:val="00084C43"/>
    <w:rsid w:val="00084DDF"/>
    <w:rsid w:val="000858AA"/>
    <w:rsid w:val="000862C1"/>
    <w:rsid w:val="0008638E"/>
    <w:rsid w:val="000870D5"/>
    <w:rsid w:val="00087543"/>
    <w:rsid w:val="00090AA7"/>
    <w:rsid w:val="000910FC"/>
    <w:rsid w:val="000918E6"/>
    <w:rsid w:val="000937A6"/>
    <w:rsid w:val="00097255"/>
    <w:rsid w:val="0009765E"/>
    <w:rsid w:val="00097EA3"/>
    <w:rsid w:val="000A00C0"/>
    <w:rsid w:val="000A03BF"/>
    <w:rsid w:val="000A0778"/>
    <w:rsid w:val="000A1171"/>
    <w:rsid w:val="000A1568"/>
    <w:rsid w:val="000A15DD"/>
    <w:rsid w:val="000A225B"/>
    <w:rsid w:val="000A40FF"/>
    <w:rsid w:val="000A4619"/>
    <w:rsid w:val="000A49F8"/>
    <w:rsid w:val="000A4A44"/>
    <w:rsid w:val="000A656F"/>
    <w:rsid w:val="000A66F0"/>
    <w:rsid w:val="000B0267"/>
    <w:rsid w:val="000B19C6"/>
    <w:rsid w:val="000B24CD"/>
    <w:rsid w:val="000B26C4"/>
    <w:rsid w:val="000B2FF2"/>
    <w:rsid w:val="000B3794"/>
    <w:rsid w:val="000B3830"/>
    <w:rsid w:val="000B42DD"/>
    <w:rsid w:val="000B56C2"/>
    <w:rsid w:val="000B5745"/>
    <w:rsid w:val="000B62DA"/>
    <w:rsid w:val="000B731F"/>
    <w:rsid w:val="000C1C71"/>
    <w:rsid w:val="000C1E54"/>
    <w:rsid w:val="000C1ED2"/>
    <w:rsid w:val="000C239D"/>
    <w:rsid w:val="000C299B"/>
    <w:rsid w:val="000C3494"/>
    <w:rsid w:val="000C3BEC"/>
    <w:rsid w:val="000C47A8"/>
    <w:rsid w:val="000C4F38"/>
    <w:rsid w:val="000C58CB"/>
    <w:rsid w:val="000C5BF4"/>
    <w:rsid w:val="000C70FC"/>
    <w:rsid w:val="000C761D"/>
    <w:rsid w:val="000D0537"/>
    <w:rsid w:val="000D0B31"/>
    <w:rsid w:val="000D1449"/>
    <w:rsid w:val="000D1CA7"/>
    <w:rsid w:val="000D2E58"/>
    <w:rsid w:val="000D328D"/>
    <w:rsid w:val="000D4E26"/>
    <w:rsid w:val="000D56F1"/>
    <w:rsid w:val="000D5743"/>
    <w:rsid w:val="000D5E4D"/>
    <w:rsid w:val="000D7465"/>
    <w:rsid w:val="000E1818"/>
    <w:rsid w:val="000E2128"/>
    <w:rsid w:val="000E2FD5"/>
    <w:rsid w:val="000E34A4"/>
    <w:rsid w:val="000E5218"/>
    <w:rsid w:val="000E5323"/>
    <w:rsid w:val="000E6886"/>
    <w:rsid w:val="000E6DF4"/>
    <w:rsid w:val="000E7B6F"/>
    <w:rsid w:val="000F0267"/>
    <w:rsid w:val="000F0AC8"/>
    <w:rsid w:val="000F2147"/>
    <w:rsid w:val="000F226B"/>
    <w:rsid w:val="000F2450"/>
    <w:rsid w:val="000F30CC"/>
    <w:rsid w:val="000F33BF"/>
    <w:rsid w:val="000F398E"/>
    <w:rsid w:val="000F3C45"/>
    <w:rsid w:val="000F4DC9"/>
    <w:rsid w:val="000F4F4B"/>
    <w:rsid w:val="000F5455"/>
    <w:rsid w:val="000F6048"/>
    <w:rsid w:val="000F7068"/>
    <w:rsid w:val="000F73D1"/>
    <w:rsid w:val="00100999"/>
    <w:rsid w:val="00100AD6"/>
    <w:rsid w:val="00102A05"/>
    <w:rsid w:val="00103C88"/>
    <w:rsid w:val="00104639"/>
    <w:rsid w:val="00104B2C"/>
    <w:rsid w:val="00104BB4"/>
    <w:rsid w:val="00104DAA"/>
    <w:rsid w:val="00105132"/>
    <w:rsid w:val="0010532A"/>
    <w:rsid w:val="0010697F"/>
    <w:rsid w:val="00111435"/>
    <w:rsid w:val="00111CFF"/>
    <w:rsid w:val="001138F7"/>
    <w:rsid w:val="00113F0D"/>
    <w:rsid w:val="001146D0"/>
    <w:rsid w:val="001146F5"/>
    <w:rsid w:val="00114E77"/>
    <w:rsid w:val="00115D2B"/>
    <w:rsid w:val="0012001D"/>
    <w:rsid w:val="0012098A"/>
    <w:rsid w:val="00121F6E"/>
    <w:rsid w:val="00122646"/>
    <w:rsid w:val="00123212"/>
    <w:rsid w:val="0012347A"/>
    <w:rsid w:val="00123AE2"/>
    <w:rsid w:val="00123BEB"/>
    <w:rsid w:val="00124FB3"/>
    <w:rsid w:val="0012513C"/>
    <w:rsid w:val="00125ED8"/>
    <w:rsid w:val="00126060"/>
    <w:rsid w:val="001260A1"/>
    <w:rsid w:val="00126258"/>
    <w:rsid w:val="0012647E"/>
    <w:rsid w:val="00130348"/>
    <w:rsid w:val="00130C1D"/>
    <w:rsid w:val="0013133C"/>
    <w:rsid w:val="001315D8"/>
    <w:rsid w:val="00131B74"/>
    <w:rsid w:val="001327C6"/>
    <w:rsid w:val="00132F5E"/>
    <w:rsid w:val="001346AA"/>
    <w:rsid w:val="001346AB"/>
    <w:rsid w:val="001355E7"/>
    <w:rsid w:val="00135EE3"/>
    <w:rsid w:val="00136528"/>
    <w:rsid w:val="001366F8"/>
    <w:rsid w:val="00140A5F"/>
    <w:rsid w:val="0014274B"/>
    <w:rsid w:val="00142C46"/>
    <w:rsid w:val="00143C3E"/>
    <w:rsid w:val="00144806"/>
    <w:rsid w:val="00145A55"/>
    <w:rsid w:val="00147009"/>
    <w:rsid w:val="00147B7A"/>
    <w:rsid w:val="00147BF9"/>
    <w:rsid w:val="001504F9"/>
    <w:rsid w:val="00150C83"/>
    <w:rsid w:val="00151597"/>
    <w:rsid w:val="00151899"/>
    <w:rsid w:val="00151C1F"/>
    <w:rsid w:val="00152BFF"/>
    <w:rsid w:val="0015332C"/>
    <w:rsid w:val="001543CD"/>
    <w:rsid w:val="00154673"/>
    <w:rsid w:val="00155CDF"/>
    <w:rsid w:val="00157367"/>
    <w:rsid w:val="001578AF"/>
    <w:rsid w:val="00160BB3"/>
    <w:rsid w:val="00162264"/>
    <w:rsid w:val="00163347"/>
    <w:rsid w:val="00164244"/>
    <w:rsid w:val="00164729"/>
    <w:rsid w:val="00166C7B"/>
    <w:rsid w:val="00166E5A"/>
    <w:rsid w:val="001675D8"/>
    <w:rsid w:val="00167659"/>
    <w:rsid w:val="001705BF"/>
    <w:rsid w:val="001707EA"/>
    <w:rsid w:val="00172A83"/>
    <w:rsid w:val="00172C4B"/>
    <w:rsid w:val="001732D8"/>
    <w:rsid w:val="001755E9"/>
    <w:rsid w:val="00176592"/>
    <w:rsid w:val="00176740"/>
    <w:rsid w:val="00176AC2"/>
    <w:rsid w:val="00176F5D"/>
    <w:rsid w:val="00177C14"/>
    <w:rsid w:val="00180352"/>
    <w:rsid w:val="00180619"/>
    <w:rsid w:val="00181D44"/>
    <w:rsid w:val="00183F7C"/>
    <w:rsid w:val="00184493"/>
    <w:rsid w:val="00185377"/>
    <w:rsid w:val="00185602"/>
    <w:rsid w:val="0018568D"/>
    <w:rsid w:val="00186085"/>
    <w:rsid w:val="0018630F"/>
    <w:rsid w:val="00191BBE"/>
    <w:rsid w:val="001922F2"/>
    <w:rsid w:val="00192468"/>
    <w:rsid w:val="00195E7A"/>
    <w:rsid w:val="0019613C"/>
    <w:rsid w:val="00196611"/>
    <w:rsid w:val="00196E19"/>
    <w:rsid w:val="0019769E"/>
    <w:rsid w:val="00197CE8"/>
    <w:rsid w:val="001A1480"/>
    <w:rsid w:val="001A2DA1"/>
    <w:rsid w:val="001A7691"/>
    <w:rsid w:val="001A7AA1"/>
    <w:rsid w:val="001B04C8"/>
    <w:rsid w:val="001B09B3"/>
    <w:rsid w:val="001B1B7B"/>
    <w:rsid w:val="001B2171"/>
    <w:rsid w:val="001B25C2"/>
    <w:rsid w:val="001B322B"/>
    <w:rsid w:val="001B348A"/>
    <w:rsid w:val="001B3588"/>
    <w:rsid w:val="001B3AF6"/>
    <w:rsid w:val="001B3ED5"/>
    <w:rsid w:val="001B5E3E"/>
    <w:rsid w:val="001B7CAF"/>
    <w:rsid w:val="001C00CE"/>
    <w:rsid w:val="001C012B"/>
    <w:rsid w:val="001C028E"/>
    <w:rsid w:val="001C074B"/>
    <w:rsid w:val="001C16CC"/>
    <w:rsid w:val="001C1F4C"/>
    <w:rsid w:val="001C2FD9"/>
    <w:rsid w:val="001C3FED"/>
    <w:rsid w:val="001C420A"/>
    <w:rsid w:val="001C43FA"/>
    <w:rsid w:val="001C59BD"/>
    <w:rsid w:val="001C6A7E"/>
    <w:rsid w:val="001C6DE1"/>
    <w:rsid w:val="001D0010"/>
    <w:rsid w:val="001D018E"/>
    <w:rsid w:val="001D0830"/>
    <w:rsid w:val="001D37F1"/>
    <w:rsid w:val="001D44A5"/>
    <w:rsid w:val="001D4F91"/>
    <w:rsid w:val="001D7CEC"/>
    <w:rsid w:val="001E05C1"/>
    <w:rsid w:val="001E0A09"/>
    <w:rsid w:val="001E1E95"/>
    <w:rsid w:val="001E21A8"/>
    <w:rsid w:val="001E2A43"/>
    <w:rsid w:val="001E349F"/>
    <w:rsid w:val="001E35DB"/>
    <w:rsid w:val="001E37D7"/>
    <w:rsid w:val="001E44CA"/>
    <w:rsid w:val="001E4967"/>
    <w:rsid w:val="001E57C8"/>
    <w:rsid w:val="001E624C"/>
    <w:rsid w:val="001E755A"/>
    <w:rsid w:val="001F1422"/>
    <w:rsid w:val="001F1796"/>
    <w:rsid w:val="001F2D8E"/>
    <w:rsid w:val="001F31FD"/>
    <w:rsid w:val="001F4070"/>
    <w:rsid w:val="001F496F"/>
    <w:rsid w:val="001F6978"/>
    <w:rsid w:val="0020065B"/>
    <w:rsid w:val="00200820"/>
    <w:rsid w:val="00200D9B"/>
    <w:rsid w:val="00201DB5"/>
    <w:rsid w:val="00202710"/>
    <w:rsid w:val="00203E44"/>
    <w:rsid w:val="00204B5A"/>
    <w:rsid w:val="00204D05"/>
    <w:rsid w:val="00204DA7"/>
    <w:rsid w:val="0020504C"/>
    <w:rsid w:val="002059CB"/>
    <w:rsid w:val="00206DF5"/>
    <w:rsid w:val="002071AE"/>
    <w:rsid w:val="00210D92"/>
    <w:rsid w:val="002121B8"/>
    <w:rsid w:val="002121DD"/>
    <w:rsid w:val="00212AA9"/>
    <w:rsid w:val="00212EAE"/>
    <w:rsid w:val="00213102"/>
    <w:rsid w:val="00213A4F"/>
    <w:rsid w:val="00215325"/>
    <w:rsid w:val="00215C91"/>
    <w:rsid w:val="002163A3"/>
    <w:rsid w:val="00216DF9"/>
    <w:rsid w:val="0022122C"/>
    <w:rsid w:val="00221D99"/>
    <w:rsid w:val="002226D2"/>
    <w:rsid w:val="00223CC0"/>
    <w:rsid w:val="00225A4E"/>
    <w:rsid w:val="00225D3C"/>
    <w:rsid w:val="00226411"/>
    <w:rsid w:val="0023122C"/>
    <w:rsid w:val="002328F8"/>
    <w:rsid w:val="002334CB"/>
    <w:rsid w:val="00233AB2"/>
    <w:rsid w:val="00234215"/>
    <w:rsid w:val="00234391"/>
    <w:rsid w:val="00235099"/>
    <w:rsid w:val="002359A7"/>
    <w:rsid w:val="0023613B"/>
    <w:rsid w:val="00236436"/>
    <w:rsid w:val="00236F02"/>
    <w:rsid w:val="002374B7"/>
    <w:rsid w:val="00237E01"/>
    <w:rsid w:val="00240E19"/>
    <w:rsid w:val="00240FF3"/>
    <w:rsid w:val="00241029"/>
    <w:rsid w:val="00241790"/>
    <w:rsid w:val="00242212"/>
    <w:rsid w:val="0024326F"/>
    <w:rsid w:val="002457CB"/>
    <w:rsid w:val="00246140"/>
    <w:rsid w:val="00246524"/>
    <w:rsid w:val="00246698"/>
    <w:rsid w:val="00246CA2"/>
    <w:rsid w:val="00247A0D"/>
    <w:rsid w:val="00250487"/>
    <w:rsid w:val="00250654"/>
    <w:rsid w:val="00250674"/>
    <w:rsid w:val="0025075F"/>
    <w:rsid w:val="002507A4"/>
    <w:rsid w:val="0025151C"/>
    <w:rsid w:val="00254A51"/>
    <w:rsid w:val="0025554A"/>
    <w:rsid w:val="0025714D"/>
    <w:rsid w:val="00257ACD"/>
    <w:rsid w:val="002621E8"/>
    <w:rsid w:val="00264370"/>
    <w:rsid w:val="00264858"/>
    <w:rsid w:val="00265B6D"/>
    <w:rsid w:val="00265C0D"/>
    <w:rsid w:val="00265F02"/>
    <w:rsid w:val="00265FBD"/>
    <w:rsid w:val="002665EF"/>
    <w:rsid w:val="002666C7"/>
    <w:rsid w:val="00270236"/>
    <w:rsid w:val="002707DC"/>
    <w:rsid w:val="00271C59"/>
    <w:rsid w:val="002721C1"/>
    <w:rsid w:val="00272281"/>
    <w:rsid w:val="002724BB"/>
    <w:rsid w:val="0027354B"/>
    <w:rsid w:val="002744A6"/>
    <w:rsid w:val="00275931"/>
    <w:rsid w:val="00275CA5"/>
    <w:rsid w:val="002769EC"/>
    <w:rsid w:val="00276B79"/>
    <w:rsid w:val="002775F6"/>
    <w:rsid w:val="002776F3"/>
    <w:rsid w:val="00277FE9"/>
    <w:rsid w:val="00280189"/>
    <w:rsid w:val="00280274"/>
    <w:rsid w:val="002808B9"/>
    <w:rsid w:val="00280AD8"/>
    <w:rsid w:val="00280FBE"/>
    <w:rsid w:val="002846B8"/>
    <w:rsid w:val="00285B7E"/>
    <w:rsid w:val="00285E2E"/>
    <w:rsid w:val="00286543"/>
    <w:rsid w:val="00286698"/>
    <w:rsid w:val="00286844"/>
    <w:rsid w:val="00290292"/>
    <w:rsid w:val="00290867"/>
    <w:rsid w:val="00290F59"/>
    <w:rsid w:val="00291DCA"/>
    <w:rsid w:val="00291FA5"/>
    <w:rsid w:val="00292FF1"/>
    <w:rsid w:val="002946B4"/>
    <w:rsid w:val="00294ACD"/>
    <w:rsid w:val="002964ED"/>
    <w:rsid w:val="00297195"/>
    <w:rsid w:val="00297BFF"/>
    <w:rsid w:val="002A0504"/>
    <w:rsid w:val="002A181B"/>
    <w:rsid w:val="002A204B"/>
    <w:rsid w:val="002A23AD"/>
    <w:rsid w:val="002A3A0C"/>
    <w:rsid w:val="002A3C44"/>
    <w:rsid w:val="002A3EBE"/>
    <w:rsid w:val="002A3F28"/>
    <w:rsid w:val="002A46C8"/>
    <w:rsid w:val="002A4F9E"/>
    <w:rsid w:val="002A614B"/>
    <w:rsid w:val="002A7583"/>
    <w:rsid w:val="002A7B1F"/>
    <w:rsid w:val="002B0850"/>
    <w:rsid w:val="002B0FAB"/>
    <w:rsid w:val="002B146B"/>
    <w:rsid w:val="002B29F0"/>
    <w:rsid w:val="002B30AD"/>
    <w:rsid w:val="002B344A"/>
    <w:rsid w:val="002B34AE"/>
    <w:rsid w:val="002B418E"/>
    <w:rsid w:val="002B4326"/>
    <w:rsid w:val="002B51E6"/>
    <w:rsid w:val="002B52A9"/>
    <w:rsid w:val="002B53CE"/>
    <w:rsid w:val="002B70BF"/>
    <w:rsid w:val="002B7AA5"/>
    <w:rsid w:val="002B7D4C"/>
    <w:rsid w:val="002C0069"/>
    <w:rsid w:val="002C0289"/>
    <w:rsid w:val="002C0677"/>
    <w:rsid w:val="002C164C"/>
    <w:rsid w:val="002C17EA"/>
    <w:rsid w:val="002C296C"/>
    <w:rsid w:val="002C46C5"/>
    <w:rsid w:val="002C6BC2"/>
    <w:rsid w:val="002C6DCF"/>
    <w:rsid w:val="002C6EB7"/>
    <w:rsid w:val="002C72AA"/>
    <w:rsid w:val="002D1B0F"/>
    <w:rsid w:val="002D20BB"/>
    <w:rsid w:val="002D2552"/>
    <w:rsid w:val="002D4BDF"/>
    <w:rsid w:val="002D4DA7"/>
    <w:rsid w:val="002D590B"/>
    <w:rsid w:val="002E0B3E"/>
    <w:rsid w:val="002E119A"/>
    <w:rsid w:val="002E1DFB"/>
    <w:rsid w:val="002E2497"/>
    <w:rsid w:val="002E27FC"/>
    <w:rsid w:val="002E3D99"/>
    <w:rsid w:val="002E47FD"/>
    <w:rsid w:val="002E505B"/>
    <w:rsid w:val="002E5340"/>
    <w:rsid w:val="002E5903"/>
    <w:rsid w:val="002E6C34"/>
    <w:rsid w:val="002E7368"/>
    <w:rsid w:val="002E7E7F"/>
    <w:rsid w:val="002E7F1A"/>
    <w:rsid w:val="002F02F4"/>
    <w:rsid w:val="002F068B"/>
    <w:rsid w:val="002F0CA6"/>
    <w:rsid w:val="002F1321"/>
    <w:rsid w:val="002F16DB"/>
    <w:rsid w:val="002F1A69"/>
    <w:rsid w:val="002F2135"/>
    <w:rsid w:val="002F2249"/>
    <w:rsid w:val="002F268D"/>
    <w:rsid w:val="002F2CA1"/>
    <w:rsid w:val="002F3218"/>
    <w:rsid w:val="002F335F"/>
    <w:rsid w:val="002F33B1"/>
    <w:rsid w:val="002F34DA"/>
    <w:rsid w:val="002F39A3"/>
    <w:rsid w:val="002F41A1"/>
    <w:rsid w:val="002F47BE"/>
    <w:rsid w:val="002F50D5"/>
    <w:rsid w:val="002F5706"/>
    <w:rsid w:val="002F60AE"/>
    <w:rsid w:val="002F72C7"/>
    <w:rsid w:val="002F79D5"/>
    <w:rsid w:val="0030057E"/>
    <w:rsid w:val="00300A22"/>
    <w:rsid w:val="00301001"/>
    <w:rsid w:val="00301AEA"/>
    <w:rsid w:val="00302197"/>
    <w:rsid w:val="00302204"/>
    <w:rsid w:val="00302CF7"/>
    <w:rsid w:val="0030366B"/>
    <w:rsid w:val="00304D3A"/>
    <w:rsid w:val="00305A44"/>
    <w:rsid w:val="00305ACC"/>
    <w:rsid w:val="00306F51"/>
    <w:rsid w:val="00307DAC"/>
    <w:rsid w:val="00307E4E"/>
    <w:rsid w:val="00310EBC"/>
    <w:rsid w:val="003114FE"/>
    <w:rsid w:val="00311FD7"/>
    <w:rsid w:val="0031292D"/>
    <w:rsid w:val="00313536"/>
    <w:rsid w:val="00314AA8"/>
    <w:rsid w:val="00314EC5"/>
    <w:rsid w:val="0031604C"/>
    <w:rsid w:val="0031628E"/>
    <w:rsid w:val="00316D0F"/>
    <w:rsid w:val="0032012A"/>
    <w:rsid w:val="00320419"/>
    <w:rsid w:val="00320B06"/>
    <w:rsid w:val="00321778"/>
    <w:rsid w:val="00321C00"/>
    <w:rsid w:val="00321F07"/>
    <w:rsid w:val="00322341"/>
    <w:rsid w:val="0032250D"/>
    <w:rsid w:val="00323D37"/>
    <w:rsid w:val="00323E64"/>
    <w:rsid w:val="0032445A"/>
    <w:rsid w:val="003245AE"/>
    <w:rsid w:val="00325E06"/>
    <w:rsid w:val="003264B8"/>
    <w:rsid w:val="00327994"/>
    <w:rsid w:val="00330051"/>
    <w:rsid w:val="003306D5"/>
    <w:rsid w:val="003313A4"/>
    <w:rsid w:val="0033149E"/>
    <w:rsid w:val="00332E81"/>
    <w:rsid w:val="003360D5"/>
    <w:rsid w:val="0033624B"/>
    <w:rsid w:val="003362F0"/>
    <w:rsid w:val="0033651E"/>
    <w:rsid w:val="003379D5"/>
    <w:rsid w:val="00340080"/>
    <w:rsid w:val="003410AC"/>
    <w:rsid w:val="00341657"/>
    <w:rsid w:val="003416CE"/>
    <w:rsid w:val="0034172B"/>
    <w:rsid w:val="00341C1B"/>
    <w:rsid w:val="00342356"/>
    <w:rsid w:val="003423A5"/>
    <w:rsid w:val="00342AB7"/>
    <w:rsid w:val="00343A6E"/>
    <w:rsid w:val="00345995"/>
    <w:rsid w:val="00345EFA"/>
    <w:rsid w:val="00346A57"/>
    <w:rsid w:val="00346D81"/>
    <w:rsid w:val="00347243"/>
    <w:rsid w:val="00350067"/>
    <w:rsid w:val="00350196"/>
    <w:rsid w:val="003501B5"/>
    <w:rsid w:val="00350641"/>
    <w:rsid w:val="003514AE"/>
    <w:rsid w:val="00352295"/>
    <w:rsid w:val="00352527"/>
    <w:rsid w:val="00352D95"/>
    <w:rsid w:val="00353052"/>
    <w:rsid w:val="003531C0"/>
    <w:rsid w:val="003551DE"/>
    <w:rsid w:val="003556EE"/>
    <w:rsid w:val="003559E9"/>
    <w:rsid w:val="003566A6"/>
    <w:rsid w:val="00356B76"/>
    <w:rsid w:val="00356BC9"/>
    <w:rsid w:val="00356E35"/>
    <w:rsid w:val="00357578"/>
    <w:rsid w:val="00357BEE"/>
    <w:rsid w:val="00360031"/>
    <w:rsid w:val="003601A1"/>
    <w:rsid w:val="00361D05"/>
    <w:rsid w:val="00361EB9"/>
    <w:rsid w:val="00362E6D"/>
    <w:rsid w:val="00363E68"/>
    <w:rsid w:val="00364068"/>
    <w:rsid w:val="00364A94"/>
    <w:rsid w:val="003662E3"/>
    <w:rsid w:val="00366CF2"/>
    <w:rsid w:val="003671B1"/>
    <w:rsid w:val="00367211"/>
    <w:rsid w:val="00367232"/>
    <w:rsid w:val="003679B7"/>
    <w:rsid w:val="00370D4B"/>
    <w:rsid w:val="00371567"/>
    <w:rsid w:val="00371BC7"/>
    <w:rsid w:val="00374B73"/>
    <w:rsid w:val="00375369"/>
    <w:rsid w:val="00375971"/>
    <w:rsid w:val="00375B3B"/>
    <w:rsid w:val="00376BF6"/>
    <w:rsid w:val="00377280"/>
    <w:rsid w:val="00377A51"/>
    <w:rsid w:val="00380B69"/>
    <w:rsid w:val="00381483"/>
    <w:rsid w:val="003819B6"/>
    <w:rsid w:val="00381CA3"/>
    <w:rsid w:val="00382B67"/>
    <w:rsid w:val="003835B8"/>
    <w:rsid w:val="00384057"/>
    <w:rsid w:val="003840C4"/>
    <w:rsid w:val="003844E2"/>
    <w:rsid w:val="00384E26"/>
    <w:rsid w:val="0038513C"/>
    <w:rsid w:val="00386595"/>
    <w:rsid w:val="00387253"/>
    <w:rsid w:val="003873DA"/>
    <w:rsid w:val="003876CB"/>
    <w:rsid w:val="00391084"/>
    <w:rsid w:val="00391892"/>
    <w:rsid w:val="00391F7B"/>
    <w:rsid w:val="00392468"/>
    <w:rsid w:val="00392733"/>
    <w:rsid w:val="00392A51"/>
    <w:rsid w:val="003940CC"/>
    <w:rsid w:val="00395661"/>
    <w:rsid w:val="00396056"/>
    <w:rsid w:val="003960F9"/>
    <w:rsid w:val="003A0484"/>
    <w:rsid w:val="003A0E94"/>
    <w:rsid w:val="003A153C"/>
    <w:rsid w:val="003A22B9"/>
    <w:rsid w:val="003A3269"/>
    <w:rsid w:val="003A3B12"/>
    <w:rsid w:val="003A3EF9"/>
    <w:rsid w:val="003A68B1"/>
    <w:rsid w:val="003A7DA7"/>
    <w:rsid w:val="003B0170"/>
    <w:rsid w:val="003B086D"/>
    <w:rsid w:val="003B1DF1"/>
    <w:rsid w:val="003B244A"/>
    <w:rsid w:val="003B36E7"/>
    <w:rsid w:val="003B4A2C"/>
    <w:rsid w:val="003B5875"/>
    <w:rsid w:val="003B5AA1"/>
    <w:rsid w:val="003B623F"/>
    <w:rsid w:val="003B73D7"/>
    <w:rsid w:val="003B75F9"/>
    <w:rsid w:val="003B7772"/>
    <w:rsid w:val="003B7D90"/>
    <w:rsid w:val="003C14DB"/>
    <w:rsid w:val="003C1563"/>
    <w:rsid w:val="003C2EE1"/>
    <w:rsid w:val="003C36C5"/>
    <w:rsid w:val="003C5462"/>
    <w:rsid w:val="003C586C"/>
    <w:rsid w:val="003C61E1"/>
    <w:rsid w:val="003C6384"/>
    <w:rsid w:val="003C63B0"/>
    <w:rsid w:val="003C6B09"/>
    <w:rsid w:val="003C6FB3"/>
    <w:rsid w:val="003C7B4C"/>
    <w:rsid w:val="003C7F18"/>
    <w:rsid w:val="003D0244"/>
    <w:rsid w:val="003D038C"/>
    <w:rsid w:val="003D1B7F"/>
    <w:rsid w:val="003D1F17"/>
    <w:rsid w:val="003D2DEE"/>
    <w:rsid w:val="003D7325"/>
    <w:rsid w:val="003D774D"/>
    <w:rsid w:val="003D77B7"/>
    <w:rsid w:val="003D799E"/>
    <w:rsid w:val="003E01C8"/>
    <w:rsid w:val="003E1077"/>
    <w:rsid w:val="003E1286"/>
    <w:rsid w:val="003E1384"/>
    <w:rsid w:val="003E1FD7"/>
    <w:rsid w:val="003E306F"/>
    <w:rsid w:val="003E3088"/>
    <w:rsid w:val="003E34D8"/>
    <w:rsid w:val="003E3548"/>
    <w:rsid w:val="003E39FA"/>
    <w:rsid w:val="003E3A24"/>
    <w:rsid w:val="003E4392"/>
    <w:rsid w:val="003E5277"/>
    <w:rsid w:val="003E5678"/>
    <w:rsid w:val="003E60F8"/>
    <w:rsid w:val="003E63F0"/>
    <w:rsid w:val="003E6E37"/>
    <w:rsid w:val="003E7133"/>
    <w:rsid w:val="003E714D"/>
    <w:rsid w:val="003F00B6"/>
    <w:rsid w:val="003F057F"/>
    <w:rsid w:val="003F0A9A"/>
    <w:rsid w:val="003F11C1"/>
    <w:rsid w:val="003F2468"/>
    <w:rsid w:val="003F3035"/>
    <w:rsid w:val="003F3A89"/>
    <w:rsid w:val="003F3AF2"/>
    <w:rsid w:val="003F49EA"/>
    <w:rsid w:val="003F6B88"/>
    <w:rsid w:val="003F77FB"/>
    <w:rsid w:val="00400F34"/>
    <w:rsid w:val="0040300C"/>
    <w:rsid w:val="004035AC"/>
    <w:rsid w:val="00403A0D"/>
    <w:rsid w:val="00404FD0"/>
    <w:rsid w:val="00405608"/>
    <w:rsid w:val="004062F2"/>
    <w:rsid w:val="00406FCA"/>
    <w:rsid w:val="00407549"/>
    <w:rsid w:val="00407868"/>
    <w:rsid w:val="004079B2"/>
    <w:rsid w:val="00410327"/>
    <w:rsid w:val="004107D2"/>
    <w:rsid w:val="00410B21"/>
    <w:rsid w:val="00410B24"/>
    <w:rsid w:val="0041119A"/>
    <w:rsid w:val="00411487"/>
    <w:rsid w:val="00411F7B"/>
    <w:rsid w:val="0041288C"/>
    <w:rsid w:val="0041296F"/>
    <w:rsid w:val="00413541"/>
    <w:rsid w:val="0041447C"/>
    <w:rsid w:val="0041494F"/>
    <w:rsid w:val="00414F64"/>
    <w:rsid w:val="004159F4"/>
    <w:rsid w:val="004168B6"/>
    <w:rsid w:val="0041696F"/>
    <w:rsid w:val="004173BA"/>
    <w:rsid w:val="00417A54"/>
    <w:rsid w:val="0042021E"/>
    <w:rsid w:val="00420D9F"/>
    <w:rsid w:val="004211F1"/>
    <w:rsid w:val="004227BE"/>
    <w:rsid w:val="004232E9"/>
    <w:rsid w:val="004233C0"/>
    <w:rsid w:val="00423B1A"/>
    <w:rsid w:val="00423E29"/>
    <w:rsid w:val="00424309"/>
    <w:rsid w:val="00425A12"/>
    <w:rsid w:val="0042654E"/>
    <w:rsid w:val="00426754"/>
    <w:rsid w:val="00426B55"/>
    <w:rsid w:val="00430215"/>
    <w:rsid w:val="00430557"/>
    <w:rsid w:val="00431FC5"/>
    <w:rsid w:val="004325B9"/>
    <w:rsid w:val="00432C12"/>
    <w:rsid w:val="00432E45"/>
    <w:rsid w:val="004330A4"/>
    <w:rsid w:val="004331B8"/>
    <w:rsid w:val="0043345E"/>
    <w:rsid w:val="00433558"/>
    <w:rsid w:val="00434036"/>
    <w:rsid w:val="00434F1A"/>
    <w:rsid w:val="00435343"/>
    <w:rsid w:val="0043625E"/>
    <w:rsid w:val="00440C67"/>
    <w:rsid w:val="00442289"/>
    <w:rsid w:val="0044277A"/>
    <w:rsid w:val="00444666"/>
    <w:rsid w:val="00444724"/>
    <w:rsid w:val="00444BA1"/>
    <w:rsid w:val="00444F7D"/>
    <w:rsid w:val="00447422"/>
    <w:rsid w:val="0045069D"/>
    <w:rsid w:val="00450819"/>
    <w:rsid w:val="004509C8"/>
    <w:rsid w:val="0045104B"/>
    <w:rsid w:val="004517AB"/>
    <w:rsid w:val="00451FDD"/>
    <w:rsid w:val="004527A1"/>
    <w:rsid w:val="00452FE7"/>
    <w:rsid w:val="00454A04"/>
    <w:rsid w:val="00455358"/>
    <w:rsid w:val="00455DD4"/>
    <w:rsid w:val="004562EF"/>
    <w:rsid w:val="004576E0"/>
    <w:rsid w:val="004578F6"/>
    <w:rsid w:val="00457AE3"/>
    <w:rsid w:val="00457ED8"/>
    <w:rsid w:val="00457F70"/>
    <w:rsid w:val="00460D87"/>
    <w:rsid w:val="00461EF2"/>
    <w:rsid w:val="00462294"/>
    <w:rsid w:val="00464A94"/>
    <w:rsid w:val="004669A3"/>
    <w:rsid w:val="00466C42"/>
    <w:rsid w:val="0046730F"/>
    <w:rsid w:val="00467358"/>
    <w:rsid w:val="00467E3A"/>
    <w:rsid w:val="0047133C"/>
    <w:rsid w:val="00473332"/>
    <w:rsid w:val="00473807"/>
    <w:rsid w:val="00473B1D"/>
    <w:rsid w:val="00474BE0"/>
    <w:rsid w:val="00475404"/>
    <w:rsid w:val="004754C4"/>
    <w:rsid w:val="00475EA3"/>
    <w:rsid w:val="0048022F"/>
    <w:rsid w:val="004808AF"/>
    <w:rsid w:val="00480FEF"/>
    <w:rsid w:val="00481BCD"/>
    <w:rsid w:val="00483237"/>
    <w:rsid w:val="004835D4"/>
    <w:rsid w:val="004841EE"/>
    <w:rsid w:val="00484F02"/>
    <w:rsid w:val="00484F0E"/>
    <w:rsid w:val="00485737"/>
    <w:rsid w:val="00485957"/>
    <w:rsid w:val="00485A98"/>
    <w:rsid w:val="004863DE"/>
    <w:rsid w:val="00486646"/>
    <w:rsid w:val="00486945"/>
    <w:rsid w:val="00486982"/>
    <w:rsid w:val="00486ADD"/>
    <w:rsid w:val="0049000C"/>
    <w:rsid w:val="004904CB"/>
    <w:rsid w:val="00491333"/>
    <w:rsid w:val="0049188C"/>
    <w:rsid w:val="004930EB"/>
    <w:rsid w:val="0049378D"/>
    <w:rsid w:val="00493A8B"/>
    <w:rsid w:val="0049556D"/>
    <w:rsid w:val="00496628"/>
    <w:rsid w:val="00496782"/>
    <w:rsid w:val="00497686"/>
    <w:rsid w:val="00497A04"/>
    <w:rsid w:val="004A1848"/>
    <w:rsid w:val="004A1CFE"/>
    <w:rsid w:val="004A21E5"/>
    <w:rsid w:val="004A2420"/>
    <w:rsid w:val="004A280F"/>
    <w:rsid w:val="004A323F"/>
    <w:rsid w:val="004A3677"/>
    <w:rsid w:val="004A3CA2"/>
    <w:rsid w:val="004A498C"/>
    <w:rsid w:val="004A591C"/>
    <w:rsid w:val="004A62C4"/>
    <w:rsid w:val="004A7169"/>
    <w:rsid w:val="004B1969"/>
    <w:rsid w:val="004B3D79"/>
    <w:rsid w:val="004B4145"/>
    <w:rsid w:val="004B471C"/>
    <w:rsid w:val="004B5C6F"/>
    <w:rsid w:val="004B5C74"/>
    <w:rsid w:val="004B5DC5"/>
    <w:rsid w:val="004B6421"/>
    <w:rsid w:val="004B64C6"/>
    <w:rsid w:val="004B6967"/>
    <w:rsid w:val="004B6C3F"/>
    <w:rsid w:val="004B6D7D"/>
    <w:rsid w:val="004B748F"/>
    <w:rsid w:val="004B7821"/>
    <w:rsid w:val="004B7BC4"/>
    <w:rsid w:val="004C0ACE"/>
    <w:rsid w:val="004C0C79"/>
    <w:rsid w:val="004C0D58"/>
    <w:rsid w:val="004C248D"/>
    <w:rsid w:val="004C302C"/>
    <w:rsid w:val="004C3D93"/>
    <w:rsid w:val="004C3F33"/>
    <w:rsid w:val="004C4276"/>
    <w:rsid w:val="004C523A"/>
    <w:rsid w:val="004C56FF"/>
    <w:rsid w:val="004C59A0"/>
    <w:rsid w:val="004C5C33"/>
    <w:rsid w:val="004C5C8C"/>
    <w:rsid w:val="004C5FE0"/>
    <w:rsid w:val="004C639C"/>
    <w:rsid w:val="004C657E"/>
    <w:rsid w:val="004C6BC5"/>
    <w:rsid w:val="004C736D"/>
    <w:rsid w:val="004C77B3"/>
    <w:rsid w:val="004D046C"/>
    <w:rsid w:val="004D0CCD"/>
    <w:rsid w:val="004D21F2"/>
    <w:rsid w:val="004D2EB0"/>
    <w:rsid w:val="004D3EA5"/>
    <w:rsid w:val="004D4331"/>
    <w:rsid w:val="004D4C4D"/>
    <w:rsid w:val="004D5C00"/>
    <w:rsid w:val="004D628C"/>
    <w:rsid w:val="004D66BE"/>
    <w:rsid w:val="004D7F4A"/>
    <w:rsid w:val="004E0B59"/>
    <w:rsid w:val="004E1767"/>
    <w:rsid w:val="004E21C1"/>
    <w:rsid w:val="004E2F81"/>
    <w:rsid w:val="004E3631"/>
    <w:rsid w:val="004E3ED2"/>
    <w:rsid w:val="004E4258"/>
    <w:rsid w:val="004E45DA"/>
    <w:rsid w:val="004E4713"/>
    <w:rsid w:val="004E4BA3"/>
    <w:rsid w:val="004E55D3"/>
    <w:rsid w:val="004E5C4F"/>
    <w:rsid w:val="004E6C90"/>
    <w:rsid w:val="004E7288"/>
    <w:rsid w:val="004E769E"/>
    <w:rsid w:val="004E7F07"/>
    <w:rsid w:val="004E7F20"/>
    <w:rsid w:val="004F0DA3"/>
    <w:rsid w:val="004F22D8"/>
    <w:rsid w:val="004F26B2"/>
    <w:rsid w:val="004F27F0"/>
    <w:rsid w:val="004F27F4"/>
    <w:rsid w:val="004F39EE"/>
    <w:rsid w:val="004F4170"/>
    <w:rsid w:val="004F4BF3"/>
    <w:rsid w:val="004F5199"/>
    <w:rsid w:val="004F57C6"/>
    <w:rsid w:val="004F5E4B"/>
    <w:rsid w:val="004F5EE7"/>
    <w:rsid w:val="004F6303"/>
    <w:rsid w:val="004F6C50"/>
    <w:rsid w:val="004F7E05"/>
    <w:rsid w:val="0050055D"/>
    <w:rsid w:val="005013BE"/>
    <w:rsid w:val="005017FB"/>
    <w:rsid w:val="00501965"/>
    <w:rsid w:val="00501B9C"/>
    <w:rsid w:val="00501CC4"/>
    <w:rsid w:val="00501F99"/>
    <w:rsid w:val="0050370C"/>
    <w:rsid w:val="005040BA"/>
    <w:rsid w:val="005057B2"/>
    <w:rsid w:val="005061C4"/>
    <w:rsid w:val="005063B7"/>
    <w:rsid w:val="00507B56"/>
    <w:rsid w:val="00507E63"/>
    <w:rsid w:val="00510290"/>
    <w:rsid w:val="005115EB"/>
    <w:rsid w:val="005136C0"/>
    <w:rsid w:val="005152AA"/>
    <w:rsid w:val="00515D66"/>
    <w:rsid w:val="00516547"/>
    <w:rsid w:val="00517F0F"/>
    <w:rsid w:val="00520445"/>
    <w:rsid w:val="005214A3"/>
    <w:rsid w:val="00522144"/>
    <w:rsid w:val="00523A32"/>
    <w:rsid w:val="005244C1"/>
    <w:rsid w:val="00525A73"/>
    <w:rsid w:val="00525ABB"/>
    <w:rsid w:val="005270C4"/>
    <w:rsid w:val="0053089B"/>
    <w:rsid w:val="00531B45"/>
    <w:rsid w:val="00531E72"/>
    <w:rsid w:val="00532C60"/>
    <w:rsid w:val="00534995"/>
    <w:rsid w:val="0054112C"/>
    <w:rsid w:val="00542BFD"/>
    <w:rsid w:val="00543B5B"/>
    <w:rsid w:val="00543F2B"/>
    <w:rsid w:val="00545131"/>
    <w:rsid w:val="00545278"/>
    <w:rsid w:val="005469BF"/>
    <w:rsid w:val="00546D24"/>
    <w:rsid w:val="00547FD1"/>
    <w:rsid w:val="00550480"/>
    <w:rsid w:val="005522FE"/>
    <w:rsid w:val="00552FFD"/>
    <w:rsid w:val="005532B2"/>
    <w:rsid w:val="00553E2D"/>
    <w:rsid w:val="00553FDE"/>
    <w:rsid w:val="005540C0"/>
    <w:rsid w:val="00554FA6"/>
    <w:rsid w:val="005569D4"/>
    <w:rsid w:val="00556EEC"/>
    <w:rsid w:val="0055794F"/>
    <w:rsid w:val="0056120A"/>
    <w:rsid w:val="0056143A"/>
    <w:rsid w:val="005615AE"/>
    <w:rsid w:val="00561DFF"/>
    <w:rsid w:val="00562C63"/>
    <w:rsid w:val="00562D1E"/>
    <w:rsid w:val="005630F8"/>
    <w:rsid w:val="005631C6"/>
    <w:rsid w:val="005636A9"/>
    <w:rsid w:val="005644E6"/>
    <w:rsid w:val="00564DCC"/>
    <w:rsid w:val="0056521B"/>
    <w:rsid w:val="005656C4"/>
    <w:rsid w:val="00565840"/>
    <w:rsid w:val="00570279"/>
    <w:rsid w:val="00570773"/>
    <w:rsid w:val="00570838"/>
    <w:rsid w:val="00570955"/>
    <w:rsid w:val="00570E81"/>
    <w:rsid w:val="00571A5B"/>
    <w:rsid w:val="00571C9A"/>
    <w:rsid w:val="00571CCB"/>
    <w:rsid w:val="005721AD"/>
    <w:rsid w:val="005728A5"/>
    <w:rsid w:val="00572BC9"/>
    <w:rsid w:val="00572EBB"/>
    <w:rsid w:val="00574C49"/>
    <w:rsid w:val="00576338"/>
    <w:rsid w:val="00577479"/>
    <w:rsid w:val="005778D5"/>
    <w:rsid w:val="00577DF8"/>
    <w:rsid w:val="00581663"/>
    <w:rsid w:val="00581815"/>
    <w:rsid w:val="00581E7B"/>
    <w:rsid w:val="005829A6"/>
    <w:rsid w:val="00582BCF"/>
    <w:rsid w:val="005833CB"/>
    <w:rsid w:val="00583670"/>
    <w:rsid w:val="0058384E"/>
    <w:rsid w:val="005848A8"/>
    <w:rsid w:val="00584A13"/>
    <w:rsid w:val="00587F43"/>
    <w:rsid w:val="00590118"/>
    <w:rsid w:val="00590A08"/>
    <w:rsid w:val="00590EE0"/>
    <w:rsid w:val="00591A7F"/>
    <w:rsid w:val="00591F27"/>
    <w:rsid w:val="00594F8F"/>
    <w:rsid w:val="00595468"/>
    <w:rsid w:val="00597A7F"/>
    <w:rsid w:val="005A05A5"/>
    <w:rsid w:val="005A0661"/>
    <w:rsid w:val="005A145C"/>
    <w:rsid w:val="005A256E"/>
    <w:rsid w:val="005A2812"/>
    <w:rsid w:val="005A2FCC"/>
    <w:rsid w:val="005A324A"/>
    <w:rsid w:val="005A3553"/>
    <w:rsid w:val="005A40DF"/>
    <w:rsid w:val="005A4F2D"/>
    <w:rsid w:val="005A500C"/>
    <w:rsid w:val="005A5C78"/>
    <w:rsid w:val="005A6166"/>
    <w:rsid w:val="005A6BD5"/>
    <w:rsid w:val="005B001A"/>
    <w:rsid w:val="005B0221"/>
    <w:rsid w:val="005B059B"/>
    <w:rsid w:val="005B28C2"/>
    <w:rsid w:val="005B3228"/>
    <w:rsid w:val="005B387A"/>
    <w:rsid w:val="005B4608"/>
    <w:rsid w:val="005B50CC"/>
    <w:rsid w:val="005B50D8"/>
    <w:rsid w:val="005B57F9"/>
    <w:rsid w:val="005B6839"/>
    <w:rsid w:val="005B6970"/>
    <w:rsid w:val="005B7DF6"/>
    <w:rsid w:val="005C044D"/>
    <w:rsid w:val="005C14C5"/>
    <w:rsid w:val="005C258F"/>
    <w:rsid w:val="005C29CB"/>
    <w:rsid w:val="005C3D52"/>
    <w:rsid w:val="005C41C9"/>
    <w:rsid w:val="005C44F9"/>
    <w:rsid w:val="005C4898"/>
    <w:rsid w:val="005C4AD8"/>
    <w:rsid w:val="005C5F74"/>
    <w:rsid w:val="005C7844"/>
    <w:rsid w:val="005C7DB8"/>
    <w:rsid w:val="005D00E3"/>
    <w:rsid w:val="005D1497"/>
    <w:rsid w:val="005D1A21"/>
    <w:rsid w:val="005D2236"/>
    <w:rsid w:val="005D2BCF"/>
    <w:rsid w:val="005D40D5"/>
    <w:rsid w:val="005D5DFE"/>
    <w:rsid w:val="005D69BA"/>
    <w:rsid w:val="005D6F62"/>
    <w:rsid w:val="005D7A24"/>
    <w:rsid w:val="005D7C02"/>
    <w:rsid w:val="005D7F5D"/>
    <w:rsid w:val="005E0770"/>
    <w:rsid w:val="005E1229"/>
    <w:rsid w:val="005E226A"/>
    <w:rsid w:val="005E226E"/>
    <w:rsid w:val="005E23D7"/>
    <w:rsid w:val="005E26BA"/>
    <w:rsid w:val="005E29BD"/>
    <w:rsid w:val="005E2C81"/>
    <w:rsid w:val="005E357C"/>
    <w:rsid w:val="005E37E7"/>
    <w:rsid w:val="005E54F2"/>
    <w:rsid w:val="005E6CA1"/>
    <w:rsid w:val="005F05BE"/>
    <w:rsid w:val="005F0840"/>
    <w:rsid w:val="005F08F7"/>
    <w:rsid w:val="005F1379"/>
    <w:rsid w:val="005F1714"/>
    <w:rsid w:val="005F311F"/>
    <w:rsid w:val="005F332F"/>
    <w:rsid w:val="005F38AA"/>
    <w:rsid w:val="005F3FE5"/>
    <w:rsid w:val="005F4577"/>
    <w:rsid w:val="005F4640"/>
    <w:rsid w:val="005F5FEB"/>
    <w:rsid w:val="005F5FF9"/>
    <w:rsid w:val="005F69A0"/>
    <w:rsid w:val="005F6C51"/>
    <w:rsid w:val="005F797C"/>
    <w:rsid w:val="005F7AA9"/>
    <w:rsid w:val="00600245"/>
    <w:rsid w:val="00601C8B"/>
    <w:rsid w:val="00602889"/>
    <w:rsid w:val="00602ED4"/>
    <w:rsid w:val="006043F1"/>
    <w:rsid w:val="00604D5F"/>
    <w:rsid w:val="00606A70"/>
    <w:rsid w:val="00607F9A"/>
    <w:rsid w:val="00610A94"/>
    <w:rsid w:val="006111EF"/>
    <w:rsid w:val="00611C52"/>
    <w:rsid w:val="00613F71"/>
    <w:rsid w:val="006140F9"/>
    <w:rsid w:val="00614AA9"/>
    <w:rsid w:val="006152E3"/>
    <w:rsid w:val="00616528"/>
    <w:rsid w:val="00616BF2"/>
    <w:rsid w:val="00616EDD"/>
    <w:rsid w:val="006172DB"/>
    <w:rsid w:val="00617E54"/>
    <w:rsid w:val="00621575"/>
    <w:rsid w:val="006220B2"/>
    <w:rsid w:val="006234CD"/>
    <w:rsid w:val="00624326"/>
    <w:rsid w:val="0062605B"/>
    <w:rsid w:val="006314BC"/>
    <w:rsid w:val="00631E8B"/>
    <w:rsid w:val="006327BF"/>
    <w:rsid w:val="00632C68"/>
    <w:rsid w:val="00632ED5"/>
    <w:rsid w:val="00633A29"/>
    <w:rsid w:val="00633E38"/>
    <w:rsid w:val="0063412B"/>
    <w:rsid w:val="00634180"/>
    <w:rsid w:val="00634B8F"/>
    <w:rsid w:val="00635511"/>
    <w:rsid w:val="00637457"/>
    <w:rsid w:val="006413AA"/>
    <w:rsid w:val="0064182E"/>
    <w:rsid w:val="00642F02"/>
    <w:rsid w:val="006433EB"/>
    <w:rsid w:val="00643527"/>
    <w:rsid w:val="00643E04"/>
    <w:rsid w:val="00644991"/>
    <w:rsid w:val="00645EB0"/>
    <w:rsid w:val="00646E4C"/>
    <w:rsid w:val="0064766B"/>
    <w:rsid w:val="0065075F"/>
    <w:rsid w:val="00651192"/>
    <w:rsid w:val="00651F9F"/>
    <w:rsid w:val="0065395A"/>
    <w:rsid w:val="006539DF"/>
    <w:rsid w:val="00654262"/>
    <w:rsid w:val="00654490"/>
    <w:rsid w:val="006558C4"/>
    <w:rsid w:val="00656895"/>
    <w:rsid w:val="0065701C"/>
    <w:rsid w:val="0065702D"/>
    <w:rsid w:val="00660DBE"/>
    <w:rsid w:val="00661414"/>
    <w:rsid w:val="006615C6"/>
    <w:rsid w:val="006625C7"/>
    <w:rsid w:val="00663482"/>
    <w:rsid w:val="0066412A"/>
    <w:rsid w:val="006664DA"/>
    <w:rsid w:val="00666F9B"/>
    <w:rsid w:val="00670955"/>
    <w:rsid w:val="00670F88"/>
    <w:rsid w:val="00672043"/>
    <w:rsid w:val="0067250C"/>
    <w:rsid w:val="00672A1E"/>
    <w:rsid w:val="00673BA8"/>
    <w:rsid w:val="00673FE4"/>
    <w:rsid w:val="006752F8"/>
    <w:rsid w:val="00675AAD"/>
    <w:rsid w:val="00675CDF"/>
    <w:rsid w:val="0067635D"/>
    <w:rsid w:val="006766A8"/>
    <w:rsid w:val="00676948"/>
    <w:rsid w:val="00677BE3"/>
    <w:rsid w:val="0068069D"/>
    <w:rsid w:val="00680A10"/>
    <w:rsid w:val="00680DEA"/>
    <w:rsid w:val="00681398"/>
    <w:rsid w:val="00681BB9"/>
    <w:rsid w:val="00682892"/>
    <w:rsid w:val="00682FE9"/>
    <w:rsid w:val="0068306A"/>
    <w:rsid w:val="0068497C"/>
    <w:rsid w:val="00684E74"/>
    <w:rsid w:val="00684EEA"/>
    <w:rsid w:val="006853F0"/>
    <w:rsid w:val="0068549F"/>
    <w:rsid w:val="006861C3"/>
    <w:rsid w:val="00686845"/>
    <w:rsid w:val="00686EA0"/>
    <w:rsid w:val="00687383"/>
    <w:rsid w:val="00687B49"/>
    <w:rsid w:val="00691BBB"/>
    <w:rsid w:val="00691E53"/>
    <w:rsid w:val="00692C2A"/>
    <w:rsid w:val="00693243"/>
    <w:rsid w:val="0069325A"/>
    <w:rsid w:val="00693D0D"/>
    <w:rsid w:val="00693F06"/>
    <w:rsid w:val="00694863"/>
    <w:rsid w:val="00694DA0"/>
    <w:rsid w:val="00694E34"/>
    <w:rsid w:val="00695531"/>
    <w:rsid w:val="00696857"/>
    <w:rsid w:val="00696C32"/>
    <w:rsid w:val="006975A3"/>
    <w:rsid w:val="006A0A49"/>
    <w:rsid w:val="006A0BEC"/>
    <w:rsid w:val="006A138D"/>
    <w:rsid w:val="006A14FD"/>
    <w:rsid w:val="006A17AF"/>
    <w:rsid w:val="006A210F"/>
    <w:rsid w:val="006A277C"/>
    <w:rsid w:val="006A2DBE"/>
    <w:rsid w:val="006A33D5"/>
    <w:rsid w:val="006A36A9"/>
    <w:rsid w:val="006A3CC9"/>
    <w:rsid w:val="006A43F7"/>
    <w:rsid w:val="006A5413"/>
    <w:rsid w:val="006A546D"/>
    <w:rsid w:val="006A5CC0"/>
    <w:rsid w:val="006B062F"/>
    <w:rsid w:val="006B0F6A"/>
    <w:rsid w:val="006B205D"/>
    <w:rsid w:val="006B3909"/>
    <w:rsid w:val="006B3B24"/>
    <w:rsid w:val="006B53E2"/>
    <w:rsid w:val="006B5681"/>
    <w:rsid w:val="006B5E82"/>
    <w:rsid w:val="006B66C6"/>
    <w:rsid w:val="006B7410"/>
    <w:rsid w:val="006B7747"/>
    <w:rsid w:val="006B7EC7"/>
    <w:rsid w:val="006C2444"/>
    <w:rsid w:val="006C3A2B"/>
    <w:rsid w:val="006C3A43"/>
    <w:rsid w:val="006C3C07"/>
    <w:rsid w:val="006C53BD"/>
    <w:rsid w:val="006C5EC6"/>
    <w:rsid w:val="006C71E2"/>
    <w:rsid w:val="006D0AA0"/>
    <w:rsid w:val="006D0C6E"/>
    <w:rsid w:val="006D0F1B"/>
    <w:rsid w:val="006D11A9"/>
    <w:rsid w:val="006D15FC"/>
    <w:rsid w:val="006D379E"/>
    <w:rsid w:val="006D3B6B"/>
    <w:rsid w:val="006D3DC6"/>
    <w:rsid w:val="006D4409"/>
    <w:rsid w:val="006D4782"/>
    <w:rsid w:val="006D5D02"/>
    <w:rsid w:val="006D612D"/>
    <w:rsid w:val="006D6D48"/>
    <w:rsid w:val="006D79F2"/>
    <w:rsid w:val="006E074C"/>
    <w:rsid w:val="006E0954"/>
    <w:rsid w:val="006E0BA7"/>
    <w:rsid w:val="006E12CC"/>
    <w:rsid w:val="006E137E"/>
    <w:rsid w:val="006E17B2"/>
    <w:rsid w:val="006E1E9B"/>
    <w:rsid w:val="006E30BB"/>
    <w:rsid w:val="006E3146"/>
    <w:rsid w:val="006E37A0"/>
    <w:rsid w:val="006E3E3D"/>
    <w:rsid w:val="006E4E68"/>
    <w:rsid w:val="006E5EF3"/>
    <w:rsid w:val="006E7A93"/>
    <w:rsid w:val="006F08A4"/>
    <w:rsid w:val="006F1273"/>
    <w:rsid w:val="006F17DF"/>
    <w:rsid w:val="006F37E6"/>
    <w:rsid w:val="006F3EE6"/>
    <w:rsid w:val="006F421E"/>
    <w:rsid w:val="006F423A"/>
    <w:rsid w:val="006F5B97"/>
    <w:rsid w:val="006F5BB6"/>
    <w:rsid w:val="006F7CBB"/>
    <w:rsid w:val="00701520"/>
    <w:rsid w:val="0070159D"/>
    <w:rsid w:val="00701AF4"/>
    <w:rsid w:val="00701F5C"/>
    <w:rsid w:val="0070246E"/>
    <w:rsid w:val="007027BB"/>
    <w:rsid w:val="00702DE7"/>
    <w:rsid w:val="00703230"/>
    <w:rsid w:val="00703531"/>
    <w:rsid w:val="007046DE"/>
    <w:rsid w:val="007047B9"/>
    <w:rsid w:val="00704D90"/>
    <w:rsid w:val="00707F76"/>
    <w:rsid w:val="00710B77"/>
    <w:rsid w:val="0071120D"/>
    <w:rsid w:val="00711769"/>
    <w:rsid w:val="00711B28"/>
    <w:rsid w:val="00711ECF"/>
    <w:rsid w:val="00712AB8"/>
    <w:rsid w:val="00712B2A"/>
    <w:rsid w:val="00713ACD"/>
    <w:rsid w:val="00714861"/>
    <w:rsid w:val="00714FD1"/>
    <w:rsid w:val="007153E1"/>
    <w:rsid w:val="007164E3"/>
    <w:rsid w:val="00716DD2"/>
    <w:rsid w:val="00717D30"/>
    <w:rsid w:val="00720281"/>
    <w:rsid w:val="00720FE5"/>
    <w:rsid w:val="0072207B"/>
    <w:rsid w:val="00722796"/>
    <w:rsid w:val="0072483B"/>
    <w:rsid w:val="00724A67"/>
    <w:rsid w:val="007252C9"/>
    <w:rsid w:val="0072578D"/>
    <w:rsid w:val="00725D80"/>
    <w:rsid w:val="00725DBE"/>
    <w:rsid w:val="00730E19"/>
    <w:rsid w:val="00731919"/>
    <w:rsid w:val="00731B54"/>
    <w:rsid w:val="007334B4"/>
    <w:rsid w:val="00733D06"/>
    <w:rsid w:val="007340D5"/>
    <w:rsid w:val="00734190"/>
    <w:rsid w:val="00734638"/>
    <w:rsid w:val="00734ED2"/>
    <w:rsid w:val="00734F7D"/>
    <w:rsid w:val="00734F89"/>
    <w:rsid w:val="007374BE"/>
    <w:rsid w:val="007377A4"/>
    <w:rsid w:val="00740400"/>
    <w:rsid w:val="00741124"/>
    <w:rsid w:val="00741655"/>
    <w:rsid w:val="0074227B"/>
    <w:rsid w:val="0074258C"/>
    <w:rsid w:val="007429FF"/>
    <w:rsid w:val="0074372D"/>
    <w:rsid w:val="0074374B"/>
    <w:rsid w:val="00744A66"/>
    <w:rsid w:val="00744F43"/>
    <w:rsid w:val="007468DF"/>
    <w:rsid w:val="0074725B"/>
    <w:rsid w:val="00750592"/>
    <w:rsid w:val="0075085D"/>
    <w:rsid w:val="0075093F"/>
    <w:rsid w:val="00751DFD"/>
    <w:rsid w:val="0075273D"/>
    <w:rsid w:val="0075381D"/>
    <w:rsid w:val="00754F80"/>
    <w:rsid w:val="00755377"/>
    <w:rsid w:val="00755E1E"/>
    <w:rsid w:val="00755E89"/>
    <w:rsid w:val="00756104"/>
    <w:rsid w:val="0075758C"/>
    <w:rsid w:val="0076049E"/>
    <w:rsid w:val="00760FE6"/>
    <w:rsid w:val="007628B8"/>
    <w:rsid w:val="0076357C"/>
    <w:rsid w:val="00764C6E"/>
    <w:rsid w:val="00765790"/>
    <w:rsid w:val="00767023"/>
    <w:rsid w:val="007670B3"/>
    <w:rsid w:val="00767C1C"/>
    <w:rsid w:val="007705AB"/>
    <w:rsid w:val="00770BB7"/>
    <w:rsid w:val="00771218"/>
    <w:rsid w:val="007719B4"/>
    <w:rsid w:val="00771B63"/>
    <w:rsid w:val="00771E6E"/>
    <w:rsid w:val="007727F1"/>
    <w:rsid w:val="00772BB7"/>
    <w:rsid w:val="0077349B"/>
    <w:rsid w:val="00774E6A"/>
    <w:rsid w:val="0077525A"/>
    <w:rsid w:val="00775E3C"/>
    <w:rsid w:val="00775F67"/>
    <w:rsid w:val="00776613"/>
    <w:rsid w:val="007770A3"/>
    <w:rsid w:val="00777FB1"/>
    <w:rsid w:val="0078128C"/>
    <w:rsid w:val="0078141C"/>
    <w:rsid w:val="007817F5"/>
    <w:rsid w:val="007818BC"/>
    <w:rsid w:val="00781B9C"/>
    <w:rsid w:val="007823C7"/>
    <w:rsid w:val="0078268C"/>
    <w:rsid w:val="00782E3B"/>
    <w:rsid w:val="00783437"/>
    <w:rsid w:val="00783460"/>
    <w:rsid w:val="00783D50"/>
    <w:rsid w:val="007841DF"/>
    <w:rsid w:val="00784357"/>
    <w:rsid w:val="00784A67"/>
    <w:rsid w:val="00784F18"/>
    <w:rsid w:val="007851CB"/>
    <w:rsid w:val="007857BA"/>
    <w:rsid w:val="00785B9C"/>
    <w:rsid w:val="00786147"/>
    <w:rsid w:val="00786A54"/>
    <w:rsid w:val="007870AB"/>
    <w:rsid w:val="00787459"/>
    <w:rsid w:val="00787BA2"/>
    <w:rsid w:val="00787FE3"/>
    <w:rsid w:val="007906BF"/>
    <w:rsid w:val="00790BB5"/>
    <w:rsid w:val="007916D6"/>
    <w:rsid w:val="00791F3D"/>
    <w:rsid w:val="00792A91"/>
    <w:rsid w:val="0079345E"/>
    <w:rsid w:val="0079498B"/>
    <w:rsid w:val="00795FF0"/>
    <w:rsid w:val="00796473"/>
    <w:rsid w:val="00796AAA"/>
    <w:rsid w:val="007975F6"/>
    <w:rsid w:val="00797FA3"/>
    <w:rsid w:val="007A0C42"/>
    <w:rsid w:val="007A3DE7"/>
    <w:rsid w:val="007A484B"/>
    <w:rsid w:val="007A4CD8"/>
    <w:rsid w:val="007A545F"/>
    <w:rsid w:val="007A5E8E"/>
    <w:rsid w:val="007A7089"/>
    <w:rsid w:val="007A7D8E"/>
    <w:rsid w:val="007A7E9D"/>
    <w:rsid w:val="007B0119"/>
    <w:rsid w:val="007B028C"/>
    <w:rsid w:val="007B0660"/>
    <w:rsid w:val="007B0F6C"/>
    <w:rsid w:val="007B1305"/>
    <w:rsid w:val="007B2A72"/>
    <w:rsid w:val="007B38E2"/>
    <w:rsid w:val="007B3A1B"/>
    <w:rsid w:val="007B3F93"/>
    <w:rsid w:val="007B42CE"/>
    <w:rsid w:val="007B5273"/>
    <w:rsid w:val="007B5793"/>
    <w:rsid w:val="007B5EF5"/>
    <w:rsid w:val="007B6E1B"/>
    <w:rsid w:val="007B71B7"/>
    <w:rsid w:val="007B7349"/>
    <w:rsid w:val="007C0446"/>
    <w:rsid w:val="007C068A"/>
    <w:rsid w:val="007C34C0"/>
    <w:rsid w:val="007C7199"/>
    <w:rsid w:val="007D253D"/>
    <w:rsid w:val="007D2CC8"/>
    <w:rsid w:val="007D2EE1"/>
    <w:rsid w:val="007D334D"/>
    <w:rsid w:val="007D3646"/>
    <w:rsid w:val="007D4DD3"/>
    <w:rsid w:val="007D6036"/>
    <w:rsid w:val="007D6776"/>
    <w:rsid w:val="007D6F24"/>
    <w:rsid w:val="007D7ACC"/>
    <w:rsid w:val="007E0599"/>
    <w:rsid w:val="007E1466"/>
    <w:rsid w:val="007E1A57"/>
    <w:rsid w:val="007E2F72"/>
    <w:rsid w:val="007E31F6"/>
    <w:rsid w:val="007E4113"/>
    <w:rsid w:val="007E44DE"/>
    <w:rsid w:val="007E4AD2"/>
    <w:rsid w:val="007E4E01"/>
    <w:rsid w:val="007E5962"/>
    <w:rsid w:val="007E631A"/>
    <w:rsid w:val="007E6A5E"/>
    <w:rsid w:val="007E75ED"/>
    <w:rsid w:val="007E7654"/>
    <w:rsid w:val="007E7A6D"/>
    <w:rsid w:val="007F17C2"/>
    <w:rsid w:val="007F17D1"/>
    <w:rsid w:val="007F2424"/>
    <w:rsid w:val="007F456D"/>
    <w:rsid w:val="007F4B89"/>
    <w:rsid w:val="007F51EC"/>
    <w:rsid w:val="007F5457"/>
    <w:rsid w:val="007F60A1"/>
    <w:rsid w:val="007F66B8"/>
    <w:rsid w:val="007F6978"/>
    <w:rsid w:val="007F6A59"/>
    <w:rsid w:val="007F6DF5"/>
    <w:rsid w:val="007F76D2"/>
    <w:rsid w:val="007F776B"/>
    <w:rsid w:val="007F778D"/>
    <w:rsid w:val="00800012"/>
    <w:rsid w:val="008002E6"/>
    <w:rsid w:val="00800D16"/>
    <w:rsid w:val="00801C13"/>
    <w:rsid w:val="00802CF5"/>
    <w:rsid w:val="00806C22"/>
    <w:rsid w:val="00806EDD"/>
    <w:rsid w:val="00810CA9"/>
    <w:rsid w:val="00811628"/>
    <w:rsid w:val="008127AB"/>
    <w:rsid w:val="008139AC"/>
    <w:rsid w:val="00813B56"/>
    <w:rsid w:val="00814140"/>
    <w:rsid w:val="00814624"/>
    <w:rsid w:val="00814C84"/>
    <w:rsid w:val="00814CFF"/>
    <w:rsid w:val="00815755"/>
    <w:rsid w:val="00815FCC"/>
    <w:rsid w:val="0081788A"/>
    <w:rsid w:val="00820091"/>
    <w:rsid w:val="008206CF"/>
    <w:rsid w:val="008245E1"/>
    <w:rsid w:val="00824675"/>
    <w:rsid w:val="00824834"/>
    <w:rsid w:val="00824CB4"/>
    <w:rsid w:val="008251AA"/>
    <w:rsid w:val="00825436"/>
    <w:rsid w:val="00826A27"/>
    <w:rsid w:val="00826BEE"/>
    <w:rsid w:val="00826E44"/>
    <w:rsid w:val="00826FD1"/>
    <w:rsid w:val="008274B8"/>
    <w:rsid w:val="008274FD"/>
    <w:rsid w:val="00827979"/>
    <w:rsid w:val="00831D82"/>
    <w:rsid w:val="00831D96"/>
    <w:rsid w:val="008331F9"/>
    <w:rsid w:val="00833AD8"/>
    <w:rsid w:val="00834662"/>
    <w:rsid w:val="00835A49"/>
    <w:rsid w:val="00836135"/>
    <w:rsid w:val="0083680C"/>
    <w:rsid w:val="008408EB"/>
    <w:rsid w:val="00840929"/>
    <w:rsid w:val="00840AE0"/>
    <w:rsid w:val="00841514"/>
    <w:rsid w:val="00841C5B"/>
    <w:rsid w:val="00841C6C"/>
    <w:rsid w:val="00842C30"/>
    <w:rsid w:val="00843FB8"/>
    <w:rsid w:val="00844A25"/>
    <w:rsid w:val="0084564E"/>
    <w:rsid w:val="00845A50"/>
    <w:rsid w:val="00845DB3"/>
    <w:rsid w:val="00847A73"/>
    <w:rsid w:val="008505DD"/>
    <w:rsid w:val="00850746"/>
    <w:rsid w:val="00850E95"/>
    <w:rsid w:val="008535F7"/>
    <w:rsid w:val="00854057"/>
    <w:rsid w:val="00854654"/>
    <w:rsid w:val="0085497B"/>
    <w:rsid w:val="0085506A"/>
    <w:rsid w:val="0085514A"/>
    <w:rsid w:val="0085541E"/>
    <w:rsid w:val="00856BB3"/>
    <w:rsid w:val="00857AA9"/>
    <w:rsid w:val="008604E8"/>
    <w:rsid w:val="008607FF"/>
    <w:rsid w:val="00860ECB"/>
    <w:rsid w:val="0086100A"/>
    <w:rsid w:val="0086129B"/>
    <w:rsid w:val="00861717"/>
    <w:rsid w:val="008618F3"/>
    <w:rsid w:val="00862395"/>
    <w:rsid w:val="008624D0"/>
    <w:rsid w:val="00862AB2"/>
    <w:rsid w:val="00864006"/>
    <w:rsid w:val="00864DB0"/>
    <w:rsid w:val="00865A76"/>
    <w:rsid w:val="008661E6"/>
    <w:rsid w:val="00867BDB"/>
    <w:rsid w:val="00871894"/>
    <w:rsid w:val="00875E1A"/>
    <w:rsid w:val="008764DB"/>
    <w:rsid w:val="00876D21"/>
    <w:rsid w:val="00877F02"/>
    <w:rsid w:val="0088040D"/>
    <w:rsid w:val="00880E7F"/>
    <w:rsid w:val="008811B3"/>
    <w:rsid w:val="00881530"/>
    <w:rsid w:val="008821CE"/>
    <w:rsid w:val="008823BA"/>
    <w:rsid w:val="00882EAE"/>
    <w:rsid w:val="008831FF"/>
    <w:rsid w:val="008844C6"/>
    <w:rsid w:val="008845FF"/>
    <w:rsid w:val="008846E6"/>
    <w:rsid w:val="00885185"/>
    <w:rsid w:val="00885780"/>
    <w:rsid w:val="00886265"/>
    <w:rsid w:val="00886283"/>
    <w:rsid w:val="00886767"/>
    <w:rsid w:val="0088692C"/>
    <w:rsid w:val="0089040D"/>
    <w:rsid w:val="00891B64"/>
    <w:rsid w:val="00892800"/>
    <w:rsid w:val="00892D7C"/>
    <w:rsid w:val="00893935"/>
    <w:rsid w:val="00893DA8"/>
    <w:rsid w:val="00893F4B"/>
    <w:rsid w:val="00894690"/>
    <w:rsid w:val="008946B8"/>
    <w:rsid w:val="008953D5"/>
    <w:rsid w:val="0089547B"/>
    <w:rsid w:val="00895BBA"/>
    <w:rsid w:val="008964AB"/>
    <w:rsid w:val="008967C3"/>
    <w:rsid w:val="00897292"/>
    <w:rsid w:val="008A0AED"/>
    <w:rsid w:val="008A13B6"/>
    <w:rsid w:val="008A14EB"/>
    <w:rsid w:val="008A1BD8"/>
    <w:rsid w:val="008A22DB"/>
    <w:rsid w:val="008A2700"/>
    <w:rsid w:val="008A2FC5"/>
    <w:rsid w:val="008A344A"/>
    <w:rsid w:val="008A38CB"/>
    <w:rsid w:val="008A3C7C"/>
    <w:rsid w:val="008A6B77"/>
    <w:rsid w:val="008B000E"/>
    <w:rsid w:val="008B2276"/>
    <w:rsid w:val="008B26E7"/>
    <w:rsid w:val="008B3B2F"/>
    <w:rsid w:val="008B4550"/>
    <w:rsid w:val="008B487B"/>
    <w:rsid w:val="008B52E3"/>
    <w:rsid w:val="008B5484"/>
    <w:rsid w:val="008B553A"/>
    <w:rsid w:val="008B59ED"/>
    <w:rsid w:val="008B5E2A"/>
    <w:rsid w:val="008B6A88"/>
    <w:rsid w:val="008B7853"/>
    <w:rsid w:val="008C0AB5"/>
    <w:rsid w:val="008C0CE7"/>
    <w:rsid w:val="008C0DE7"/>
    <w:rsid w:val="008C1D96"/>
    <w:rsid w:val="008C1F09"/>
    <w:rsid w:val="008C25A2"/>
    <w:rsid w:val="008C2638"/>
    <w:rsid w:val="008C39A0"/>
    <w:rsid w:val="008C5B38"/>
    <w:rsid w:val="008C5D35"/>
    <w:rsid w:val="008C6B3E"/>
    <w:rsid w:val="008C7113"/>
    <w:rsid w:val="008C752D"/>
    <w:rsid w:val="008D0927"/>
    <w:rsid w:val="008D18EC"/>
    <w:rsid w:val="008D1B30"/>
    <w:rsid w:val="008D203A"/>
    <w:rsid w:val="008D372E"/>
    <w:rsid w:val="008D5220"/>
    <w:rsid w:val="008D696A"/>
    <w:rsid w:val="008D7A9E"/>
    <w:rsid w:val="008E106A"/>
    <w:rsid w:val="008E12DD"/>
    <w:rsid w:val="008E1C6C"/>
    <w:rsid w:val="008E2AC3"/>
    <w:rsid w:val="008E4586"/>
    <w:rsid w:val="008E5099"/>
    <w:rsid w:val="008E6663"/>
    <w:rsid w:val="008E6C4C"/>
    <w:rsid w:val="008F0531"/>
    <w:rsid w:val="008F094D"/>
    <w:rsid w:val="008F0B99"/>
    <w:rsid w:val="008F0EBA"/>
    <w:rsid w:val="008F150F"/>
    <w:rsid w:val="008F2BBE"/>
    <w:rsid w:val="008F3CEB"/>
    <w:rsid w:val="008F4873"/>
    <w:rsid w:val="008F4C1F"/>
    <w:rsid w:val="008F6CFA"/>
    <w:rsid w:val="00901D6F"/>
    <w:rsid w:val="00902553"/>
    <w:rsid w:val="009027D0"/>
    <w:rsid w:val="00904DAB"/>
    <w:rsid w:val="009052A9"/>
    <w:rsid w:val="0090573C"/>
    <w:rsid w:val="00905ABB"/>
    <w:rsid w:val="009067B2"/>
    <w:rsid w:val="00906B30"/>
    <w:rsid w:val="00906F7A"/>
    <w:rsid w:val="009073A4"/>
    <w:rsid w:val="00907984"/>
    <w:rsid w:val="00907FA3"/>
    <w:rsid w:val="009103C8"/>
    <w:rsid w:val="00910908"/>
    <w:rsid w:val="00910D82"/>
    <w:rsid w:val="0091162C"/>
    <w:rsid w:val="00911E85"/>
    <w:rsid w:val="00915ADB"/>
    <w:rsid w:val="00915E3B"/>
    <w:rsid w:val="009171EA"/>
    <w:rsid w:val="00917401"/>
    <w:rsid w:val="00917E60"/>
    <w:rsid w:val="0092036C"/>
    <w:rsid w:val="00920728"/>
    <w:rsid w:val="00920AD8"/>
    <w:rsid w:val="009215A2"/>
    <w:rsid w:val="0092187A"/>
    <w:rsid w:val="009225BA"/>
    <w:rsid w:val="00922760"/>
    <w:rsid w:val="00922BAF"/>
    <w:rsid w:val="009253B6"/>
    <w:rsid w:val="009265D7"/>
    <w:rsid w:val="009270D1"/>
    <w:rsid w:val="0093026B"/>
    <w:rsid w:val="009302F9"/>
    <w:rsid w:val="00930DEC"/>
    <w:rsid w:val="0093104B"/>
    <w:rsid w:val="0093187B"/>
    <w:rsid w:val="009318C4"/>
    <w:rsid w:val="00932DA9"/>
    <w:rsid w:val="009332C0"/>
    <w:rsid w:val="009342AB"/>
    <w:rsid w:val="00935D31"/>
    <w:rsid w:val="00937CF8"/>
    <w:rsid w:val="00941536"/>
    <w:rsid w:val="00941663"/>
    <w:rsid w:val="009419A2"/>
    <w:rsid w:val="00941F95"/>
    <w:rsid w:val="00942390"/>
    <w:rsid w:val="00942744"/>
    <w:rsid w:val="00942A77"/>
    <w:rsid w:val="00942DDE"/>
    <w:rsid w:val="00942FF3"/>
    <w:rsid w:val="00943947"/>
    <w:rsid w:val="00944382"/>
    <w:rsid w:val="00945592"/>
    <w:rsid w:val="009457DD"/>
    <w:rsid w:val="009506C9"/>
    <w:rsid w:val="009532FA"/>
    <w:rsid w:val="00955ABB"/>
    <w:rsid w:val="00956CBB"/>
    <w:rsid w:val="00960052"/>
    <w:rsid w:val="00960D70"/>
    <w:rsid w:val="009616B2"/>
    <w:rsid w:val="00962BF1"/>
    <w:rsid w:val="009634CA"/>
    <w:rsid w:val="00963AC9"/>
    <w:rsid w:val="009644D7"/>
    <w:rsid w:val="00964E37"/>
    <w:rsid w:val="00965004"/>
    <w:rsid w:val="00965658"/>
    <w:rsid w:val="00965F13"/>
    <w:rsid w:val="00966580"/>
    <w:rsid w:val="00967270"/>
    <w:rsid w:val="00967DBE"/>
    <w:rsid w:val="00970072"/>
    <w:rsid w:val="00970DA7"/>
    <w:rsid w:val="00971E8E"/>
    <w:rsid w:val="00973437"/>
    <w:rsid w:val="00973A06"/>
    <w:rsid w:val="00973D39"/>
    <w:rsid w:val="00974153"/>
    <w:rsid w:val="009746B2"/>
    <w:rsid w:val="00974A1E"/>
    <w:rsid w:val="0097569B"/>
    <w:rsid w:val="009766C7"/>
    <w:rsid w:val="00976ED2"/>
    <w:rsid w:val="0097714A"/>
    <w:rsid w:val="0098013D"/>
    <w:rsid w:val="009807A0"/>
    <w:rsid w:val="00980A1E"/>
    <w:rsid w:val="009817E2"/>
    <w:rsid w:val="00984419"/>
    <w:rsid w:val="0098477B"/>
    <w:rsid w:val="0098562D"/>
    <w:rsid w:val="00986E01"/>
    <w:rsid w:val="0098750D"/>
    <w:rsid w:val="00987934"/>
    <w:rsid w:val="00990688"/>
    <w:rsid w:val="00992B4F"/>
    <w:rsid w:val="00993063"/>
    <w:rsid w:val="00993747"/>
    <w:rsid w:val="0099476A"/>
    <w:rsid w:val="00994AAE"/>
    <w:rsid w:val="00996AC2"/>
    <w:rsid w:val="009971A5"/>
    <w:rsid w:val="009976F4"/>
    <w:rsid w:val="009A0975"/>
    <w:rsid w:val="009A1801"/>
    <w:rsid w:val="009A344B"/>
    <w:rsid w:val="009A4C08"/>
    <w:rsid w:val="009A5A88"/>
    <w:rsid w:val="009A5FAD"/>
    <w:rsid w:val="009A6592"/>
    <w:rsid w:val="009A6737"/>
    <w:rsid w:val="009A7C56"/>
    <w:rsid w:val="009B0153"/>
    <w:rsid w:val="009B0973"/>
    <w:rsid w:val="009B1019"/>
    <w:rsid w:val="009B12FC"/>
    <w:rsid w:val="009B130F"/>
    <w:rsid w:val="009B179D"/>
    <w:rsid w:val="009B1DA9"/>
    <w:rsid w:val="009B5AAB"/>
    <w:rsid w:val="009B5EE8"/>
    <w:rsid w:val="009B5FC3"/>
    <w:rsid w:val="009B78B3"/>
    <w:rsid w:val="009C0B96"/>
    <w:rsid w:val="009C0CAD"/>
    <w:rsid w:val="009C1AB9"/>
    <w:rsid w:val="009C1B9D"/>
    <w:rsid w:val="009C1CC0"/>
    <w:rsid w:val="009C24A0"/>
    <w:rsid w:val="009C5B9E"/>
    <w:rsid w:val="009C63EF"/>
    <w:rsid w:val="009C7A8A"/>
    <w:rsid w:val="009D0A14"/>
    <w:rsid w:val="009D0AC5"/>
    <w:rsid w:val="009D0F55"/>
    <w:rsid w:val="009D2C7F"/>
    <w:rsid w:val="009D5013"/>
    <w:rsid w:val="009D6C22"/>
    <w:rsid w:val="009D75EC"/>
    <w:rsid w:val="009E279D"/>
    <w:rsid w:val="009E315D"/>
    <w:rsid w:val="009E68DB"/>
    <w:rsid w:val="009E7D12"/>
    <w:rsid w:val="009F0B18"/>
    <w:rsid w:val="009F118B"/>
    <w:rsid w:val="009F2BF2"/>
    <w:rsid w:val="009F41F9"/>
    <w:rsid w:val="009F48C8"/>
    <w:rsid w:val="009F4912"/>
    <w:rsid w:val="009F4EDE"/>
    <w:rsid w:val="009F5E6F"/>
    <w:rsid w:val="009F721D"/>
    <w:rsid w:val="009F7879"/>
    <w:rsid w:val="00A00EAA"/>
    <w:rsid w:val="00A019D6"/>
    <w:rsid w:val="00A02DCF"/>
    <w:rsid w:val="00A02F5F"/>
    <w:rsid w:val="00A03235"/>
    <w:rsid w:val="00A032D6"/>
    <w:rsid w:val="00A034E6"/>
    <w:rsid w:val="00A0436B"/>
    <w:rsid w:val="00A06A62"/>
    <w:rsid w:val="00A07FC2"/>
    <w:rsid w:val="00A10868"/>
    <w:rsid w:val="00A10E2B"/>
    <w:rsid w:val="00A11D03"/>
    <w:rsid w:val="00A152BD"/>
    <w:rsid w:val="00A15ABF"/>
    <w:rsid w:val="00A15B14"/>
    <w:rsid w:val="00A15C28"/>
    <w:rsid w:val="00A20530"/>
    <w:rsid w:val="00A20676"/>
    <w:rsid w:val="00A20CB1"/>
    <w:rsid w:val="00A2201B"/>
    <w:rsid w:val="00A23E0D"/>
    <w:rsid w:val="00A23F16"/>
    <w:rsid w:val="00A24DBF"/>
    <w:rsid w:val="00A262A7"/>
    <w:rsid w:val="00A26462"/>
    <w:rsid w:val="00A27B1F"/>
    <w:rsid w:val="00A304A9"/>
    <w:rsid w:val="00A30F89"/>
    <w:rsid w:val="00A313F1"/>
    <w:rsid w:val="00A32843"/>
    <w:rsid w:val="00A32D9D"/>
    <w:rsid w:val="00A3508F"/>
    <w:rsid w:val="00A3587D"/>
    <w:rsid w:val="00A36974"/>
    <w:rsid w:val="00A36F1A"/>
    <w:rsid w:val="00A404FD"/>
    <w:rsid w:val="00A4051F"/>
    <w:rsid w:val="00A40DFE"/>
    <w:rsid w:val="00A41C6E"/>
    <w:rsid w:val="00A44291"/>
    <w:rsid w:val="00A44E4A"/>
    <w:rsid w:val="00A46298"/>
    <w:rsid w:val="00A472CB"/>
    <w:rsid w:val="00A476C2"/>
    <w:rsid w:val="00A5085B"/>
    <w:rsid w:val="00A5141B"/>
    <w:rsid w:val="00A518DB"/>
    <w:rsid w:val="00A51A4D"/>
    <w:rsid w:val="00A520CD"/>
    <w:rsid w:val="00A5236D"/>
    <w:rsid w:val="00A52D93"/>
    <w:rsid w:val="00A54647"/>
    <w:rsid w:val="00A55631"/>
    <w:rsid w:val="00A55BE3"/>
    <w:rsid w:val="00A56491"/>
    <w:rsid w:val="00A6037E"/>
    <w:rsid w:val="00A60884"/>
    <w:rsid w:val="00A60A96"/>
    <w:rsid w:val="00A617F2"/>
    <w:rsid w:val="00A634E0"/>
    <w:rsid w:val="00A65336"/>
    <w:rsid w:val="00A666D0"/>
    <w:rsid w:val="00A675A2"/>
    <w:rsid w:val="00A67F1B"/>
    <w:rsid w:val="00A70917"/>
    <w:rsid w:val="00A70C78"/>
    <w:rsid w:val="00A71B25"/>
    <w:rsid w:val="00A72245"/>
    <w:rsid w:val="00A74109"/>
    <w:rsid w:val="00A751CB"/>
    <w:rsid w:val="00A759A2"/>
    <w:rsid w:val="00A767FF"/>
    <w:rsid w:val="00A76A00"/>
    <w:rsid w:val="00A76A2E"/>
    <w:rsid w:val="00A76D5D"/>
    <w:rsid w:val="00A77477"/>
    <w:rsid w:val="00A80A6A"/>
    <w:rsid w:val="00A80C3B"/>
    <w:rsid w:val="00A8130C"/>
    <w:rsid w:val="00A81E8E"/>
    <w:rsid w:val="00A820CB"/>
    <w:rsid w:val="00A82619"/>
    <w:rsid w:val="00A828C4"/>
    <w:rsid w:val="00A82C80"/>
    <w:rsid w:val="00A82DA8"/>
    <w:rsid w:val="00A83643"/>
    <w:rsid w:val="00A83713"/>
    <w:rsid w:val="00A842A4"/>
    <w:rsid w:val="00A84B3C"/>
    <w:rsid w:val="00A84E22"/>
    <w:rsid w:val="00A8547A"/>
    <w:rsid w:val="00A866B6"/>
    <w:rsid w:val="00A87635"/>
    <w:rsid w:val="00A87F10"/>
    <w:rsid w:val="00A90374"/>
    <w:rsid w:val="00A90547"/>
    <w:rsid w:val="00A907CA"/>
    <w:rsid w:val="00A9226D"/>
    <w:rsid w:val="00A9327F"/>
    <w:rsid w:val="00A932BA"/>
    <w:rsid w:val="00A93A46"/>
    <w:rsid w:val="00A94217"/>
    <w:rsid w:val="00A94B37"/>
    <w:rsid w:val="00A95088"/>
    <w:rsid w:val="00A95CD4"/>
    <w:rsid w:val="00A96A3B"/>
    <w:rsid w:val="00A97330"/>
    <w:rsid w:val="00AA0676"/>
    <w:rsid w:val="00AA0DAF"/>
    <w:rsid w:val="00AA0E6E"/>
    <w:rsid w:val="00AA17C0"/>
    <w:rsid w:val="00AA2866"/>
    <w:rsid w:val="00AA29A9"/>
    <w:rsid w:val="00AA3329"/>
    <w:rsid w:val="00AA5280"/>
    <w:rsid w:val="00AA5373"/>
    <w:rsid w:val="00AA6710"/>
    <w:rsid w:val="00AB0589"/>
    <w:rsid w:val="00AB06BA"/>
    <w:rsid w:val="00AB14B4"/>
    <w:rsid w:val="00AB2E71"/>
    <w:rsid w:val="00AB3EA2"/>
    <w:rsid w:val="00AB46EC"/>
    <w:rsid w:val="00AB4EC3"/>
    <w:rsid w:val="00AB4EFC"/>
    <w:rsid w:val="00AB591A"/>
    <w:rsid w:val="00AB7094"/>
    <w:rsid w:val="00AC07F8"/>
    <w:rsid w:val="00AC1413"/>
    <w:rsid w:val="00AC221B"/>
    <w:rsid w:val="00AC3159"/>
    <w:rsid w:val="00AC4511"/>
    <w:rsid w:val="00AC7897"/>
    <w:rsid w:val="00AC79AD"/>
    <w:rsid w:val="00AC79AE"/>
    <w:rsid w:val="00AD05C3"/>
    <w:rsid w:val="00AD0A9A"/>
    <w:rsid w:val="00AD32F4"/>
    <w:rsid w:val="00AD3604"/>
    <w:rsid w:val="00AD3757"/>
    <w:rsid w:val="00AD3AF3"/>
    <w:rsid w:val="00AD3FDA"/>
    <w:rsid w:val="00AD421C"/>
    <w:rsid w:val="00AD4885"/>
    <w:rsid w:val="00AD5185"/>
    <w:rsid w:val="00AD55DD"/>
    <w:rsid w:val="00AD63C7"/>
    <w:rsid w:val="00AD672B"/>
    <w:rsid w:val="00AD7AD9"/>
    <w:rsid w:val="00AE00E1"/>
    <w:rsid w:val="00AE03B9"/>
    <w:rsid w:val="00AE060D"/>
    <w:rsid w:val="00AE0649"/>
    <w:rsid w:val="00AE0C15"/>
    <w:rsid w:val="00AE1D25"/>
    <w:rsid w:val="00AE1F90"/>
    <w:rsid w:val="00AE2C12"/>
    <w:rsid w:val="00AE34E2"/>
    <w:rsid w:val="00AE4089"/>
    <w:rsid w:val="00AE4489"/>
    <w:rsid w:val="00AE4E12"/>
    <w:rsid w:val="00AE5A99"/>
    <w:rsid w:val="00AE6485"/>
    <w:rsid w:val="00AE65B2"/>
    <w:rsid w:val="00AE6DA2"/>
    <w:rsid w:val="00AF0B28"/>
    <w:rsid w:val="00AF3C5A"/>
    <w:rsid w:val="00AF3D70"/>
    <w:rsid w:val="00AF4282"/>
    <w:rsid w:val="00AF5271"/>
    <w:rsid w:val="00AF5837"/>
    <w:rsid w:val="00AF5959"/>
    <w:rsid w:val="00AF785F"/>
    <w:rsid w:val="00B0013A"/>
    <w:rsid w:val="00B01055"/>
    <w:rsid w:val="00B03D73"/>
    <w:rsid w:val="00B048BA"/>
    <w:rsid w:val="00B05A3C"/>
    <w:rsid w:val="00B0602E"/>
    <w:rsid w:val="00B07134"/>
    <w:rsid w:val="00B074E5"/>
    <w:rsid w:val="00B1179A"/>
    <w:rsid w:val="00B14B3A"/>
    <w:rsid w:val="00B15582"/>
    <w:rsid w:val="00B16715"/>
    <w:rsid w:val="00B16871"/>
    <w:rsid w:val="00B16CB1"/>
    <w:rsid w:val="00B212B4"/>
    <w:rsid w:val="00B23A55"/>
    <w:rsid w:val="00B25139"/>
    <w:rsid w:val="00B26497"/>
    <w:rsid w:val="00B26767"/>
    <w:rsid w:val="00B26CAC"/>
    <w:rsid w:val="00B27740"/>
    <w:rsid w:val="00B30088"/>
    <w:rsid w:val="00B30760"/>
    <w:rsid w:val="00B309D4"/>
    <w:rsid w:val="00B31C59"/>
    <w:rsid w:val="00B324E7"/>
    <w:rsid w:val="00B32A26"/>
    <w:rsid w:val="00B333AE"/>
    <w:rsid w:val="00B333EC"/>
    <w:rsid w:val="00B33A8F"/>
    <w:rsid w:val="00B340A1"/>
    <w:rsid w:val="00B34531"/>
    <w:rsid w:val="00B34688"/>
    <w:rsid w:val="00B35E3A"/>
    <w:rsid w:val="00B35F61"/>
    <w:rsid w:val="00B36053"/>
    <w:rsid w:val="00B36A63"/>
    <w:rsid w:val="00B36D39"/>
    <w:rsid w:val="00B36E1F"/>
    <w:rsid w:val="00B36E84"/>
    <w:rsid w:val="00B37C41"/>
    <w:rsid w:val="00B4037B"/>
    <w:rsid w:val="00B40A37"/>
    <w:rsid w:val="00B41B24"/>
    <w:rsid w:val="00B41E7A"/>
    <w:rsid w:val="00B42313"/>
    <w:rsid w:val="00B42718"/>
    <w:rsid w:val="00B4275F"/>
    <w:rsid w:val="00B43A36"/>
    <w:rsid w:val="00B43EF2"/>
    <w:rsid w:val="00B4541D"/>
    <w:rsid w:val="00B454A9"/>
    <w:rsid w:val="00B45CDA"/>
    <w:rsid w:val="00B4613C"/>
    <w:rsid w:val="00B46B47"/>
    <w:rsid w:val="00B46E54"/>
    <w:rsid w:val="00B47867"/>
    <w:rsid w:val="00B47C3D"/>
    <w:rsid w:val="00B50A67"/>
    <w:rsid w:val="00B517A5"/>
    <w:rsid w:val="00B520FD"/>
    <w:rsid w:val="00B529E7"/>
    <w:rsid w:val="00B52D4F"/>
    <w:rsid w:val="00B5323E"/>
    <w:rsid w:val="00B5535D"/>
    <w:rsid w:val="00B554DE"/>
    <w:rsid w:val="00B559DC"/>
    <w:rsid w:val="00B563DB"/>
    <w:rsid w:val="00B564A6"/>
    <w:rsid w:val="00B56B7C"/>
    <w:rsid w:val="00B5786C"/>
    <w:rsid w:val="00B607FC"/>
    <w:rsid w:val="00B61166"/>
    <w:rsid w:val="00B62912"/>
    <w:rsid w:val="00B63735"/>
    <w:rsid w:val="00B63998"/>
    <w:rsid w:val="00B640AD"/>
    <w:rsid w:val="00B64D75"/>
    <w:rsid w:val="00B6520D"/>
    <w:rsid w:val="00B6648D"/>
    <w:rsid w:val="00B66A6C"/>
    <w:rsid w:val="00B66C62"/>
    <w:rsid w:val="00B673DF"/>
    <w:rsid w:val="00B674A7"/>
    <w:rsid w:val="00B71378"/>
    <w:rsid w:val="00B72393"/>
    <w:rsid w:val="00B72C12"/>
    <w:rsid w:val="00B736C8"/>
    <w:rsid w:val="00B743B8"/>
    <w:rsid w:val="00B7745B"/>
    <w:rsid w:val="00B77D5D"/>
    <w:rsid w:val="00B8019F"/>
    <w:rsid w:val="00B811A8"/>
    <w:rsid w:val="00B81648"/>
    <w:rsid w:val="00B83728"/>
    <w:rsid w:val="00B85CF7"/>
    <w:rsid w:val="00B85D58"/>
    <w:rsid w:val="00B864B4"/>
    <w:rsid w:val="00B86648"/>
    <w:rsid w:val="00B870E3"/>
    <w:rsid w:val="00B87DCF"/>
    <w:rsid w:val="00B90358"/>
    <w:rsid w:val="00B912B1"/>
    <w:rsid w:val="00B937D3"/>
    <w:rsid w:val="00B937F9"/>
    <w:rsid w:val="00B94B90"/>
    <w:rsid w:val="00B94C3B"/>
    <w:rsid w:val="00B95EE5"/>
    <w:rsid w:val="00B95F83"/>
    <w:rsid w:val="00B96CFE"/>
    <w:rsid w:val="00B96DB6"/>
    <w:rsid w:val="00B96F4B"/>
    <w:rsid w:val="00B97F58"/>
    <w:rsid w:val="00BA0B7C"/>
    <w:rsid w:val="00BA245A"/>
    <w:rsid w:val="00BA270D"/>
    <w:rsid w:val="00BA2D8D"/>
    <w:rsid w:val="00BA3970"/>
    <w:rsid w:val="00BA4918"/>
    <w:rsid w:val="00BA4C90"/>
    <w:rsid w:val="00BA55FE"/>
    <w:rsid w:val="00BA6772"/>
    <w:rsid w:val="00BA6E93"/>
    <w:rsid w:val="00BA73A3"/>
    <w:rsid w:val="00BA7CF0"/>
    <w:rsid w:val="00BA7D7E"/>
    <w:rsid w:val="00BB02D2"/>
    <w:rsid w:val="00BB202E"/>
    <w:rsid w:val="00BB4A13"/>
    <w:rsid w:val="00BB5A6E"/>
    <w:rsid w:val="00BB6971"/>
    <w:rsid w:val="00BB79A4"/>
    <w:rsid w:val="00BC0D2E"/>
    <w:rsid w:val="00BC1D60"/>
    <w:rsid w:val="00BC2EF1"/>
    <w:rsid w:val="00BC68CE"/>
    <w:rsid w:val="00BC6E03"/>
    <w:rsid w:val="00BD01EA"/>
    <w:rsid w:val="00BD072B"/>
    <w:rsid w:val="00BD1859"/>
    <w:rsid w:val="00BD1A40"/>
    <w:rsid w:val="00BD2F08"/>
    <w:rsid w:val="00BD3640"/>
    <w:rsid w:val="00BD5E68"/>
    <w:rsid w:val="00BD5EA1"/>
    <w:rsid w:val="00BD608F"/>
    <w:rsid w:val="00BD6774"/>
    <w:rsid w:val="00BD7C40"/>
    <w:rsid w:val="00BE019A"/>
    <w:rsid w:val="00BE0999"/>
    <w:rsid w:val="00BE2718"/>
    <w:rsid w:val="00BE5170"/>
    <w:rsid w:val="00BF0677"/>
    <w:rsid w:val="00BF0CEB"/>
    <w:rsid w:val="00BF316D"/>
    <w:rsid w:val="00BF33D2"/>
    <w:rsid w:val="00BF41B1"/>
    <w:rsid w:val="00BF4455"/>
    <w:rsid w:val="00BF5599"/>
    <w:rsid w:val="00BF559F"/>
    <w:rsid w:val="00C033BA"/>
    <w:rsid w:val="00C0371A"/>
    <w:rsid w:val="00C03FD5"/>
    <w:rsid w:val="00C0488E"/>
    <w:rsid w:val="00C04F16"/>
    <w:rsid w:val="00C05A7D"/>
    <w:rsid w:val="00C05CF3"/>
    <w:rsid w:val="00C06352"/>
    <w:rsid w:val="00C0722E"/>
    <w:rsid w:val="00C10C93"/>
    <w:rsid w:val="00C11320"/>
    <w:rsid w:val="00C11FEC"/>
    <w:rsid w:val="00C133CE"/>
    <w:rsid w:val="00C13468"/>
    <w:rsid w:val="00C13F44"/>
    <w:rsid w:val="00C144E3"/>
    <w:rsid w:val="00C14562"/>
    <w:rsid w:val="00C14A05"/>
    <w:rsid w:val="00C16FD3"/>
    <w:rsid w:val="00C17449"/>
    <w:rsid w:val="00C21163"/>
    <w:rsid w:val="00C213A8"/>
    <w:rsid w:val="00C215A6"/>
    <w:rsid w:val="00C219CD"/>
    <w:rsid w:val="00C21EFA"/>
    <w:rsid w:val="00C22C2C"/>
    <w:rsid w:val="00C236A6"/>
    <w:rsid w:val="00C23D36"/>
    <w:rsid w:val="00C24B22"/>
    <w:rsid w:val="00C24BC6"/>
    <w:rsid w:val="00C27385"/>
    <w:rsid w:val="00C278E7"/>
    <w:rsid w:val="00C31E78"/>
    <w:rsid w:val="00C31E81"/>
    <w:rsid w:val="00C322BB"/>
    <w:rsid w:val="00C3244D"/>
    <w:rsid w:val="00C32EA3"/>
    <w:rsid w:val="00C333FB"/>
    <w:rsid w:val="00C35AE5"/>
    <w:rsid w:val="00C36FB2"/>
    <w:rsid w:val="00C37BF6"/>
    <w:rsid w:val="00C37F19"/>
    <w:rsid w:val="00C41189"/>
    <w:rsid w:val="00C41D9B"/>
    <w:rsid w:val="00C42083"/>
    <w:rsid w:val="00C420BA"/>
    <w:rsid w:val="00C4291D"/>
    <w:rsid w:val="00C4350D"/>
    <w:rsid w:val="00C44E84"/>
    <w:rsid w:val="00C45019"/>
    <w:rsid w:val="00C45E2E"/>
    <w:rsid w:val="00C45E40"/>
    <w:rsid w:val="00C46F46"/>
    <w:rsid w:val="00C47FAF"/>
    <w:rsid w:val="00C50896"/>
    <w:rsid w:val="00C51123"/>
    <w:rsid w:val="00C5226D"/>
    <w:rsid w:val="00C53101"/>
    <w:rsid w:val="00C54175"/>
    <w:rsid w:val="00C542CF"/>
    <w:rsid w:val="00C5432E"/>
    <w:rsid w:val="00C54808"/>
    <w:rsid w:val="00C55ABB"/>
    <w:rsid w:val="00C56826"/>
    <w:rsid w:val="00C5773C"/>
    <w:rsid w:val="00C578B3"/>
    <w:rsid w:val="00C57E1E"/>
    <w:rsid w:val="00C6148E"/>
    <w:rsid w:val="00C6282F"/>
    <w:rsid w:val="00C62981"/>
    <w:rsid w:val="00C63F20"/>
    <w:rsid w:val="00C64052"/>
    <w:rsid w:val="00C644C8"/>
    <w:rsid w:val="00C64F06"/>
    <w:rsid w:val="00C66938"/>
    <w:rsid w:val="00C66D87"/>
    <w:rsid w:val="00C67969"/>
    <w:rsid w:val="00C703C0"/>
    <w:rsid w:val="00C70A5C"/>
    <w:rsid w:val="00C710BB"/>
    <w:rsid w:val="00C719D1"/>
    <w:rsid w:val="00C71A7C"/>
    <w:rsid w:val="00C71FE6"/>
    <w:rsid w:val="00C723F9"/>
    <w:rsid w:val="00C72426"/>
    <w:rsid w:val="00C72F6C"/>
    <w:rsid w:val="00C730E1"/>
    <w:rsid w:val="00C735B3"/>
    <w:rsid w:val="00C73D8E"/>
    <w:rsid w:val="00C7556B"/>
    <w:rsid w:val="00C75E21"/>
    <w:rsid w:val="00C768A9"/>
    <w:rsid w:val="00C76983"/>
    <w:rsid w:val="00C779F8"/>
    <w:rsid w:val="00C82404"/>
    <w:rsid w:val="00C82977"/>
    <w:rsid w:val="00C82DCC"/>
    <w:rsid w:val="00C839B2"/>
    <w:rsid w:val="00C85D82"/>
    <w:rsid w:val="00C8660D"/>
    <w:rsid w:val="00C90A5D"/>
    <w:rsid w:val="00C90F19"/>
    <w:rsid w:val="00C92B02"/>
    <w:rsid w:val="00C93198"/>
    <w:rsid w:val="00C934E4"/>
    <w:rsid w:val="00C958FF"/>
    <w:rsid w:val="00C97F64"/>
    <w:rsid w:val="00CA014D"/>
    <w:rsid w:val="00CA031A"/>
    <w:rsid w:val="00CA03BF"/>
    <w:rsid w:val="00CA046C"/>
    <w:rsid w:val="00CA0E6C"/>
    <w:rsid w:val="00CA18B3"/>
    <w:rsid w:val="00CA21D7"/>
    <w:rsid w:val="00CA38D6"/>
    <w:rsid w:val="00CA5370"/>
    <w:rsid w:val="00CA606B"/>
    <w:rsid w:val="00CA65C5"/>
    <w:rsid w:val="00CA771A"/>
    <w:rsid w:val="00CA7FAA"/>
    <w:rsid w:val="00CB09A9"/>
    <w:rsid w:val="00CB09D1"/>
    <w:rsid w:val="00CB27CF"/>
    <w:rsid w:val="00CB3235"/>
    <w:rsid w:val="00CB4280"/>
    <w:rsid w:val="00CB581F"/>
    <w:rsid w:val="00CC1472"/>
    <w:rsid w:val="00CC4AD7"/>
    <w:rsid w:val="00CC4DED"/>
    <w:rsid w:val="00CC4F09"/>
    <w:rsid w:val="00CC5F9C"/>
    <w:rsid w:val="00CC6567"/>
    <w:rsid w:val="00CC6AFC"/>
    <w:rsid w:val="00CC6D00"/>
    <w:rsid w:val="00CC6DDC"/>
    <w:rsid w:val="00CC7AE5"/>
    <w:rsid w:val="00CC7E4C"/>
    <w:rsid w:val="00CD05C1"/>
    <w:rsid w:val="00CD16EA"/>
    <w:rsid w:val="00CD23FE"/>
    <w:rsid w:val="00CD2934"/>
    <w:rsid w:val="00CD4810"/>
    <w:rsid w:val="00CD4C31"/>
    <w:rsid w:val="00CD55A5"/>
    <w:rsid w:val="00CD687F"/>
    <w:rsid w:val="00CD6DAA"/>
    <w:rsid w:val="00CE0125"/>
    <w:rsid w:val="00CE25A3"/>
    <w:rsid w:val="00CE30EB"/>
    <w:rsid w:val="00CE3A4C"/>
    <w:rsid w:val="00CE4309"/>
    <w:rsid w:val="00CE4709"/>
    <w:rsid w:val="00CE5304"/>
    <w:rsid w:val="00CE5C35"/>
    <w:rsid w:val="00CE622F"/>
    <w:rsid w:val="00CE7008"/>
    <w:rsid w:val="00CE79E5"/>
    <w:rsid w:val="00CE7AF8"/>
    <w:rsid w:val="00CF2403"/>
    <w:rsid w:val="00CF4AB6"/>
    <w:rsid w:val="00CF64DB"/>
    <w:rsid w:val="00CF725A"/>
    <w:rsid w:val="00D002BF"/>
    <w:rsid w:val="00D00882"/>
    <w:rsid w:val="00D00B46"/>
    <w:rsid w:val="00D01214"/>
    <w:rsid w:val="00D01DD8"/>
    <w:rsid w:val="00D0252B"/>
    <w:rsid w:val="00D02D10"/>
    <w:rsid w:val="00D03943"/>
    <w:rsid w:val="00D03C00"/>
    <w:rsid w:val="00D03FA2"/>
    <w:rsid w:val="00D048EE"/>
    <w:rsid w:val="00D05F8C"/>
    <w:rsid w:val="00D06C4C"/>
    <w:rsid w:val="00D10A9F"/>
    <w:rsid w:val="00D10B32"/>
    <w:rsid w:val="00D10BAA"/>
    <w:rsid w:val="00D1135B"/>
    <w:rsid w:val="00D13718"/>
    <w:rsid w:val="00D139F7"/>
    <w:rsid w:val="00D146B7"/>
    <w:rsid w:val="00D155B9"/>
    <w:rsid w:val="00D15726"/>
    <w:rsid w:val="00D15FBC"/>
    <w:rsid w:val="00D1664D"/>
    <w:rsid w:val="00D16A64"/>
    <w:rsid w:val="00D16C64"/>
    <w:rsid w:val="00D17CAF"/>
    <w:rsid w:val="00D202DF"/>
    <w:rsid w:val="00D20835"/>
    <w:rsid w:val="00D21221"/>
    <w:rsid w:val="00D2163E"/>
    <w:rsid w:val="00D22408"/>
    <w:rsid w:val="00D229E8"/>
    <w:rsid w:val="00D22F12"/>
    <w:rsid w:val="00D23E7F"/>
    <w:rsid w:val="00D2651C"/>
    <w:rsid w:val="00D2686A"/>
    <w:rsid w:val="00D27598"/>
    <w:rsid w:val="00D31099"/>
    <w:rsid w:val="00D313B7"/>
    <w:rsid w:val="00D31569"/>
    <w:rsid w:val="00D31E9F"/>
    <w:rsid w:val="00D328C3"/>
    <w:rsid w:val="00D32C4A"/>
    <w:rsid w:val="00D32D7A"/>
    <w:rsid w:val="00D3303D"/>
    <w:rsid w:val="00D348A0"/>
    <w:rsid w:val="00D34DFB"/>
    <w:rsid w:val="00D35452"/>
    <w:rsid w:val="00D354A0"/>
    <w:rsid w:val="00D35550"/>
    <w:rsid w:val="00D35AB6"/>
    <w:rsid w:val="00D360D5"/>
    <w:rsid w:val="00D361FA"/>
    <w:rsid w:val="00D367FE"/>
    <w:rsid w:val="00D374D2"/>
    <w:rsid w:val="00D4091F"/>
    <w:rsid w:val="00D40A76"/>
    <w:rsid w:val="00D42947"/>
    <w:rsid w:val="00D435DE"/>
    <w:rsid w:val="00D43A6A"/>
    <w:rsid w:val="00D4408B"/>
    <w:rsid w:val="00D44252"/>
    <w:rsid w:val="00D447B9"/>
    <w:rsid w:val="00D44B5C"/>
    <w:rsid w:val="00D456E8"/>
    <w:rsid w:val="00D46A3A"/>
    <w:rsid w:val="00D47055"/>
    <w:rsid w:val="00D47AFF"/>
    <w:rsid w:val="00D50365"/>
    <w:rsid w:val="00D50628"/>
    <w:rsid w:val="00D5085F"/>
    <w:rsid w:val="00D515E5"/>
    <w:rsid w:val="00D51983"/>
    <w:rsid w:val="00D5210A"/>
    <w:rsid w:val="00D528CA"/>
    <w:rsid w:val="00D52914"/>
    <w:rsid w:val="00D53812"/>
    <w:rsid w:val="00D5488D"/>
    <w:rsid w:val="00D552C1"/>
    <w:rsid w:val="00D5689E"/>
    <w:rsid w:val="00D57930"/>
    <w:rsid w:val="00D6135E"/>
    <w:rsid w:val="00D619CB"/>
    <w:rsid w:val="00D62688"/>
    <w:rsid w:val="00D63543"/>
    <w:rsid w:val="00D63A58"/>
    <w:rsid w:val="00D66C34"/>
    <w:rsid w:val="00D6714E"/>
    <w:rsid w:val="00D677B6"/>
    <w:rsid w:val="00D70285"/>
    <w:rsid w:val="00D711F0"/>
    <w:rsid w:val="00D7124F"/>
    <w:rsid w:val="00D720BA"/>
    <w:rsid w:val="00D73F4B"/>
    <w:rsid w:val="00D75560"/>
    <w:rsid w:val="00D75A09"/>
    <w:rsid w:val="00D75C1C"/>
    <w:rsid w:val="00D76AF0"/>
    <w:rsid w:val="00D77E6C"/>
    <w:rsid w:val="00D77EF5"/>
    <w:rsid w:val="00D80CA5"/>
    <w:rsid w:val="00D81133"/>
    <w:rsid w:val="00D81332"/>
    <w:rsid w:val="00D830A3"/>
    <w:rsid w:val="00D83433"/>
    <w:rsid w:val="00D836AB"/>
    <w:rsid w:val="00D83B6A"/>
    <w:rsid w:val="00D84311"/>
    <w:rsid w:val="00D84DD5"/>
    <w:rsid w:val="00D85795"/>
    <w:rsid w:val="00D85857"/>
    <w:rsid w:val="00D861B7"/>
    <w:rsid w:val="00D8625B"/>
    <w:rsid w:val="00D86ADE"/>
    <w:rsid w:val="00D86AE2"/>
    <w:rsid w:val="00D878DF"/>
    <w:rsid w:val="00D90F68"/>
    <w:rsid w:val="00D9146C"/>
    <w:rsid w:val="00D91A0D"/>
    <w:rsid w:val="00D93462"/>
    <w:rsid w:val="00D93B33"/>
    <w:rsid w:val="00D942EF"/>
    <w:rsid w:val="00D94FD8"/>
    <w:rsid w:val="00D9515B"/>
    <w:rsid w:val="00D96BA9"/>
    <w:rsid w:val="00D96FEE"/>
    <w:rsid w:val="00D97868"/>
    <w:rsid w:val="00DA0635"/>
    <w:rsid w:val="00DA12F5"/>
    <w:rsid w:val="00DA14A6"/>
    <w:rsid w:val="00DA1950"/>
    <w:rsid w:val="00DA2B81"/>
    <w:rsid w:val="00DA54EE"/>
    <w:rsid w:val="00DA5BEB"/>
    <w:rsid w:val="00DA606A"/>
    <w:rsid w:val="00DA69CF"/>
    <w:rsid w:val="00DA72F2"/>
    <w:rsid w:val="00DB032B"/>
    <w:rsid w:val="00DB1A11"/>
    <w:rsid w:val="00DB4439"/>
    <w:rsid w:val="00DB4777"/>
    <w:rsid w:val="00DB53B0"/>
    <w:rsid w:val="00DB60D4"/>
    <w:rsid w:val="00DC1CDE"/>
    <w:rsid w:val="00DC2452"/>
    <w:rsid w:val="00DC41B5"/>
    <w:rsid w:val="00DC66CB"/>
    <w:rsid w:val="00DC7C8F"/>
    <w:rsid w:val="00DC7E55"/>
    <w:rsid w:val="00DD0D2C"/>
    <w:rsid w:val="00DD10E9"/>
    <w:rsid w:val="00DD259E"/>
    <w:rsid w:val="00DD2FF7"/>
    <w:rsid w:val="00DD3857"/>
    <w:rsid w:val="00DD4021"/>
    <w:rsid w:val="00DD498E"/>
    <w:rsid w:val="00DD6073"/>
    <w:rsid w:val="00DD67CF"/>
    <w:rsid w:val="00DD6BCC"/>
    <w:rsid w:val="00DD6EE6"/>
    <w:rsid w:val="00DD6F9E"/>
    <w:rsid w:val="00DE27A9"/>
    <w:rsid w:val="00DE2D9F"/>
    <w:rsid w:val="00DE2F56"/>
    <w:rsid w:val="00DE3062"/>
    <w:rsid w:val="00DE3A36"/>
    <w:rsid w:val="00DE434D"/>
    <w:rsid w:val="00DE461D"/>
    <w:rsid w:val="00DE4E9B"/>
    <w:rsid w:val="00DE50AF"/>
    <w:rsid w:val="00DE6AAA"/>
    <w:rsid w:val="00DF044B"/>
    <w:rsid w:val="00DF0A3D"/>
    <w:rsid w:val="00DF189E"/>
    <w:rsid w:val="00DF1B46"/>
    <w:rsid w:val="00DF1BF4"/>
    <w:rsid w:val="00DF2DDD"/>
    <w:rsid w:val="00DF312F"/>
    <w:rsid w:val="00DF31E3"/>
    <w:rsid w:val="00DF3539"/>
    <w:rsid w:val="00DF3E2F"/>
    <w:rsid w:val="00DF47FC"/>
    <w:rsid w:val="00DF6D63"/>
    <w:rsid w:val="00DF7710"/>
    <w:rsid w:val="00E00B71"/>
    <w:rsid w:val="00E030B3"/>
    <w:rsid w:val="00E034E1"/>
    <w:rsid w:val="00E03D94"/>
    <w:rsid w:val="00E03D99"/>
    <w:rsid w:val="00E03EFE"/>
    <w:rsid w:val="00E0434D"/>
    <w:rsid w:val="00E0462C"/>
    <w:rsid w:val="00E07135"/>
    <w:rsid w:val="00E108E2"/>
    <w:rsid w:val="00E10A7D"/>
    <w:rsid w:val="00E10E77"/>
    <w:rsid w:val="00E12B02"/>
    <w:rsid w:val="00E12E29"/>
    <w:rsid w:val="00E13726"/>
    <w:rsid w:val="00E14230"/>
    <w:rsid w:val="00E14357"/>
    <w:rsid w:val="00E15444"/>
    <w:rsid w:val="00E155CF"/>
    <w:rsid w:val="00E162FA"/>
    <w:rsid w:val="00E202A8"/>
    <w:rsid w:val="00E208F3"/>
    <w:rsid w:val="00E20FD8"/>
    <w:rsid w:val="00E21A7A"/>
    <w:rsid w:val="00E21CE7"/>
    <w:rsid w:val="00E22403"/>
    <w:rsid w:val="00E22C9D"/>
    <w:rsid w:val="00E23BB4"/>
    <w:rsid w:val="00E23E4E"/>
    <w:rsid w:val="00E246E2"/>
    <w:rsid w:val="00E2490D"/>
    <w:rsid w:val="00E26E12"/>
    <w:rsid w:val="00E27A35"/>
    <w:rsid w:val="00E27F52"/>
    <w:rsid w:val="00E30544"/>
    <w:rsid w:val="00E30FDB"/>
    <w:rsid w:val="00E31241"/>
    <w:rsid w:val="00E31A68"/>
    <w:rsid w:val="00E31DAD"/>
    <w:rsid w:val="00E327E1"/>
    <w:rsid w:val="00E330D6"/>
    <w:rsid w:val="00E33988"/>
    <w:rsid w:val="00E35CB9"/>
    <w:rsid w:val="00E41E65"/>
    <w:rsid w:val="00E422AE"/>
    <w:rsid w:val="00E422BA"/>
    <w:rsid w:val="00E4268B"/>
    <w:rsid w:val="00E43542"/>
    <w:rsid w:val="00E43DDC"/>
    <w:rsid w:val="00E44105"/>
    <w:rsid w:val="00E444E0"/>
    <w:rsid w:val="00E449DB"/>
    <w:rsid w:val="00E44F92"/>
    <w:rsid w:val="00E45B70"/>
    <w:rsid w:val="00E45CDB"/>
    <w:rsid w:val="00E46A21"/>
    <w:rsid w:val="00E46EC6"/>
    <w:rsid w:val="00E47037"/>
    <w:rsid w:val="00E47953"/>
    <w:rsid w:val="00E47A6D"/>
    <w:rsid w:val="00E47FE0"/>
    <w:rsid w:val="00E5037A"/>
    <w:rsid w:val="00E508EF"/>
    <w:rsid w:val="00E50BE6"/>
    <w:rsid w:val="00E514DB"/>
    <w:rsid w:val="00E5184D"/>
    <w:rsid w:val="00E52112"/>
    <w:rsid w:val="00E52E72"/>
    <w:rsid w:val="00E52ECF"/>
    <w:rsid w:val="00E530D6"/>
    <w:rsid w:val="00E5311B"/>
    <w:rsid w:val="00E54A0D"/>
    <w:rsid w:val="00E5595A"/>
    <w:rsid w:val="00E55966"/>
    <w:rsid w:val="00E57662"/>
    <w:rsid w:val="00E57D00"/>
    <w:rsid w:val="00E57FC3"/>
    <w:rsid w:val="00E61251"/>
    <w:rsid w:val="00E613CE"/>
    <w:rsid w:val="00E61496"/>
    <w:rsid w:val="00E62501"/>
    <w:rsid w:val="00E627A0"/>
    <w:rsid w:val="00E6343E"/>
    <w:rsid w:val="00E6356B"/>
    <w:rsid w:val="00E6688D"/>
    <w:rsid w:val="00E6766B"/>
    <w:rsid w:val="00E70FB6"/>
    <w:rsid w:val="00E711CF"/>
    <w:rsid w:val="00E723DB"/>
    <w:rsid w:val="00E73A30"/>
    <w:rsid w:val="00E73B60"/>
    <w:rsid w:val="00E7493D"/>
    <w:rsid w:val="00E74D26"/>
    <w:rsid w:val="00E765C7"/>
    <w:rsid w:val="00E76DC1"/>
    <w:rsid w:val="00E7794F"/>
    <w:rsid w:val="00E77A3C"/>
    <w:rsid w:val="00E810CC"/>
    <w:rsid w:val="00E81FA3"/>
    <w:rsid w:val="00E823F8"/>
    <w:rsid w:val="00E83410"/>
    <w:rsid w:val="00E8343F"/>
    <w:rsid w:val="00E8395E"/>
    <w:rsid w:val="00E85D3E"/>
    <w:rsid w:val="00E8702E"/>
    <w:rsid w:val="00E9021F"/>
    <w:rsid w:val="00E909B3"/>
    <w:rsid w:val="00E91634"/>
    <w:rsid w:val="00E9197A"/>
    <w:rsid w:val="00E928D8"/>
    <w:rsid w:val="00E942A4"/>
    <w:rsid w:val="00E95168"/>
    <w:rsid w:val="00E955BB"/>
    <w:rsid w:val="00E977A7"/>
    <w:rsid w:val="00EA059D"/>
    <w:rsid w:val="00EA0CF4"/>
    <w:rsid w:val="00EA1670"/>
    <w:rsid w:val="00EA1A6C"/>
    <w:rsid w:val="00EA2E63"/>
    <w:rsid w:val="00EA2F41"/>
    <w:rsid w:val="00EA307B"/>
    <w:rsid w:val="00EA36F0"/>
    <w:rsid w:val="00EA5E65"/>
    <w:rsid w:val="00EA6D4D"/>
    <w:rsid w:val="00EA708B"/>
    <w:rsid w:val="00EA721C"/>
    <w:rsid w:val="00EA789E"/>
    <w:rsid w:val="00EB1178"/>
    <w:rsid w:val="00EB1BB1"/>
    <w:rsid w:val="00EB31B0"/>
    <w:rsid w:val="00EB4442"/>
    <w:rsid w:val="00EB529A"/>
    <w:rsid w:val="00EB56BD"/>
    <w:rsid w:val="00EB5F97"/>
    <w:rsid w:val="00EB6326"/>
    <w:rsid w:val="00EB707E"/>
    <w:rsid w:val="00EB71E6"/>
    <w:rsid w:val="00EC0365"/>
    <w:rsid w:val="00EC05BD"/>
    <w:rsid w:val="00EC08F9"/>
    <w:rsid w:val="00EC1DB5"/>
    <w:rsid w:val="00EC244E"/>
    <w:rsid w:val="00EC2E4B"/>
    <w:rsid w:val="00EC3B82"/>
    <w:rsid w:val="00EC3E5B"/>
    <w:rsid w:val="00EC528E"/>
    <w:rsid w:val="00EC5380"/>
    <w:rsid w:val="00EC5E59"/>
    <w:rsid w:val="00EC5F1D"/>
    <w:rsid w:val="00EC7024"/>
    <w:rsid w:val="00ED0CFF"/>
    <w:rsid w:val="00ED18CB"/>
    <w:rsid w:val="00ED211A"/>
    <w:rsid w:val="00ED21DC"/>
    <w:rsid w:val="00ED2600"/>
    <w:rsid w:val="00ED2EA6"/>
    <w:rsid w:val="00ED354E"/>
    <w:rsid w:val="00ED38E3"/>
    <w:rsid w:val="00ED573F"/>
    <w:rsid w:val="00ED6058"/>
    <w:rsid w:val="00ED68BC"/>
    <w:rsid w:val="00ED6954"/>
    <w:rsid w:val="00EE1E32"/>
    <w:rsid w:val="00EE2523"/>
    <w:rsid w:val="00EE2E98"/>
    <w:rsid w:val="00EE4641"/>
    <w:rsid w:val="00EE6DF6"/>
    <w:rsid w:val="00EF0F22"/>
    <w:rsid w:val="00EF543E"/>
    <w:rsid w:val="00EF6050"/>
    <w:rsid w:val="00EF631D"/>
    <w:rsid w:val="00F005F1"/>
    <w:rsid w:val="00F00786"/>
    <w:rsid w:val="00F01616"/>
    <w:rsid w:val="00F0179A"/>
    <w:rsid w:val="00F031F5"/>
    <w:rsid w:val="00F03421"/>
    <w:rsid w:val="00F04652"/>
    <w:rsid w:val="00F0510A"/>
    <w:rsid w:val="00F058EE"/>
    <w:rsid w:val="00F05931"/>
    <w:rsid w:val="00F07205"/>
    <w:rsid w:val="00F07F1A"/>
    <w:rsid w:val="00F112E4"/>
    <w:rsid w:val="00F11A68"/>
    <w:rsid w:val="00F12B4A"/>
    <w:rsid w:val="00F1337F"/>
    <w:rsid w:val="00F14663"/>
    <w:rsid w:val="00F14AB7"/>
    <w:rsid w:val="00F15C14"/>
    <w:rsid w:val="00F175EC"/>
    <w:rsid w:val="00F20A4E"/>
    <w:rsid w:val="00F215E5"/>
    <w:rsid w:val="00F235D0"/>
    <w:rsid w:val="00F239D4"/>
    <w:rsid w:val="00F23A1F"/>
    <w:rsid w:val="00F23C2D"/>
    <w:rsid w:val="00F24CA3"/>
    <w:rsid w:val="00F24DE6"/>
    <w:rsid w:val="00F25E0F"/>
    <w:rsid w:val="00F25EFF"/>
    <w:rsid w:val="00F2619D"/>
    <w:rsid w:val="00F27A86"/>
    <w:rsid w:val="00F27FF9"/>
    <w:rsid w:val="00F30656"/>
    <w:rsid w:val="00F307A8"/>
    <w:rsid w:val="00F31E01"/>
    <w:rsid w:val="00F31E81"/>
    <w:rsid w:val="00F32A3F"/>
    <w:rsid w:val="00F33C6D"/>
    <w:rsid w:val="00F33D75"/>
    <w:rsid w:val="00F33EBC"/>
    <w:rsid w:val="00F34742"/>
    <w:rsid w:val="00F35727"/>
    <w:rsid w:val="00F35DBA"/>
    <w:rsid w:val="00F35F8A"/>
    <w:rsid w:val="00F400AB"/>
    <w:rsid w:val="00F4025F"/>
    <w:rsid w:val="00F409C5"/>
    <w:rsid w:val="00F40CF0"/>
    <w:rsid w:val="00F44588"/>
    <w:rsid w:val="00F44636"/>
    <w:rsid w:val="00F44800"/>
    <w:rsid w:val="00F44812"/>
    <w:rsid w:val="00F44A74"/>
    <w:rsid w:val="00F464A6"/>
    <w:rsid w:val="00F47B8D"/>
    <w:rsid w:val="00F47C09"/>
    <w:rsid w:val="00F5072F"/>
    <w:rsid w:val="00F50C39"/>
    <w:rsid w:val="00F51D87"/>
    <w:rsid w:val="00F51FC5"/>
    <w:rsid w:val="00F52225"/>
    <w:rsid w:val="00F52CE9"/>
    <w:rsid w:val="00F52ECB"/>
    <w:rsid w:val="00F53AF1"/>
    <w:rsid w:val="00F542A0"/>
    <w:rsid w:val="00F54410"/>
    <w:rsid w:val="00F54696"/>
    <w:rsid w:val="00F54E1F"/>
    <w:rsid w:val="00F54FCD"/>
    <w:rsid w:val="00F55314"/>
    <w:rsid w:val="00F56031"/>
    <w:rsid w:val="00F567FC"/>
    <w:rsid w:val="00F56C3E"/>
    <w:rsid w:val="00F602C7"/>
    <w:rsid w:val="00F609E4"/>
    <w:rsid w:val="00F61085"/>
    <w:rsid w:val="00F61575"/>
    <w:rsid w:val="00F623BE"/>
    <w:rsid w:val="00F635A9"/>
    <w:rsid w:val="00F6381D"/>
    <w:rsid w:val="00F6404F"/>
    <w:rsid w:val="00F64264"/>
    <w:rsid w:val="00F656FC"/>
    <w:rsid w:val="00F6740A"/>
    <w:rsid w:val="00F67EE9"/>
    <w:rsid w:val="00F7028E"/>
    <w:rsid w:val="00F702B4"/>
    <w:rsid w:val="00F702D5"/>
    <w:rsid w:val="00F70377"/>
    <w:rsid w:val="00F70C64"/>
    <w:rsid w:val="00F7159C"/>
    <w:rsid w:val="00F7201E"/>
    <w:rsid w:val="00F72315"/>
    <w:rsid w:val="00F739E4"/>
    <w:rsid w:val="00F73CA5"/>
    <w:rsid w:val="00F73F25"/>
    <w:rsid w:val="00F743D3"/>
    <w:rsid w:val="00F74AD5"/>
    <w:rsid w:val="00F750BF"/>
    <w:rsid w:val="00F7532E"/>
    <w:rsid w:val="00F7581D"/>
    <w:rsid w:val="00F75D91"/>
    <w:rsid w:val="00F75FB9"/>
    <w:rsid w:val="00F762B6"/>
    <w:rsid w:val="00F77AEA"/>
    <w:rsid w:val="00F80411"/>
    <w:rsid w:val="00F80987"/>
    <w:rsid w:val="00F8110A"/>
    <w:rsid w:val="00F81DAE"/>
    <w:rsid w:val="00F833B3"/>
    <w:rsid w:val="00F83C4E"/>
    <w:rsid w:val="00F849C1"/>
    <w:rsid w:val="00F85A7A"/>
    <w:rsid w:val="00F86125"/>
    <w:rsid w:val="00F86A0B"/>
    <w:rsid w:val="00F877F2"/>
    <w:rsid w:val="00F87C50"/>
    <w:rsid w:val="00F909D2"/>
    <w:rsid w:val="00F90ACE"/>
    <w:rsid w:val="00F91978"/>
    <w:rsid w:val="00F93B6E"/>
    <w:rsid w:val="00F9405D"/>
    <w:rsid w:val="00F94523"/>
    <w:rsid w:val="00F94EAD"/>
    <w:rsid w:val="00F951A8"/>
    <w:rsid w:val="00F9610B"/>
    <w:rsid w:val="00F967E8"/>
    <w:rsid w:val="00F96ACC"/>
    <w:rsid w:val="00F97A2B"/>
    <w:rsid w:val="00FA16C1"/>
    <w:rsid w:val="00FA1FAD"/>
    <w:rsid w:val="00FA24E9"/>
    <w:rsid w:val="00FA3A5D"/>
    <w:rsid w:val="00FA5C97"/>
    <w:rsid w:val="00FA6BAE"/>
    <w:rsid w:val="00FA7D00"/>
    <w:rsid w:val="00FB0114"/>
    <w:rsid w:val="00FB1D1A"/>
    <w:rsid w:val="00FB2545"/>
    <w:rsid w:val="00FB371B"/>
    <w:rsid w:val="00FB3B7E"/>
    <w:rsid w:val="00FB4190"/>
    <w:rsid w:val="00FB4C72"/>
    <w:rsid w:val="00FB5901"/>
    <w:rsid w:val="00FB601C"/>
    <w:rsid w:val="00FB64FF"/>
    <w:rsid w:val="00FB650B"/>
    <w:rsid w:val="00FB68B5"/>
    <w:rsid w:val="00FB75C4"/>
    <w:rsid w:val="00FC096E"/>
    <w:rsid w:val="00FC0C4F"/>
    <w:rsid w:val="00FC1007"/>
    <w:rsid w:val="00FC15DC"/>
    <w:rsid w:val="00FC18CD"/>
    <w:rsid w:val="00FC1955"/>
    <w:rsid w:val="00FC2923"/>
    <w:rsid w:val="00FC472C"/>
    <w:rsid w:val="00FC5365"/>
    <w:rsid w:val="00FC5656"/>
    <w:rsid w:val="00FC646E"/>
    <w:rsid w:val="00FC6C68"/>
    <w:rsid w:val="00FC78DD"/>
    <w:rsid w:val="00FD068B"/>
    <w:rsid w:val="00FD0FE4"/>
    <w:rsid w:val="00FD1737"/>
    <w:rsid w:val="00FD1BBB"/>
    <w:rsid w:val="00FD29D4"/>
    <w:rsid w:val="00FD4C99"/>
    <w:rsid w:val="00FD51ED"/>
    <w:rsid w:val="00FD68E6"/>
    <w:rsid w:val="00FD6921"/>
    <w:rsid w:val="00FD6A91"/>
    <w:rsid w:val="00FD728F"/>
    <w:rsid w:val="00FD7E95"/>
    <w:rsid w:val="00FE001E"/>
    <w:rsid w:val="00FE0F6C"/>
    <w:rsid w:val="00FE1C81"/>
    <w:rsid w:val="00FE2234"/>
    <w:rsid w:val="00FE2D77"/>
    <w:rsid w:val="00FE3176"/>
    <w:rsid w:val="00FE384A"/>
    <w:rsid w:val="00FE40B1"/>
    <w:rsid w:val="00FE4CC5"/>
    <w:rsid w:val="00FE7D3D"/>
    <w:rsid w:val="00FF0793"/>
    <w:rsid w:val="00FF0B89"/>
    <w:rsid w:val="00FF0FD4"/>
    <w:rsid w:val="00FF24C6"/>
    <w:rsid w:val="00FF2FCF"/>
    <w:rsid w:val="00FF35B6"/>
    <w:rsid w:val="00FF37EF"/>
    <w:rsid w:val="00FF539E"/>
    <w:rsid w:val="00FF5A10"/>
    <w:rsid w:val="00FF5B7E"/>
    <w:rsid w:val="00FF60C8"/>
    <w:rsid w:val="00FF66C4"/>
    <w:rsid w:val="00FF6DC6"/>
    <w:rsid w:val="00FF7363"/>
    <w:rsid w:val="00FF7476"/>
    <w:rsid w:val="00FF7F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9746">
      <o:colormru v:ext="edit" colors="#ffc"/>
    </o:shapedefaults>
    <o:shapelayout v:ext="edit">
      <o:idmap v:ext="edit" data="1"/>
      <o:rules v:ext="edit">
        <o:r id="V:Rule2" type="connector" idref="#AutoShape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link w:val="StopkaZnak"/>
    <w:uiPriority w:val="99"/>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uiPriority w:val="34"/>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 w:type="character" w:customStyle="1" w:styleId="StopkaZnak">
    <w:name w:val="Stopka Znak"/>
    <w:basedOn w:val="Domylnaczcionkaakapitu"/>
    <w:link w:val="Stopka"/>
    <w:uiPriority w:val="99"/>
    <w:rsid w:val="001F31FD"/>
    <w:rPr>
      <w:rFonts w:cs="StarSymbol"/>
      <w:lang w:eastAsia="ar-SA"/>
    </w:rPr>
  </w:style>
  <w:style w:type="paragraph" w:styleId="Podtytu">
    <w:name w:val="Subtitle"/>
    <w:basedOn w:val="Normalny"/>
    <w:next w:val="Normalny"/>
    <w:link w:val="PodtytuZnak"/>
    <w:uiPriority w:val="11"/>
    <w:qFormat/>
    <w:rsid w:val="0007057C"/>
    <w:pPr>
      <w:suppressAutoHyphens w:val="0"/>
      <w:spacing w:after="60" w:line="276" w:lineRule="auto"/>
      <w:jc w:val="center"/>
      <w:outlineLvl w:val="1"/>
    </w:pPr>
    <w:rPr>
      <w:rFonts w:ascii="Cambria" w:hAnsi="Cambria" w:cs="Times New Roman"/>
      <w:sz w:val="24"/>
      <w:szCs w:val="24"/>
      <w:lang w:eastAsia="en-US"/>
    </w:rPr>
  </w:style>
  <w:style w:type="character" w:customStyle="1" w:styleId="PodtytuZnak">
    <w:name w:val="Podtytuł Znak"/>
    <w:basedOn w:val="Domylnaczcionkaakapitu"/>
    <w:link w:val="Podtytu"/>
    <w:uiPriority w:val="11"/>
    <w:rsid w:val="0007057C"/>
    <w:rPr>
      <w:rFonts w:ascii="Cambria" w:hAnsi="Cambria"/>
      <w:sz w:val="24"/>
      <w:szCs w:val="24"/>
      <w:lang w:eastAsia="en-US"/>
    </w:rPr>
  </w:style>
  <w:style w:type="paragraph" w:customStyle="1" w:styleId="Default">
    <w:name w:val="Default"/>
    <w:rsid w:val="003264B8"/>
    <w:pPr>
      <w:autoSpaceDE w:val="0"/>
      <w:autoSpaceDN w:val="0"/>
      <w:adjustRightInd w:val="0"/>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link w:val="StopkaZnak"/>
    <w:uiPriority w:val="99"/>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uiPriority w:val="34"/>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semiHidden/>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 w:type="character" w:customStyle="1" w:styleId="StopkaZnak">
    <w:name w:val="Stopka Znak"/>
    <w:basedOn w:val="Domylnaczcionkaakapitu"/>
    <w:link w:val="Stopka"/>
    <w:uiPriority w:val="99"/>
    <w:rsid w:val="001F31FD"/>
    <w:rPr>
      <w:rFonts w:cs="StarSymbol"/>
      <w:lang w:eastAsia="ar-SA"/>
    </w:rPr>
  </w:style>
  <w:style w:type="paragraph" w:styleId="Podtytu">
    <w:name w:val="Subtitle"/>
    <w:basedOn w:val="Normalny"/>
    <w:next w:val="Normalny"/>
    <w:link w:val="PodtytuZnak"/>
    <w:uiPriority w:val="11"/>
    <w:qFormat/>
    <w:rsid w:val="0007057C"/>
    <w:pPr>
      <w:suppressAutoHyphens w:val="0"/>
      <w:spacing w:after="60" w:line="276" w:lineRule="auto"/>
      <w:jc w:val="center"/>
      <w:outlineLvl w:val="1"/>
    </w:pPr>
    <w:rPr>
      <w:rFonts w:ascii="Cambria" w:hAnsi="Cambria" w:cs="Times New Roman"/>
      <w:sz w:val="24"/>
      <w:szCs w:val="24"/>
      <w:lang w:eastAsia="en-US"/>
    </w:rPr>
  </w:style>
  <w:style w:type="character" w:customStyle="1" w:styleId="PodtytuZnak">
    <w:name w:val="Podtytuł Znak"/>
    <w:basedOn w:val="Domylnaczcionkaakapitu"/>
    <w:link w:val="Podtytu"/>
    <w:uiPriority w:val="11"/>
    <w:rsid w:val="0007057C"/>
    <w:rPr>
      <w:rFonts w:ascii="Cambria" w:hAnsi="Cambria"/>
      <w:sz w:val="24"/>
      <w:szCs w:val="24"/>
      <w:lang w:eastAsia="en-US"/>
    </w:rPr>
  </w:style>
  <w:style w:type="paragraph" w:customStyle="1" w:styleId="Default">
    <w:name w:val="Default"/>
    <w:rsid w:val="003264B8"/>
    <w:pPr>
      <w:autoSpaceDE w:val="0"/>
      <w:autoSpaceDN w:val="0"/>
      <w:adjustRightInd w:val="0"/>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3473033">
      <w:bodyDiv w:val="1"/>
      <w:marLeft w:val="0"/>
      <w:marRight w:val="0"/>
      <w:marTop w:val="0"/>
      <w:marBottom w:val="0"/>
      <w:divBdr>
        <w:top w:val="none" w:sz="0" w:space="0" w:color="auto"/>
        <w:left w:val="none" w:sz="0" w:space="0" w:color="auto"/>
        <w:bottom w:val="none" w:sz="0" w:space="0" w:color="auto"/>
        <w:right w:val="none" w:sz="0" w:space="0" w:color="auto"/>
      </w:divBdr>
    </w:div>
    <w:div w:id="82142009">
      <w:bodyDiv w:val="1"/>
      <w:marLeft w:val="0"/>
      <w:marRight w:val="0"/>
      <w:marTop w:val="0"/>
      <w:marBottom w:val="0"/>
      <w:divBdr>
        <w:top w:val="none" w:sz="0" w:space="0" w:color="auto"/>
        <w:left w:val="none" w:sz="0" w:space="0" w:color="auto"/>
        <w:bottom w:val="none" w:sz="0" w:space="0" w:color="auto"/>
        <w:right w:val="none" w:sz="0" w:space="0" w:color="auto"/>
      </w:divBdr>
    </w:div>
    <w:div w:id="110977460">
      <w:bodyDiv w:val="1"/>
      <w:marLeft w:val="0"/>
      <w:marRight w:val="0"/>
      <w:marTop w:val="0"/>
      <w:marBottom w:val="0"/>
      <w:divBdr>
        <w:top w:val="none" w:sz="0" w:space="0" w:color="auto"/>
        <w:left w:val="none" w:sz="0" w:space="0" w:color="auto"/>
        <w:bottom w:val="none" w:sz="0" w:space="0" w:color="auto"/>
        <w:right w:val="none" w:sz="0" w:space="0" w:color="auto"/>
      </w:divBdr>
      <w:divsChild>
        <w:div w:id="816342717">
          <w:marLeft w:val="893"/>
          <w:marRight w:val="0"/>
          <w:marTop w:val="0"/>
          <w:marBottom w:val="0"/>
          <w:divBdr>
            <w:top w:val="none" w:sz="0" w:space="0" w:color="auto"/>
            <w:left w:val="none" w:sz="0" w:space="0" w:color="auto"/>
            <w:bottom w:val="none" w:sz="0" w:space="0" w:color="auto"/>
            <w:right w:val="none" w:sz="0" w:space="0" w:color="auto"/>
          </w:divBdr>
        </w:div>
        <w:div w:id="821312211">
          <w:marLeft w:val="893"/>
          <w:marRight w:val="0"/>
          <w:marTop w:val="0"/>
          <w:marBottom w:val="0"/>
          <w:divBdr>
            <w:top w:val="none" w:sz="0" w:space="0" w:color="auto"/>
            <w:left w:val="none" w:sz="0" w:space="0" w:color="auto"/>
            <w:bottom w:val="none" w:sz="0" w:space="0" w:color="auto"/>
            <w:right w:val="none" w:sz="0" w:space="0" w:color="auto"/>
          </w:divBdr>
        </w:div>
        <w:div w:id="943806340">
          <w:marLeft w:val="576"/>
          <w:marRight w:val="0"/>
          <w:marTop w:val="0"/>
          <w:marBottom w:val="0"/>
          <w:divBdr>
            <w:top w:val="none" w:sz="0" w:space="0" w:color="auto"/>
            <w:left w:val="none" w:sz="0" w:space="0" w:color="auto"/>
            <w:bottom w:val="none" w:sz="0" w:space="0" w:color="auto"/>
            <w:right w:val="none" w:sz="0" w:space="0" w:color="auto"/>
          </w:divBdr>
        </w:div>
        <w:div w:id="1087847219">
          <w:marLeft w:val="893"/>
          <w:marRight w:val="0"/>
          <w:marTop w:val="0"/>
          <w:marBottom w:val="0"/>
          <w:divBdr>
            <w:top w:val="none" w:sz="0" w:space="0" w:color="auto"/>
            <w:left w:val="none" w:sz="0" w:space="0" w:color="auto"/>
            <w:bottom w:val="none" w:sz="0" w:space="0" w:color="auto"/>
            <w:right w:val="none" w:sz="0" w:space="0" w:color="auto"/>
          </w:divBdr>
        </w:div>
      </w:divsChild>
    </w:div>
    <w:div w:id="204217275">
      <w:bodyDiv w:val="1"/>
      <w:marLeft w:val="0"/>
      <w:marRight w:val="0"/>
      <w:marTop w:val="0"/>
      <w:marBottom w:val="0"/>
      <w:divBdr>
        <w:top w:val="none" w:sz="0" w:space="0" w:color="auto"/>
        <w:left w:val="none" w:sz="0" w:space="0" w:color="auto"/>
        <w:bottom w:val="none" w:sz="0" w:space="0" w:color="auto"/>
        <w:right w:val="none" w:sz="0" w:space="0" w:color="auto"/>
      </w:divBdr>
    </w:div>
    <w:div w:id="365108171">
      <w:bodyDiv w:val="1"/>
      <w:marLeft w:val="0"/>
      <w:marRight w:val="0"/>
      <w:marTop w:val="0"/>
      <w:marBottom w:val="0"/>
      <w:divBdr>
        <w:top w:val="none" w:sz="0" w:space="0" w:color="auto"/>
        <w:left w:val="none" w:sz="0" w:space="0" w:color="auto"/>
        <w:bottom w:val="none" w:sz="0" w:space="0" w:color="auto"/>
        <w:right w:val="none" w:sz="0" w:space="0" w:color="auto"/>
      </w:divBdr>
    </w:div>
    <w:div w:id="381052683">
      <w:bodyDiv w:val="1"/>
      <w:marLeft w:val="0"/>
      <w:marRight w:val="0"/>
      <w:marTop w:val="0"/>
      <w:marBottom w:val="0"/>
      <w:divBdr>
        <w:top w:val="none" w:sz="0" w:space="0" w:color="auto"/>
        <w:left w:val="none" w:sz="0" w:space="0" w:color="auto"/>
        <w:bottom w:val="none" w:sz="0" w:space="0" w:color="auto"/>
        <w:right w:val="none" w:sz="0" w:space="0" w:color="auto"/>
      </w:divBdr>
    </w:div>
    <w:div w:id="423458210">
      <w:bodyDiv w:val="1"/>
      <w:marLeft w:val="0"/>
      <w:marRight w:val="0"/>
      <w:marTop w:val="0"/>
      <w:marBottom w:val="0"/>
      <w:divBdr>
        <w:top w:val="none" w:sz="0" w:space="0" w:color="auto"/>
        <w:left w:val="none" w:sz="0" w:space="0" w:color="auto"/>
        <w:bottom w:val="none" w:sz="0" w:space="0" w:color="auto"/>
        <w:right w:val="none" w:sz="0" w:space="0" w:color="auto"/>
      </w:divBdr>
    </w:div>
    <w:div w:id="437068879">
      <w:bodyDiv w:val="1"/>
      <w:marLeft w:val="0"/>
      <w:marRight w:val="0"/>
      <w:marTop w:val="0"/>
      <w:marBottom w:val="0"/>
      <w:divBdr>
        <w:top w:val="none" w:sz="0" w:space="0" w:color="auto"/>
        <w:left w:val="none" w:sz="0" w:space="0" w:color="auto"/>
        <w:bottom w:val="none" w:sz="0" w:space="0" w:color="auto"/>
        <w:right w:val="none" w:sz="0" w:space="0" w:color="auto"/>
      </w:divBdr>
      <w:divsChild>
        <w:div w:id="1075662130">
          <w:marLeft w:val="576"/>
          <w:marRight w:val="0"/>
          <w:marTop w:val="120"/>
          <w:marBottom w:val="0"/>
          <w:divBdr>
            <w:top w:val="none" w:sz="0" w:space="0" w:color="auto"/>
            <w:left w:val="none" w:sz="0" w:space="0" w:color="auto"/>
            <w:bottom w:val="none" w:sz="0" w:space="0" w:color="auto"/>
            <w:right w:val="none" w:sz="0" w:space="0" w:color="auto"/>
          </w:divBdr>
        </w:div>
        <w:div w:id="269166464">
          <w:marLeft w:val="576"/>
          <w:marRight w:val="0"/>
          <w:marTop w:val="120"/>
          <w:marBottom w:val="0"/>
          <w:divBdr>
            <w:top w:val="none" w:sz="0" w:space="0" w:color="auto"/>
            <w:left w:val="none" w:sz="0" w:space="0" w:color="auto"/>
            <w:bottom w:val="none" w:sz="0" w:space="0" w:color="auto"/>
            <w:right w:val="none" w:sz="0" w:space="0" w:color="auto"/>
          </w:divBdr>
        </w:div>
        <w:div w:id="1557081896">
          <w:marLeft w:val="576"/>
          <w:marRight w:val="0"/>
          <w:marTop w:val="120"/>
          <w:marBottom w:val="0"/>
          <w:divBdr>
            <w:top w:val="none" w:sz="0" w:space="0" w:color="auto"/>
            <w:left w:val="none" w:sz="0" w:space="0" w:color="auto"/>
            <w:bottom w:val="none" w:sz="0" w:space="0" w:color="auto"/>
            <w:right w:val="none" w:sz="0" w:space="0" w:color="auto"/>
          </w:divBdr>
        </w:div>
      </w:divsChild>
    </w:div>
    <w:div w:id="476655969">
      <w:bodyDiv w:val="1"/>
      <w:marLeft w:val="0"/>
      <w:marRight w:val="0"/>
      <w:marTop w:val="0"/>
      <w:marBottom w:val="0"/>
      <w:divBdr>
        <w:top w:val="none" w:sz="0" w:space="0" w:color="auto"/>
        <w:left w:val="none" w:sz="0" w:space="0" w:color="auto"/>
        <w:bottom w:val="none" w:sz="0" w:space="0" w:color="auto"/>
        <w:right w:val="none" w:sz="0" w:space="0" w:color="auto"/>
      </w:divBdr>
    </w:div>
    <w:div w:id="527521415">
      <w:bodyDiv w:val="1"/>
      <w:marLeft w:val="0"/>
      <w:marRight w:val="0"/>
      <w:marTop w:val="0"/>
      <w:marBottom w:val="0"/>
      <w:divBdr>
        <w:top w:val="none" w:sz="0" w:space="0" w:color="auto"/>
        <w:left w:val="none" w:sz="0" w:space="0" w:color="auto"/>
        <w:bottom w:val="none" w:sz="0" w:space="0" w:color="auto"/>
        <w:right w:val="none" w:sz="0" w:space="0" w:color="auto"/>
      </w:divBdr>
    </w:div>
    <w:div w:id="538863082">
      <w:bodyDiv w:val="1"/>
      <w:marLeft w:val="0"/>
      <w:marRight w:val="0"/>
      <w:marTop w:val="0"/>
      <w:marBottom w:val="0"/>
      <w:divBdr>
        <w:top w:val="none" w:sz="0" w:space="0" w:color="auto"/>
        <w:left w:val="none" w:sz="0" w:space="0" w:color="auto"/>
        <w:bottom w:val="none" w:sz="0" w:space="0" w:color="auto"/>
        <w:right w:val="none" w:sz="0" w:space="0" w:color="auto"/>
      </w:divBdr>
    </w:div>
    <w:div w:id="612906052">
      <w:bodyDiv w:val="1"/>
      <w:marLeft w:val="0"/>
      <w:marRight w:val="0"/>
      <w:marTop w:val="0"/>
      <w:marBottom w:val="0"/>
      <w:divBdr>
        <w:top w:val="none" w:sz="0" w:space="0" w:color="auto"/>
        <w:left w:val="none" w:sz="0" w:space="0" w:color="auto"/>
        <w:bottom w:val="none" w:sz="0" w:space="0" w:color="auto"/>
        <w:right w:val="none" w:sz="0" w:space="0" w:color="auto"/>
      </w:divBdr>
    </w:div>
    <w:div w:id="758059955">
      <w:bodyDiv w:val="1"/>
      <w:marLeft w:val="0"/>
      <w:marRight w:val="0"/>
      <w:marTop w:val="0"/>
      <w:marBottom w:val="0"/>
      <w:divBdr>
        <w:top w:val="none" w:sz="0" w:space="0" w:color="auto"/>
        <w:left w:val="none" w:sz="0" w:space="0" w:color="auto"/>
        <w:bottom w:val="none" w:sz="0" w:space="0" w:color="auto"/>
        <w:right w:val="none" w:sz="0" w:space="0" w:color="auto"/>
      </w:divBdr>
    </w:div>
    <w:div w:id="795758421">
      <w:bodyDiv w:val="1"/>
      <w:marLeft w:val="0"/>
      <w:marRight w:val="0"/>
      <w:marTop w:val="0"/>
      <w:marBottom w:val="0"/>
      <w:divBdr>
        <w:top w:val="none" w:sz="0" w:space="0" w:color="auto"/>
        <w:left w:val="none" w:sz="0" w:space="0" w:color="auto"/>
        <w:bottom w:val="none" w:sz="0" w:space="0" w:color="auto"/>
        <w:right w:val="none" w:sz="0" w:space="0" w:color="auto"/>
      </w:divBdr>
    </w:div>
    <w:div w:id="801768378">
      <w:bodyDiv w:val="1"/>
      <w:marLeft w:val="0"/>
      <w:marRight w:val="0"/>
      <w:marTop w:val="0"/>
      <w:marBottom w:val="0"/>
      <w:divBdr>
        <w:top w:val="none" w:sz="0" w:space="0" w:color="auto"/>
        <w:left w:val="none" w:sz="0" w:space="0" w:color="auto"/>
        <w:bottom w:val="none" w:sz="0" w:space="0" w:color="auto"/>
        <w:right w:val="none" w:sz="0" w:space="0" w:color="auto"/>
      </w:divBdr>
    </w:div>
    <w:div w:id="817040595">
      <w:bodyDiv w:val="1"/>
      <w:marLeft w:val="0"/>
      <w:marRight w:val="0"/>
      <w:marTop w:val="0"/>
      <w:marBottom w:val="0"/>
      <w:divBdr>
        <w:top w:val="none" w:sz="0" w:space="0" w:color="auto"/>
        <w:left w:val="none" w:sz="0" w:space="0" w:color="auto"/>
        <w:bottom w:val="none" w:sz="0" w:space="0" w:color="auto"/>
        <w:right w:val="none" w:sz="0" w:space="0" w:color="auto"/>
      </w:divBdr>
    </w:div>
    <w:div w:id="842666686">
      <w:bodyDiv w:val="1"/>
      <w:marLeft w:val="0"/>
      <w:marRight w:val="0"/>
      <w:marTop w:val="0"/>
      <w:marBottom w:val="0"/>
      <w:divBdr>
        <w:top w:val="none" w:sz="0" w:space="0" w:color="auto"/>
        <w:left w:val="none" w:sz="0" w:space="0" w:color="auto"/>
        <w:bottom w:val="none" w:sz="0" w:space="0" w:color="auto"/>
        <w:right w:val="none" w:sz="0" w:space="0" w:color="auto"/>
      </w:divBdr>
      <w:divsChild>
        <w:div w:id="2136678727">
          <w:marLeft w:val="0"/>
          <w:marRight w:val="0"/>
          <w:marTop w:val="0"/>
          <w:marBottom w:val="0"/>
          <w:divBdr>
            <w:top w:val="none" w:sz="0" w:space="0" w:color="auto"/>
            <w:left w:val="none" w:sz="0" w:space="0" w:color="auto"/>
            <w:bottom w:val="none" w:sz="0" w:space="0" w:color="auto"/>
            <w:right w:val="none" w:sz="0" w:space="0" w:color="auto"/>
          </w:divBdr>
          <w:divsChild>
            <w:div w:id="7752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2788">
      <w:bodyDiv w:val="1"/>
      <w:marLeft w:val="0"/>
      <w:marRight w:val="0"/>
      <w:marTop w:val="0"/>
      <w:marBottom w:val="0"/>
      <w:divBdr>
        <w:top w:val="none" w:sz="0" w:space="0" w:color="auto"/>
        <w:left w:val="none" w:sz="0" w:space="0" w:color="auto"/>
        <w:bottom w:val="none" w:sz="0" w:space="0" w:color="auto"/>
        <w:right w:val="none" w:sz="0" w:space="0" w:color="auto"/>
      </w:divBdr>
    </w:div>
    <w:div w:id="1099563027">
      <w:bodyDiv w:val="1"/>
      <w:marLeft w:val="0"/>
      <w:marRight w:val="0"/>
      <w:marTop w:val="0"/>
      <w:marBottom w:val="0"/>
      <w:divBdr>
        <w:top w:val="none" w:sz="0" w:space="0" w:color="auto"/>
        <w:left w:val="none" w:sz="0" w:space="0" w:color="auto"/>
        <w:bottom w:val="none" w:sz="0" w:space="0" w:color="auto"/>
        <w:right w:val="none" w:sz="0" w:space="0" w:color="auto"/>
      </w:divBdr>
      <w:divsChild>
        <w:div w:id="36204864">
          <w:marLeft w:val="547"/>
          <w:marRight w:val="0"/>
          <w:marTop w:val="0"/>
          <w:marBottom w:val="0"/>
          <w:divBdr>
            <w:top w:val="none" w:sz="0" w:space="0" w:color="auto"/>
            <w:left w:val="none" w:sz="0" w:space="0" w:color="auto"/>
            <w:bottom w:val="none" w:sz="0" w:space="0" w:color="auto"/>
            <w:right w:val="none" w:sz="0" w:space="0" w:color="auto"/>
          </w:divBdr>
        </w:div>
        <w:div w:id="1469592906">
          <w:marLeft w:val="547"/>
          <w:marRight w:val="0"/>
          <w:marTop w:val="0"/>
          <w:marBottom w:val="0"/>
          <w:divBdr>
            <w:top w:val="none" w:sz="0" w:space="0" w:color="auto"/>
            <w:left w:val="none" w:sz="0" w:space="0" w:color="auto"/>
            <w:bottom w:val="none" w:sz="0" w:space="0" w:color="auto"/>
            <w:right w:val="none" w:sz="0" w:space="0" w:color="auto"/>
          </w:divBdr>
        </w:div>
        <w:div w:id="1741562200">
          <w:marLeft w:val="547"/>
          <w:marRight w:val="0"/>
          <w:marTop w:val="0"/>
          <w:marBottom w:val="0"/>
          <w:divBdr>
            <w:top w:val="none" w:sz="0" w:space="0" w:color="auto"/>
            <w:left w:val="none" w:sz="0" w:space="0" w:color="auto"/>
            <w:bottom w:val="none" w:sz="0" w:space="0" w:color="auto"/>
            <w:right w:val="none" w:sz="0" w:space="0" w:color="auto"/>
          </w:divBdr>
        </w:div>
        <w:div w:id="2068213096">
          <w:marLeft w:val="547"/>
          <w:marRight w:val="0"/>
          <w:marTop w:val="0"/>
          <w:marBottom w:val="0"/>
          <w:divBdr>
            <w:top w:val="none" w:sz="0" w:space="0" w:color="auto"/>
            <w:left w:val="none" w:sz="0" w:space="0" w:color="auto"/>
            <w:bottom w:val="none" w:sz="0" w:space="0" w:color="auto"/>
            <w:right w:val="none" w:sz="0" w:space="0" w:color="auto"/>
          </w:divBdr>
        </w:div>
      </w:divsChild>
    </w:div>
    <w:div w:id="1255435341">
      <w:bodyDiv w:val="1"/>
      <w:marLeft w:val="0"/>
      <w:marRight w:val="0"/>
      <w:marTop w:val="0"/>
      <w:marBottom w:val="0"/>
      <w:divBdr>
        <w:top w:val="none" w:sz="0" w:space="0" w:color="auto"/>
        <w:left w:val="none" w:sz="0" w:space="0" w:color="auto"/>
        <w:bottom w:val="none" w:sz="0" w:space="0" w:color="auto"/>
        <w:right w:val="none" w:sz="0" w:space="0" w:color="auto"/>
      </w:divBdr>
      <w:divsChild>
        <w:div w:id="92239478">
          <w:marLeft w:val="576"/>
          <w:marRight w:val="0"/>
          <w:marTop w:val="0"/>
          <w:marBottom w:val="0"/>
          <w:divBdr>
            <w:top w:val="none" w:sz="0" w:space="0" w:color="auto"/>
            <w:left w:val="none" w:sz="0" w:space="0" w:color="auto"/>
            <w:bottom w:val="none" w:sz="0" w:space="0" w:color="auto"/>
            <w:right w:val="none" w:sz="0" w:space="0" w:color="auto"/>
          </w:divBdr>
        </w:div>
        <w:div w:id="276640031">
          <w:marLeft w:val="706"/>
          <w:marRight w:val="0"/>
          <w:marTop w:val="0"/>
          <w:marBottom w:val="0"/>
          <w:divBdr>
            <w:top w:val="none" w:sz="0" w:space="0" w:color="auto"/>
            <w:left w:val="none" w:sz="0" w:space="0" w:color="auto"/>
            <w:bottom w:val="none" w:sz="0" w:space="0" w:color="auto"/>
            <w:right w:val="none" w:sz="0" w:space="0" w:color="auto"/>
          </w:divBdr>
        </w:div>
        <w:div w:id="681205601">
          <w:marLeft w:val="576"/>
          <w:marRight w:val="0"/>
          <w:marTop w:val="0"/>
          <w:marBottom w:val="0"/>
          <w:divBdr>
            <w:top w:val="none" w:sz="0" w:space="0" w:color="auto"/>
            <w:left w:val="none" w:sz="0" w:space="0" w:color="auto"/>
            <w:bottom w:val="none" w:sz="0" w:space="0" w:color="auto"/>
            <w:right w:val="none" w:sz="0" w:space="0" w:color="auto"/>
          </w:divBdr>
        </w:div>
        <w:div w:id="920330761">
          <w:marLeft w:val="706"/>
          <w:marRight w:val="0"/>
          <w:marTop w:val="0"/>
          <w:marBottom w:val="0"/>
          <w:divBdr>
            <w:top w:val="none" w:sz="0" w:space="0" w:color="auto"/>
            <w:left w:val="none" w:sz="0" w:space="0" w:color="auto"/>
            <w:bottom w:val="none" w:sz="0" w:space="0" w:color="auto"/>
            <w:right w:val="none" w:sz="0" w:space="0" w:color="auto"/>
          </w:divBdr>
        </w:div>
        <w:div w:id="1985963677">
          <w:marLeft w:val="706"/>
          <w:marRight w:val="0"/>
          <w:marTop w:val="0"/>
          <w:marBottom w:val="0"/>
          <w:divBdr>
            <w:top w:val="none" w:sz="0" w:space="0" w:color="auto"/>
            <w:left w:val="none" w:sz="0" w:space="0" w:color="auto"/>
            <w:bottom w:val="none" w:sz="0" w:space="0" w:color="auto"/>
            <w:right w:val="none" w:sz="0" w:space="0" w:color="auto"/>
          </w:divBdr>
        </w:div>
      </w:divsChild>
    </w:div>
    <w:div w:id="1448086256">
      <w:bodyDiv w:val="1"/>
      <w:marLeft w:val="0"/>
      <w:marRight w:val="0"/>
      <w:marTop w:val="0"/>
      <w:marBottom w:val="0"/>
      <w:divBdr>
        <w:top w:val="none" w:sz="0" w:space="0" w:color="auto"/>
        <w:left w:val="none" w:sz="0" w:space="0" w:color="auto"/>
        <w:bottom w:val="none" w:sz="0" w:space="0" w:color="auto"/>
        <w:right w:val="none" w:sz="0" w:space="0" w:color="auto"/>
      </w:divBdr>
    </w:div>
    <w:div w:id="1481073614">
      <w:bodyDiv w:val="1"/>
      <w:marLeft w:val="0"/>
      <w:marRight w:val="0"/>
      <w:marTop w:val="0"/>
      <w:marBottom w:val="0"/>
      <w:divBdr>
        <w:top w:val="none" w:sz="0" w:space="0" w:color="auto"/>
        <w:left w:val="none" w:sz="0" w:space="0" w:color="auto"/>
        <w:bottom w:val="none" w:sz="0" w:space="0" w:color="auto"/>
        <w:right w:val="none" w:sz="0" w:space="0" w:color="auto"/>
      </w:divBdr>
    </w:div>
    <w:div w:id="15240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718284">
          <w:marLeft w:val="576"/>
          <w:marRight w:val="0"/>
          <w:marTop w:val="0"/>
          <w:marBottom w:val="0"/>
          <w:divBdr>
            <w:top w:val="none" w:sz="0" w:space="0" w:color="auto"/>
            <w:left w:val="none" w:sz="0" w:space="0" w:color="auto"/>
            <w:bottom w:val="none" w:sz="0" w:space="0" w:color="auto"/>
            <w:right w:val="none" w:sz="0" w:space="0" w:color="auto"/>
          </w:divBdr>
        </w:div>
        <w:div w:id="1306619287">
          <w:marLeft w:val="576"/>
          <w:marRight w:val="0"/>
          <w:marTop w:val="0"/>
          <w:marBottom w:val="0"/>
          <w:divBdr>
            <w:top w:val="none" w:sz="0" w:space="0" w:color="auto"/>
            <w:left w:val="none" w:sz="0" w:space="0" w:color="auto"/>
            <w:bottom w:val="none" w:sz="0" w:space="0" w:color="auto"/>
            <w:right w:val="none" w:sz="0" w:space="0" w:color="auto"/>
          </w:divBdr>
        </w:div>
      </w:divsChild>
    </w:div>
    <w:div w:id="1564943353">
      <w:bodyDiv w:val="1"/>
      <w:marLeft w:val="0"/>
      <w:marRight w:val="0"/>
      <w:marTop w:val="0"/>
      <w:marBottom w:val="0"/>
      <w:divBdr>
        <w:top w:val="none" w:sz="0" w:space="0" w:color="auto"/>
        <w:left w:val="none" w:sz="0" w:space="0" w:color="auto"/>
        <w:bottom w:val="none" w:sz="0" w:space="0" w:color="auto"/>
        <w:right w:val="none" w:sz="0" w:space="0" w:color="auto"/>
      </w:divBdr>
    </w:div>
    <w:div w:id="1608347694">
      <w:bodyDiv w:val="1"/>
      <w:marLeft w:val="0"/>
      <w:marRight w:val="0"/>
      <w:marTop w:val="0"/>
      <w:marBottom w:val="0"/>
      <w:divBdr>
        <w:top w:val="none" w:sz="0" w:space="0" w:color="auto"/>
        <w:left w:val="none" w:sz="0" w:space="0" w:color="auto"/>
        <w:bottom w:val="none" w:sz="0" w:space="0" w:color="auto"/>
        <w:right w:val="none" w:sz="0" w:space="0" w:color="auto"/>
      </w:divBdr>
    </w:div>
    <w:div w:id="1614358030">
      <w:bodyDiv w:val="1"/>
      <w:marLeft w:val="0"/>
      <w:marRight w:val="0"/>
      <w:marTop w:val="0"/>
      <w:marBottom w:val="0"/>
      <w:divBdr>
        <w:top w:val="none" w:sz="0" w:space="0" w:color="auto"/>
        <w:left w:val="none" w:sz="0" w:space="0" w:color="auto"/>
        <w:bottom w:val="none" w:sz="0" w:space="0" w:color="auto"/>
        <w:right w:val="none" w:sz="0" w:space="0" w:color="auto"/>
      </w:divBdr>
    </w:div>
    <w:div w:id="1671176054">
      <w:bodyDiv w:val="1"/>
      <w:marLeft w:val="0"/>
      <w:marRight w:val="0"/>
      <w:marTop w:val="0"/>
      <w:marBottom w:val="0"/>
      <w:divBdr>
        <w:top w:val="none" w:sz="0" w:space="0" w:color="auto"/>
        <w:left w:val="none" w:sz="0" w:space="0" w:color="auto"/>
        <w:bottom w:val="none" w:sz="0" w:space="0" w:color="auto"/>
        <w:right w:val="none" w:sz="0" w:space="0" w:color="auto"/>
      </w:divBdr>
    </w:div>
    <w:div w:id="1713923348">
      <w:bodyDiv w:val="1"/>
      <w:marLeft w:val="0"/>
      <w:marRight w:val="0"/>
      <w:marTop w:val="0"/>
      <w:marBottom w:val="0"/>
      <w:divBdr>
        <w:top w:val="none" w:sz="0" w:space="0" w:color="auto"/>
        <w:left w:val="none" w:sz="0" w:space="0" w:color="auto"/>
        <w:bottom w:val="none" w:sz="0" w:space="0" w:color="auto"/>
        <w:right w:val="none" w:sz="0" w:space="0" w:color="auto"/>
      </w:divBdr>
    </w:div>
    <w:div w:id="1742100745">
      <w:bodyDiv w:val="1"/>
      <w:marLeft w:val="0"/>
      <w:marRight w:val="0"/>
      <w:marTop w:val="0"/>
      <w:marBottom w:val="0"/>
      <w:divBdr>
        <w:top w:val="none" w:sz="0" w:space="0" w:color="auto"/>
        <w:left w:val="none" w:sz="0" w:space="0" w:color="auto"/>
        <w:bottom w:val="none" w:sz="0" w:space="0" w:color="auto"/>
        <w:right w:val="none" w:sz="0" w:space="0" w:color="auto"/>
      </w:divBdr>
    </w:div>
    <w:div w:id="2034263069">
      <w:bodyDiv w:val="1"/>
      <w:marLeft w:val="0"/>
      <w:marRight w:val="0"/>
      <w:marTop w:val="0"/>
      <w:marBottom w:val="0"/>
      <w:divBdr>
        <w:top w:val="none" w:sz="0" w:space="0" w:color="auto"/>
        <w:left w:val="none" w:sz="0" w:space="0" w:color="auto"/>
        <w:bottom w:val="none" w:sz="0" w:space="0" w:color="auto"/>
        <w:right w:val="none" w:sz="0" w:space="0" w:color="auto"/>
      </w:divBdr>
    </w:div>
    <w:div w:id="210464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chart" Target="charts/chart41.xml"/><Relationship Id="rId68" Type="http://schemas.openxmlformats.org/officeDocument/2006/relationships/chart" Target="charts/chart44.xml"/><Relationship Id="rId84" Type="http://schemas.openxmlformats.org/officeDocument/2006/relationships/chart" Target="charts/chart48.xml"/><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3.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image" Target="media/image9.jpeg"/><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2.xml"/><Relationship Id="rId74" Type="http://schemas.openxmlformats.org/officeDocument/2006/relationships/image" Target="media/image19.png"/><Relationship Id="rId79" Type="http://schemas.openxmlformats.org/officeDocument/2006/relationships/image" Target="media/image22.jpeg"/><Relationship Id="rId87" Type="http://schemas.openxmlformats.org/officeDocument/2006/relationships/image" Target="media/image28.jpeg"/><Relationship Id="rId102" Type="http://schemas.openxmlformats.org/officeDocument/2006/relationships/chart" Target="charts/chart58.xml"/><Relationship Id="rId5" Type="http://schemas.openxmlformats.org/officeDocument/2006/relationships/webSettings" Target="webSettings.xml"/><Relationship Id="rId61" Type="http://schemas.openxmlformats.org/officeDocument/2006/relationships/chart" Target="charts/chart39.xml"/><Relationship Id="rId82" Type="http://schemas.openxmlformats.org/officeDocument/2006/relationships/image" Target="media/image25.jpeg"/><Relationship Id="rId90" Type="http://schemas.openxmlformats.org/officeDocument/2006/relationships/chart" Target="charts/chart49.xml"/><Relationship Id="rId95" Type="http://schemas.openxmlformats.org/officeDocument/2006/relationships/chart" Target="charts/chart54.xml"/><Relationship Id="rId19" Type="http://schemas.openxmlformats.org/officeDocument/2006/relationships/chart" Target="charts/chart7.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chart" Target="charts/chart34.xml"/><Relationship Id="rId64" Type="http://schemas.openxmlformats.org/officeDocument/2006/relationships/image" Target="media/image15.jpeg"/><Relationship Id="rId69" Type="http://schemas.openxmlformats.org/officeDocument/2006/relationships/chart" Target="charts/chart45.xml"/><Relationship Id="rId77" Type="http://schemas.openxmlformats.org/officeDocument/2006/relationships/hyperlink" Target="http://www.pup-brodnica.bip.net.pl/" TargetMode="External"/><Relationship Id="rId100" Type="http://schemas.openxmlformats.org/officeDocument/2006/relationships/image" Target="media/image32.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oleObject" Target="embeddings/oleObject2.bin"/><Relationship Id="rId80" Type="http://schemas.openxmlformats.org/officeDocument/2006/relationships/image" Target="media/image23.png"/><Relationship Id="rId85" Type="http://schemas.openxmlformats.org/officeDocument/2006/relationships/hyperlink" Target="http://www.pup-brodnica.bip.net.pl/" TargetMode="External"/><Relationship Id="rId93" Type="http://schemas.openxmlformats.org/officeDocument/2006/relationships/chart" Target="charts/chart52.xml"/><Relationship Id="rId98" Type="http://schemas.openxmlformats.org/officeDocument/2006/relationships/chart" Target="charts/chart5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image" Target="media/image10.jpeg"/><Relationship Id="rId59" Type="http://schemas.openxmlformats.org/officeDocument/2006/relationships/chart" Target="charts/chart37.xml"/><Relationship Id="rId67" Type="http://schemas.openxmlformats.org/officeDocument/2006/relationships/chart" Target="charts/chart43.xml"/><Relationship Id="rId103" Type="http://schemas.openxmlformats.org/officeDocument/2006/relationships/image" Target="media/image33.jpeg"/><Relationship Id="rId20" Type="http://schemas.openxmlformats.org/officeDocument/2006/relationships/chart" Target="charts/chart8.xml"/><Relationship Id="rId41" Type="http://schemas.openxmlformats.org/officeDocument/2006/relationships/image" Target="media/image5.jpeg"/><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6.xml"/><Relationship Id="rId75" Type="http://schemas.openxmlformats.org/officeDocument/2006/relationships/oleObject" Target="embeddings/oleObject3.bin"/><Relationship Id="rId83" Type="http://schemas.openxmlformats.org/officeDocument/2006/relationships/image" Target="media/image26.jpeg"/><Relationship Id="rId88" Type="http://schemas.openxmlformats.org/officeDocument/2006/relationships/image" Target="media/image29.jpeg"/><Relationship Id="rId91" Type="http://schemas.openxmlformats.org/officeDocument/2006/relationships/chart" Target="charts/chart50.xml"/><Relationship Id="rId96" Type="http://schemas.openxmlformats.org/officeDocument/2006/relationships/oleObject" Target="embeddings/oleObject4.bin"/><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13.jpeg"/><Relationship Id="rId57" Type="http://schemas.openxmlformats.org/officeDocument/2006/relationships/chart" Target="charts/chart35.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hart" Target="charts/chart19.xml"/><Relationship Id="rId44" Type="http://schemas.openxmlformats.org/officeDocument/2006/relationships/image" Target="media/image8.jpeg"/><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image" Target="media/image16.jpeg"/><Relationship Id="rId73" Type="http://schemas.openxmlformats.org/officeDocument/2006/relationships/image" Target="media/image18.png"/><Relationship Id="rId78" Type="http://schemas.openxmlformats.org/officeDocument/2006/relationships/image" Target="media/image21.png"/><Relationship Id="rId81" Type="http://schemas.openxmlformats.org/officeDocument/2006/relationships/image" Target="media/image24.wmf"/><Relationship Id="rId86" Type="http://schemas.openxmlformats.org/officeDocument/2006/relationships/image" Target="media/image27.jpeg"/><Relationship Id="rId94" Type="http://schemas.openxmlformats.org/officeDocument/2006/relationships/chart" Target="charts/chart53.xml"/><Relationship Id="rId99" Type="http://schemas.openxmlformats.org/officeDocument/2006/relationships/image" Target="media/image31.jpeg"/><Relationship Id="rId101" Type="http://schemas.openxmlformats.org/officeDocument/2006/relationships/chart" Target="charts/chart57.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image" Target="media/image14.jpeg"/><Relationship Id="rId55" Type="http://schemas.openxmlformats.org/officeDocument/2006/relationships/chart" Target="charts/chart33.xml"/><Relationship Id="rId76" Type="http://schemas.openxmlformats.org/officeDocument/2006/relationships/image" Target="media/image20.jpeg"/><Relationship Id="rId97" Type="http://schemas.openxmlformats.org/officeDocument/2006/relationships/chart" Target="charts/chart55.xml"/><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201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2%20-%20do%20zmian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2%20-%20do%20zmian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2013.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2%201%20-%20do%20zmiany.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2013.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PUP_BRODNICA\WORK\WSPOLNY\MICHAl\Wykresy%20do%20prezentacji%20pilota&#380;.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Urzad%20Pracy\Pulpit\Wykresy%20do%20prezentacji%20pilota&#38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2013.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wykresy%202013%20-%20zmienia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2-do%20zmian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olaS\Pulpit\SPRAWOZDANIE%20ROCZNE%20za%202013r\exel%20-%20wykresy\dane%20do%20spr%20za%202012-do%20zmia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Arkusz1!$B$28</c:f>
              <c:strCache>
                <c:ptCount val="1"/>
                <c:pt idx="0">
                  <c:v>2012</c:v>
                </c:pt>
              </c:strCache>
            </c:strRef>
          </c:tx>
          <c:spPr>
            <a:solidFill>
              <a:srgbClr val="92D050"/>
            </a:solidFill>
          </c:spPr>
          <c:dLbls>
            <c:txPr>
              <a:bodyPr rot="-5400000" vert="horz"/>
              <a:lstStyle/>
              <a:p>
                <a:pPr>
                  <a:defRPr>
                    <a:solidFill>
                      <a:schemeClr val="accent3">
                        <a:lumMod val="50000"/>
                      </a:schemeClr>
                    </a:solidFill>
                  </a:defRPr>
                </a:pPr>
                <a:endParaRPr lang="pl-PL"/>
              </a:p>
            </c:txPr>
            <c:showVal val="1"/>
          </c:dLbls>
          <c:cat>
            <c:strRef>
              <c:f>Arkusz1!$A$29:$A$40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Arkusz1!$B$29:$B$40</c:f>
              <c:numCache>
                <c:formatCode>General</c:formatCode>
                <c:ptCount val="12"/>
                <c:pt idx="0">
                  <c:v>4819</c:v>
                </c:pt>
                <c:pt idx="1">
                  <c:v>4944</c:v>
                </c:pt>
                <c:pt idx="2">
                  <c:v>4809</c:v>
                </c:pt>
                <c:pt idx="3">
                  <c:v>4540</c:v>
                </c:pt>
                <c:pt idx="4">
                  <c:v>4317</c:v>
                </c:pt>
                <c:pt idx="5">
                  <c:v>4137</c:v>
                </c:pt>
                <c:pt idx="6">
                  <c:v>3970</c:v>
                </c:pt>
                <c:pt idx="7">
                  <c:v>3913</c:v>
                </c:pt>
                <c:pt idx="8">
                  <c:v>4078</c:v>
                </c:pt>
                <c:pt idx="9">
                  <c:v>4037</c:v>
                </c:pt>
                <c:pt idx="10">
                  <c:v>4310</c:v>
                </c:pt>
                <c:pt idx="11">
                  <c:v>4562</c:v>
                </c:pt>
              </c:numCache>
            </c:numRef>
          </c:val>
        </c:ser>
        <c:ser>
          <c:idx val="1"/>
          <c:order val="1"/>
          <c:tx>
            <c:strRef>
              <c:f>Arkusz1!$C$28</c:f>
              <c:strCache>
                <c:ptCount val="1"/>
                <c:pt idx="0">
                  <c:v>2013</c:v>
                </c:pt>
              </c:strCache>
            </c:strRef>
          </c:tx>
          <c:spPr>
            <a:solidFill>
              <a:srgbClr val="FFC000"/>
            </a:solidFill>
          </c:spPr>
          <c:dLbls>
            <c:txPr>
              <a:bodyPr rot="-5400000" vert="horz"/>
              <a:lstStyle/>
              <a:p>
                <a:pPr>
                  <a:defRPr b="1">
                    <a:solidFill>
                      <a:srgbClr val="FFC000"/>
                    </a:solidFill>
                  </a:defRPr>
                </a:pPr>
                <a:endParaRPr lang="pl-PL"/>
              </a:p>
            </c:txPr>
            <c:showVal val="1"/>
          </c:dLbls>
          <c:cat>
            <c:strRef>
              <c:f>Arkusz1!$A$29:$A$40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Arkusz1!$C$29:$C$40</c:f>
              <c:numCache>
                <c:formatCode>General</c:formatCode>
                <c:ptCount val="12"/>
                <c:pt idx="0">
                  <c:v>5011</c:v>
                </c:pt>
                <c:pt idx="1">
                  <c:v>5162</c:v>
                </c:pt>
                <c:pt idx="2">
                  <c:v>4954</c:v>
                </c:pt>
                <c:pt idx="3">
                  <c:v>4760</c:v>
                </c:pt>
                <c:pt idx="4">
                  <c:v>4560</c:v>
                </c:pt>
                <c:pt idx="5">
                  <c:v>4315</c:v>
                </c:pt>
                <c:pt idx="6">
                  <c:v>4239</c:v>
                </c:pt>
                <c:pt idx="7">
                  <c:v>4117</c:v>
                </c:pt>
                <c:pt idx="8">
                  <c:v>4198</c:v>
                </c:pt>
                <c:pt idx="9">
                  <c:v>4363</c:v>
                </c:pt>
                <c:pt idx="10">
                  <c:v>4586</c:v>
                </c:pt>
                <c:pt idx="11">
                  <c:v>4822</c:v>
                </c:pt>
              </c:numCache>
            </c:numRef>
          </c:val>
        </c:ser>
        <c:dLbls>
          <c:showVal val="1"/>
        </c:dLbls>
        <c:gapWidth val="75"/>
        <c:shape val="cylinder"/>
        <c:axId val="21661952"/>
        <c:axId val="21667840"/>
        <c:axId val="0"/>
      </c:bar3DChart>
      <c:catAx>
        <c:axId val="21661952"/>
        <c:scaling>
          <c:orientation val="minMax"/>
        </c:scaling>
        <c:axPos val="b"/>
        <c:numFmt formatCode="General" sourceLinked="1"/>
        <c:majorTickMark val="none"/>
        <c:tickLblPos val="nextTo"/>
        <c:crossAx val="21667840"/>
        <c:crosses val="autoZero"/>
        <c:auto val="1"/>
        <c:lblAlgn val="ctr"/>
        <c:lblOffset val="100"/>
      </c:catAx>
      <c:valAx>
        <c:axId val="21667840"/>
        <c:scaling>
          <c:orientation val="minMax"/>
        </c:scaling>
        <c:axPos val="l"/>
        <c:numFmt formatCode="General" sourceLinked="1"/>
        <c:majorTickMark val="none"/>
        <c:tickLblPos val="nextTo"/>
        <c:crossAx val="21661952"/>
        <c:crosses val="autoZero"/>
        <c:crossBetween val="between"/>
      </c:valAx>
      <c:spPr>
        <a:noFill/>
        <a:ln w="25400">
          <a:noFill/>
        </a:ln>
      </c:spPr>
    </c:plotArea>
    <c:legend>
      <c:legendPos val="b"/>
    </c:legend>
    <c:plotVisOnly val="1"/>
    <c:dispBlanksAs val="gap"/>
  </c:chart>
  <c:spPr>
    <a:scene3d>
      <a:camera prst="orthographicFront"/>
      <a:lightRig rig="threePt" dir="t"/>
    </a:scene3d>
    <a:sp3d>
      <a:bevelT w="0"/>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168495188101453"/>
          <c:y val="5.0925925925925923E-2"/>
          <c:w val="0.80609492563429574"/>
          <c:h val="0.91596451937150614"/>
        </c:manualLayout>
      </c:layout>
      <c:bar3DChart>
        <c:barDir val="bar"/>
        <c:grouping val="clustered"/>
        <c:ser>
          <c:idx val="0"/>
          <c:order val="0"/>
          <c:spPr>
            <a:solidFill>
              <a:schemeClr val="accent6">
                <a:lumMod val="60000"/>
                <a:lumOff val="40000"/>
              </a:schemeClr>
            </a:solidFill>
            <a:ln w="9525" cap="flat" cmpd="sng" algn="ctr">
              <a:solidFill>
                <a:schemeClr val="accent6">
                  <a:lumMod val="50000"/>
                </a:schemeClr>
              </a:solidFill>
              <a:prstDash val="solid"/>
            </a:ln>
            <a:effectLst/>
          </c:spPr>
          <c:dLbls>
            <c:dLbl>
              <c:idx val="0"/>
              <c:layout>
                <c:manualLayout>
                  <c:x val="2.5000000000000001E-2"/>
                  <c:y val="-2.7777777777779521E-2"/>
                </c:manualLayout>
              </c:layout>
              <c:tx>
                <c:rich>
                  <a:bodyPr/>
                  <a:lstStyle/>
                  <a:p>
                    <a:r>
                      <a:rPr lang="en-US"/>
                      <a:t>2</a:t>
                    </a:r>
                    <a:r>
                      <a:rPr lang="pl-PL"/>
                      <a:t> </a:t>
                    </a:r>
                    <a:r>
                      <a:rPr lang="en-US"/>
                      <a:t>715</a:t>
                    </a:r>
                    <a:r>
                      <a:rPr lang="pl-PL"/>
                      <a:t> </a:t>
                    </a:r>
                    <a:r>
                      <a:rPr lang="en-US"/>
                      <a:t>700</a:t>
                    </a:r>
                  </a:p>
                </c:rich>
              </c:tx>
              <c:showVal val="1"/>
            </c:dLbl>
            <c:dLbl>
              <c:idx val="1"/>
              <c:layout>
                <c:manualLayout>
                  <c:x val="1.9444444444444445E-2"/>
                  <c:y val="-1.3888888888889383E-2"/>
                </c:manualLayout>
              </c:layout>
              <c:showVal val="1"/>
            </c:dLbl>
            <c:dLbl>
              <c:idx val="2"/>
              <c:layout>
                <c:manualLayout>
                  <c:x val="2.7777777777779619E-2"/>
                  <c:y val="-1.3888888888889383E-2"/>
                </c:manualLayout>
              </c:layout>
              <c:showVal val="1"/>
            </c:dLbl>
            <c:dLbl>
              <c:idx val="3"/>
              <c:layout>
                <c:manualLayout>
                  <c:x val="2.2222222222222251E-2"/>
                  <c:y val="-2.7777777777779619E-2"/>
                </c:manualLayout>
              </c:layout>
              <c:showVal val="1"/>
            </c:dLbl>
            <c:dLbl>
              <c:idx val="4"/>
              <c:layout>
                <c:manualLayout>
                  <c:x val="1.9444444444444361E-2"/>
                  <c:y val="-4.8996913580247534E-3"/>
                </c:manualLayout>
              </c:layout>
              <c:showVal val="1"/>
            </c:dLbl>
            <c:showVal val="1"/>
          </c:dLbls>
          <c:cat>
            <c:strRef>
              <c:f>'za 2013  '!$A$1:$A$6</c:f>
              <c:strCache>
                <c:ptCount val="6"/>
                <c:pt idx="0">
                  <c:v>2013r.</c:v>
                </c:pt>
                <c:pt idx="1">
                  <c:v>2012r.</c:v>
                </c:pt>
                <c:pt idx="2">
                  <c:v>2011r.</c:v>
                </c:pt>
                <c:pt idx="3">
                  <c:v>2010r.</c:v>
                </c:pt>
                <c:pt idx="4">
                  <c:v>2009r.</c:v>
                </c:pt>
                <c:pt idx="5">
                  <c:v>2008r.</c:v>
                </c:pt>
              </c:strCache>
            </c:strRef>
          </c:cat>
          <c:val>
            <c:numRef>
              <c:f>'za 2013  '!$B$1:$B$6</c:f>
              <c:numCache>
                <c:formatCode>#,##0</c:formatCode>
                <c:ptCount val="6"/>
                <c:pt idx="0" formatCode="General">
                  <c:v>2715700</c:v>
                </c:pt>
                <c:pt idx="1">
                  <c:v>1303700</c:v>
                </c:pt>
                <c:pt idx="2">
                  <c:v>1453000</c:v>
                </c:pt>
                <c:pt idx="3">
                  <c:v>2800000</c:v>
                </c:pt>
                <c:pt idx="4">
                  <c:v>2602200</c:v>
                </c:pt>
                <c:pt idx="5">
                  <c:v>2531900</c:v>
                </c:pt>
              </c:numCache>
            </c:numRef>
          </c:val>
        </c:ser>
        <c:dLbls>
          <c:showVal val="1"/>
        </c:dLbls>
        <c:gapWidth val="75"/>
        <c:shape val="cylinder"/>
        <c:axId val="63526016"/>
        <c:axId val="63886080"/>
        <c:axId val="0"/>
      </c:bar3DChart>
      <c:catAx>
        <c:axId val="63526016"/>
        <c:scaling>
          <c:orientation val="minMax"/>
        </c:scaling>
        <c:axPos val="l"/>
        <c:majorTickMark val="none"/>
        <c:tickLblPos val="nextTo"/>
        <c:crossAx val="63886080"/>
        <c:crosses val="autoZero"/>
        <c:auto val="1"/>
        <c:lblAlgn val="ctr"/>
        <c:lblOffset val="100"/>
      </c:catAx>
      <c:valAx>
        <c:axId val="63886080"/>
        <c:scaling>
          <c:orientation val="minMax"/>
          <c:max val="3000000"/>
          <c:min val="1000000"/>
        </c:scaling>
        <c:delete val="1"/>
        <c:axPos val="b"/>
        <c:numFmt formatCode="General" sourceLinked="1"/>
        <c:tickLblPos val="none"/>
        <c:crossAx val="63526016"/>
        <c:crosses val="autoZero"/>
        <c:crossBetween val="between"/>
        <c:majorUnit val="500000"/>
        <c:minorUnit val="20000"/>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11661111895693572"/>
          <c:y val="5.1644681263675815E-3"/>
          <c:w val="0.85289566583802123"/>
          <c:h val="0.99483553187363238"/>
        </c:manualLayout>
      </c:layout>
      <c:bar3DChart>
        <c:barDir val="bar"/>
        <c:grouping val="clustered"/>
        <c:ser>
          <c:idx val="0"/>
          <c:order val="0"/>
          <c:spPr>
            <a:solidFill>
              <a:schemeClr val="accent4">
                <a:lumMod val="60000"/>
                <a:lumOff val="40000"/>
              </a:schemeClr>
            </a:solidFill>
            <a:ln>
              <a:solidFill>
                <a:srgbClr val="FF6699"/>
              </a:solidFill>
            </a:ln>
          </c:spPr>
          <c:dLbls>
            <c:dLbl>
              <c:idx val="0"/>
              <c:layout>
                <c:manualLayout>
                  <c:x val="2.7777777777778949E-2"/>
                  <c:y val="4.6296296296297014E-3"/>
                </c:manualLayout>
              </c:layout>
              <c:showVal val="1"/>
            </c:dLbl>
            <c:dLbl>
              <c:idx val="1"/>
              <c:layout>
                <c:manualLayout>
                  <c:x val="2.2222222222222202E-2"/>
                  <c:y val="-1.3888888888889244E-2"/>
                </c:manualLayout>
              </c:layout>
              <c:showVal val="1"/>
            </c:dLbl>
            <c:dLbl>
              <c:idx val="2"/>
              <c:layout>
                <c:manualLayout>
                  <c:x val="2.5000000000000001E-2"/>
                  <c:y val="0"/>
                </c:manualLayout>
              </c:layout>
              <c:showVal val="1"/>
            </c:dLbl>
            <c:showVal val="1"/>
          </c:dLbls>
          <c:cat>
            <c:strRef>
              <c:f>'za 2013  '!$A$29:$A$31</c:f>
              <c:strCache>
                <c:ptCount val="3"/>
                <c:pt idx="0">
                  <c:v>2014r.</c:v>
                </c:pt>
                <c:pt idx="1">
                  <c:v>2013r.</c:v>
                </c:pt>
                <c:pt idx="2">
                  <c:v>2012r.</c:v>
                </c:pt>
              </c:strCache>
            </c:strRef>
          </c:cat>
          <c:val>
            <c:numRef>
              <c:f>'za 2013  '!$B$29:$B$31</c:f>
              <c:numCache>
                <c:formatCode>#,##0</c:formatCode>
                <c:ptCount val="3"/>
                <c:pt idx="0">
                  <c:v>21000</c:v>
                </c:pt>
                <c:pt idx="1">
                  <c:v>813329</c:v>
                </c:pt>
                <c:pt idx="2">
                  <c:v>340277</c:v>
                </c:pt>
              </c:numCache>
            </c:numRef>
          </c:val>
        </c:ser>
        <c:dLbls>
          <c:showVal val="1"/>
        </c:dLbls>
        <c:gapWidth val="75"/>
        <c:shape val="cylinder"/>
        <c:axId val="63590784"/>
        <c:axId val="63592320"/>
        <c:axId val="0"/>
      </c:bar3DChart>
      <c:catAx>
        <c:axId val="63590784"/>
        <c:scaling>
          <c:orientation val="minMax"/>
        </c:scaling>
        <c:axPos val="l"/>
        <c:majorTickMark val="none"/>
        <c:tickLblPos val="nextTo"/>
        <c:crossAx val="63592320"/>
        <c:crosses val="autoZero"/>
        <c:auto val="1"/>
        <c:lblAlgn val="ctr"/>
        <c:lblOffset val="100"/>
      </c:catAx>
      <c:valAx>
        <c:axId val="63592320"/>
        <c:scaling>
          <c:orientation val="minMax"/>
        </c:scaling>
        <c:delete val="1"/>
        <c:axPos val="b"/>
        <c:numFmt formatCode="#,##0" sourceLinked="1"/>
        <c:majorTickMark val="none"/>
        <c:tickLblPos val="none"/>
        <c:crossAx val="63590784"/>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dPt>
            <c:idx val="0"/>
            <c:spPr>
              <a:solidFill>
                <a:srgbClr val="92D050"/>
              </a:solidFill>
            </c:spPr>
          </c:dPt>
          <c:dPt>
            <c:idx val="1"/>
            <c:spPr>
              <a:solidFill>
                <a:schemeClr val="accent6">
                  <a:lumMod val="75000"/>
                </a:schemeClr>
              </a:solidFill>
            </c:spPr>
          </c:dPt>
          <c:dLbls>
            <c:dLbl>
              <c:idx val="0"/>
              <c:layout>
                <c:manualLayout>
                  <c:x val="3.333333333333334E-2"/>
                  <c:y val="-5.0925925925925923E-2"/>
                </c:manualLayout>
              </c:layout>
              <c:showVal val="1"/>
            </c:dLbl>
            <c:dLbl>
              <c:idx val="1"/>
              <c:layout>
                <c:manualLayout>
                  <c:x val="1.6666666666666701E-2"/>
                  <c:y val="-6.9444444444444503E-2"/>
                </c:manualLayout>
              </c:layout>
              <c:showVal val="1"/>
            </c:dLbl>
            <c:showVal val="1"/>
          </c:dLbls>
          <c:cat>
            <c:strRef>
              <c:f>'za 2013'!$B$27:$C$27</c:f>
              <c:strCache>
                <c:ptCount val="2"/>
                <c:pt idx="0">
                  <c:v>2012r.</c:v>
                </c:pt>
                <c:pt idx="1">
                  <c:v>2013r.</c:v>
                </c:pt>
              </c:strCache>
            </c:strRef>
          </c:cat>
          <c:val>
            <c:numRef>
              <c:f>'za 2013'!$B$28:$C$28</c:f>
              <c:numCache>
                <c:formatCode>#,##0</c:formatCode>
                <c:ptCount val="2"/>
                <c:pt idx="0">
                  <c:v>4813778</c:v>
                </c:pt>
                <c:pt idx="1">
                  <c:v>6939396</c:v>
                </c:pt>
              </c:numCache>
            </c:numRef>
          </c:val>
        </c:ser>
        <c:dLbls>
          <c:showVal val="1"/>
        </c:dLbls>
        <c:gapWidth val="75"/>
        <c:shape val="cylinder"/>
        <c:axId val="63629568"/>
        <c:axId val="63979520"/>
        <c:axId val="0"/>
      </c:bar3DChart>
      <c:catAx>
        <c:axId val="63629568"/>
        <c:scaling>
          <c:orientation val="minMax"/>
        </c:scaling>
        <c:axPos val="b"/>
        <c:majorTickMark val="none"/>
        <c:tickLblPos val="nextTo"/>
        <c:crossAx val="63979520"/>
        <c:crosses val="autoZero"/>
        <c:auto val="1"/>
        <c:lblAlgn val="ctr"/>
        <c:lblOffset val="100"/>
      </c:catAx>
      <c:valAx>
        <c:axId val="63979520"/>
        <c:scaling>
          <c:orientation val="minMax"/>
        </c:scaling>
        <c:axPos val="l"/>
        <c:numFmt formatCode="#,##0" sourceLinked="1"/>
        <c:majorTickMark val="none"/>
        <c:tickLblPos val="nextTo"/>
        <c:crossAx val="63629568"/>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9006675934844389"/>
          <c:y val="0.19258121949140006"/>
          <c:w val="0.80874719859048994"/>
          <c:h val="0.78464529172390562"/>
        </c:manualLayout>
      </c:layout>
      <c:pie3DChart>
        <c:varyColors val="1"/>
        <c:ser>
          <c:idx val="0"/>
          <c:order val="0"/>
          <c:explosion val="25"/>
          <c:dPt>
            <c:idx val="0"/>
            <c:spPr>
              <a:solidFill>
                <a:srgbClr val="00FFFF"/>
              </a:solidFill>
            </c:spPr>
          </c:dPt>
          <c:dPt>
            <c:idx val="2"/>
            <c:spPr>
              <a:solidFill>
                <a:schemeClr val="accent4">
                  <a:lumMod val="60000"/>
                  <a:lumOff val="40000"/>
                </a:schemeClr>
              </a:solidFill>
            </c:spPr>
          </c:dPt>
          <c:dPt>
            <c:idx val="3"/>
            <c:spPr>
              <a:solidFill>
                <a:srgbClr val="99FF33"/>
              </a:solidFill>
            </c:spPr>
          </c:dPt>
          <c:dPt>
            <c:idx val="4"/>
            <c:spPr>
              <a:solidFill>
                <a:srgbClr val="FFC000"/>
              </a:solidFill>
            </c:spPr>
          </c:dPt>
          <c:dPt>
            <c:idx val="5"/>
            <c:spPr>
              <a:solidFill>
                <a:srgbClr val="00B050"/>
              </a:solidFill>
            </c:spPr>
          </c:dPt>
          <c:dPt>
            <c:idx val="6"/>
            <c:spPr>
              <a:solidFill>
                <a:srgbClr val="FF3399"/>
              </a:solidFill>
            </c:spPr>
          </c:dPt>
          <c:dPt>
            <c:idx val="7"/>
            <c:spPr>
              <a:solidFill>
                <a:srgbClr val="FFFF00"/>
              </a:solidFill>
            </c:spPr>
          </c:dPt>
          <c:dPt>
            <c:idx val="8"/>
            <c:spPr>
              <a:solidFill>
                <a:srgbClr val="FF99FF"/>
              </a:solidFill>
            </c:spPr>
          </c:dPt>
          <c:dPt>
            <c:idx val="9"/>
            <c:spPr>
              <a:solidFill>
                <a:schemeClr val="tx2">
                  <a:lumMod val="60000"/>
                  <a:lumOff val="40000"/>
                </a:schemeClr>
              </a:solidFill>
            </c:spPr>
          </c:dPt>
          <c:dPt>
            <c:idx val="10"/>
            <c:spPr>
              <a:solidFill>
                <a:schemeClr val="bg1">
                  <a:lumMod val="85000"/>
                </a:schemeClr>
              </a:solidFill>
            </c:spPr>
          </c:dPt>
          <c:dPt>
            <c:idx val="11"/>
            <c:spPr>
              <a:solidFill>
                <a:srgbClr val="0099FF"/>
              </a:solidFill>
            </c:spPr>
          </c:dPt>
          <c:dLbls>
            <c:dLbl>
              <c:idx val="0"/>
              <c:layout>
                <c:manualLayout>
                  <c:x val="0.13443185347515241"/>
                  <c:y val="-9.0674651326743294E-2"/>
                </c:manualLayout>
              </c:layout>
              <c:showCatName val="1"/>
              <c:showPercent val="1"/>
            </c:dLbl>
            <c:dLbl>
              <c:idx val="1"/>
              <c:layout>
                <c:manualLayout>
                  <c:x val="0.1615247410044027"/>
                  <c:y val="0.14727141377738545"/>
                </c:manualLayout>
              </c:layout>
              <c:tx>
                <c:rich>
                  <a:bodyPr/>
                  <a:lstStyle/>
                  <a:p>
                    <a:r>
                      <a:rPr lang="en-US"/>
                      <a:t>badania lekarskie na rzecz usług pośrednictwa pracy i poradnictwa zawodowego
0,0</a:t>
                    </a:r>
                    <a:r>
                      <a:rPr lang="pl-PL"/>
                      <a:t>2</a:t>
                    </a:r>
                    <a:r>
                      <a:rPr lang="en-US"/>
                      <a:t>%</a:t>
                    </a:r>
                  </a:p>
                </c:rich>
              </c:tx>
              <c:showCatName val="1"/>
              <c:showPercent val="1"/>
            </c:dLbl>
            <c:dLbl>
              <c:idx val="3"/>
              <c:tx>
                <c:rich>
                  <a:bodyPr/>
                  <a:lstStyle/>
                  <a:p>
                    <a:r>
                      <a:rPr lang="en-US"/>
                      <a:t>koszty dojazdu na zajęcia aktywizacyjne i poradnictwo grupowe
0,0</a:t>
                    </a:r>
                    <a:r>
                      <a:rPr lang="pl-PL"/>
                      <a:t>1</a:t>
                    </a:r>
                    <a:r>
                      <a:rPr lang="en-US"/>
                      <a:t>%</a:t>
                    </a:r>
                  </a:p>
                </c:rich>
              </c:tx>
              <c:showCatName val="1"/>
              <c:showPercent val="1"/>
            </c:dLbl>
            <c:dLbl>
              <c:idx val="5"/>
              <c:layout>
                <c:manualLayout>
                  <c:x val="-4.9891059445900832E-2"/>
                  <c:y val="0.18708742285341037"/>
                </c:manualLayout>
              </c:layout>
              <c:showCatName val="1"/>
              <c:showPercent val="1"/>
            </c:dLbl>
            <c:dLbl>
              <c:idx val="6"/>
              <c:layout>
                <c:manualLayout>
                  <c:x val="-4.3568634919934249E-2"/>
                  <c:y val="6.4109033253215514E-2"/>
                </c:manualLayout>
              </c:layout>
              <c:showCatName val="1"/>
              <c:showPercent val="1"/>
            </c:dLbl>
            <c:dLbl>
              <c:idx val="7"/>
              <c:layout>
                <c:manualLayout>
                  <c:x val="-8.2695719588515279E-2"/>
                  <c:y val="-7.1926520489094634E-2"/>
                </c:manualLayout>
              </c:layout>
              <c:showCatName val="1"/>
              <c:showPercent val="1"/>
            </c:dLbl>
            <c:dLbl>
              <c:idx val="8"/>
              <c:layout>
                <c:manualLayout>
                  <c:x val="-0.14353441565266944"/>
                  <c:y val="-0.12088800299527261"/>
                </c:manualLayout>
              </c:layout>
              <c:showCatName val="1"/>
              <c:showPercent val="1"/>
            </c:dLbl>
            <c:dLbl>
              <c:idx val="9"/>
              <c:layout>
                <c:manualLayout>
                  <c:x val="-7.2018201805166743E-2"/>
                  <c:y val="-1.3771898510282689E-3"/>
                </c:manualLayout>
              </c:layout>
              <c:showCatName val="1"/>
              <c:showPercent val="1"/>
            </c:dLbl>
            <c:dLbl>
              <c:idx val="10"/>
              <c:layout>
                <c:manualLayout>
                  <c:x val="-7.7203013508312684E-2"/>
                  <c:y val="-0.11857568739686768"/>
                </c:manualLayout>
              </c:layout>
              <c:showCatName val="1"/>
              <c:showPercent val="1"/>
            </c:dLbl>
            <c:dLbl>
              <c:idx val="11"/>
              <c:layout>
                <c:manualLayout>
                  <c:x val="-1.4536471179553161E-3"/>
                  <c:y val="-5.4060211437340425E-2"/>
                </c:manualLayout>
              </c:layout>
              <c:showCatName val="1"/>
              <c:showPercent val="1"/>
            </c:dLbl>
            <c:numFmt formatCode="0.00%" sourceLinked="0"/>
            <c:txPr>
              <a:bodyPr/>
              <a:lstStyle/>
              <a:p>
                <a:pPr>
                  <a:defRPr>
                    <a:latin typeface="Times New Roman" pitchFamily="18" charset="0"/>
                    <a:cs typeface="Times New Roman" pitchFamily="18" charset="0"/>
                  </a:defRPr>
                </a:pPr>
                <a:endParaRPr lang="pl-PL"/>
              </a:p>
            </c:txPr>
            <c:showCatName val="1"/>
            <c:showPercent val="1"/>
            <c:showLeaderLines val="1"/>
          </c:dLbls>
          <c:cat>
            <c:strRef>
              <c:f>'z2013'!$A$1:$A$12</c:f>
              <c:strCache>
                <c:ptCount val="12"/>
                <c:pt idx="0">
                  <c:v>szkolenia (w tym koszt egzaminu)</c:v>
                </c:pt>
                <c:pt idx="1">
                  <c:v>badania lekarskie na rzecz usług pośrednictwa pracy i poradnictwa zawodowego</c:v>
                </c:pt>
                <c:pt idx="2">
                  <c:v>staż zawodowy</c:v>
                </c:pt>
                <c:pt idx="3">
                  <c:v>koszty dojazdu na zajęcia aktywizacyjne i poradnictwo grupowe</c:v>
                </c:pt>
                <c:pt idx="4">
                  <c:v>dotacje na podjęcie działalności gospodarczej </c:v>
                </c:pt>
                <c:pt idx="5">
                  <c:v>roboty publiczne </c:v>
                </c:pt>
                <c:pt idx="6">
                  <c:v>prace interwencyjne </c:v>
                </c:pt>
                <c:pt idx="7">
                  <c:v>prace społecznie użyteczne </c:v>
                </c:pt>
                <c:pt idx="8">
                  <c:v>refundacja kosztów wyposażenia i doposażenia miejsc pracy</c:v>
                </c:pt>
                <c:pt idx="9">
                  <c:v>stypendium na kontynuację nauki</c:v>
                </c:pt>
                <c:pt idx="10">
                  <c:v>projekt pilotażowy</c:v>
                </c:pt>
                <c:pt idx="11">
                  <c:v>inne koszty ujete w projekcie w ramach Działania 6.2 PO KL</c:v>
                </c:pt>
              </c:strCache>
            </c:strRef>
          </c:cat>
          <c:val>
            <c:numRef>
              <c:f>'z2013'!$B$1:$B$12</c:f>
              <c:numCache>
                <c:formatCode>#,##0</c:formatCode>
                <c:ptCount val="12"/>
                <c:pt idx="0">
                  <c:v>201079</c:v>
                </c:pt>
                <c:pt idx="1">
                  <c:v>1742</c:v>
                </c:pt>
                <c:pt idx="2">
                  <c:v>3686995</c:v>
                </c:pt>
                <c:pt idx="3">
                  <c:v>105</c:v>
                </c:pt>
                <c:pt idx="4">
                  <c:v>1481610</c:v>
                </c:pt>
                <c:pt idx="5">
                  <c:v>185894</c:v>
                </c:pt>
                <c:pt idx="6">
                  <c:v>19083</c:v>
                </c:pt>
                <c:pt idx="7">
                  <c:v>122902</c:v>
                </c:pt>
                <c:pt idx="8">
                  <c:v>857726</c:v>
                </c:pt>
                <c:pt idx="9">
                  <c:v>1400</c:v>
                </c:pt>
                <c:pt idx="10">
                  <c:v>345397</c:v>
                </c:pt>
                <c:pt idx="11">
                  <c:v>35463</c:v>
                </c:pt>
              </c:numCache>
            </c:numRef>
          </c:val>
        </c:ser>
        <c:dLbls>
          <c:showCatName val="1"/>
          <c:showPercent val="1"/>
        </c:dLbls>
      </c:pie3D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6748489158689344"/>
          <c:y val="7.5370578677665293E-2"/>
          <c:w val="0.5254094211677155"/>
          <c:h val="0.89260467441571434"/>
        </c:manualLayout>
      </c:layout>
      <c:bar3DChart>
        <c:barDir val="bar"/>
        <c:grouping val="percentStacked"/>
        <c:ser>
          <c:idx val="0"/>
          <c:order val="0"/>
          <c:tx>
            <c:strRef>
              <c:f>'z2013'!$B$24</c:f>
              <c:strCache>
                <c:ptCount val="1"/>
                <c:pt idx="0">
                  <c:v>ze środków krajowych</c:v>
                </c:pt>
              </c:strCache>
            </c:strRef>
          </c:tx>
          <c:spPr>
            <a:solidFill>
              <a:srgbClr val="CCFF66"/>
            </a:solidFill>
            <a:ln>
              <a:solidFill>
                <a:schemeClr val="accent1"/>
              </a:solidFill>
            </a:ln>
          </c:spPr>
          <c:dLbls>
            <c:txPr>
              <a:bodyPr/>
              <a:lstStyle/>
              <a:p>
                <a:pPr>
                  <a:defRPr sz="900" b="1">
                    <a:latin typeface="Times New Roman" pitchFamily="18" charset="0"/>
                    <a:cs typeface="Times New Roman" pitchFamily="18" charset="0"/>
                  </a:defRPr>
                </a:pPr>
                <a:endParaRPr lang="pl-PL"/>
              </a:p>
            </c:txPr>
            <c:showVal val="1"/>
          </c:dLbls>
          <c:cat>
            <c:strRef>
              <c:f>'z2013'!$A$25:$A$35</c:f>
              <c:strCache>
                <c:ptCount val="11"/>
                <c:pt idx="0">
                  <c:v>stypendium na kontynuację nauki</c:v>
                </c:pt>
                <c:pt idx="1">
                  <c:v>badania lekarskie na rzecz usług pośrednictwa pracy i poradnictwa zawodowego</c:v>
                </c:pt>
                <c:pt idx="2">
                  <c:v>refundacja kosztów wyposażenia i doposażenia miejsc pracy</c:v>
                </c:pt>
                <c:pt idx="3">
                  <c:v>prace społecznie użyteczne </c:v>
                </c:pt>
                <c:pt idx="4">
                  <c:v>prace interwencyjne </c:v>
                </c:pt>
                <c:pt idx="5">
                  <c:v>roboty publiczne </c:v>
                </c:pt>
                <c:pt idx="6">
                  <c:v>koszty dojazdu na zajęcia aktywizacyjne i poradnictwo grupowe</c:v>
                </c:pt>
                <c:pt idx="7">
                  <c:v>dotacje na podjęcie działalności gospodarczej </c:v>
                </c:pt>
                <c:pt idx="8">
                  <c:v>staż zawodowy</c:v>
                </c:pt>
                <c:pt idx="9">
                  <c:v>szkolenia</c:v>
                </c:pt>
                <c:pt idx="10">
                  <c:v>projekt pilotażowy</c:v>
                </c:pt>
              </c:strCache>
            </c:strRef>
          </c:cat>
          <c:val>
            <c:numRef>
              <c:f>'z2013'!$B$25:$B$35</c:f>
              <c:numCache>
                <c:formatCode>#,##0</c:formatCode>
                <c:ptCount val="11"/>
                <c:pt idx="0">
                  <c:v>1400</c:v>
                </c:pt>
                <c:pt idx="1">
                  <c:v>1742</c:v>
                </c:pt>
                <c:pt idx="2">
                  <c:v>857726</c:v>
                </c:pt>
                <c:pt idx="3">
                  <c:v>122902</c:v>
                </c:pt>
                <c:pt idx="4">
                  <c:v>19083</c:v>
                </c:pt>
                <c:pt idx="5">
                  <c:v>185894</c:v>
                </c:pt>
                <c:pt idx="6">
                  <c:v>105</c:v>
                </c:pt>
                <c:pt idx="7">
                  <c:v>316840</c:v>
                </c:pt>
                <c:pt idx="8">
                  <c:v>1474412</c:v>
                </c:pt>
                <c:pt idx="9">
                  <c:v>147539</c:v>
                </c:pt>
                <c:pt idx="10">
                  <c:v>345397</c:v>
                </c:pt>
              </c:numCache>
            </c:numRef>
          </c:val>
        </c:ser>
        <c:ser>
          <c:idx val="1"/>
          <c:order val="1"/>
          <c:tx>
            <c:strRef>
              <c:f>'z2013'!$C$24</c:f>
              <c:strCache>
                <c:ptCount val="1"/>
                <c:pt idx="0">
                  <c:v>przy dofinansowaniu EFS</c:v>
                </c:pt>
              </c:strCache>
            </c:strRef>
          </c:tx>
          <c:spPr>
            <a:solidFill>
              <a:srgbClr val="00B050"/>
            </a:solidFill>
          </c:spPr>
          <c:dLbls>
            <c:txPr>
              <a:bodyPr/>
              <a:lstStyle/>
              <a:p>
                <a:pPr>
                  <a:defRPr sz="900" b="1">
                    <a:latin typeface="Times New Roman" pitchFamily="18" charset="0"/>
                    <a:cs typeface="Times New Roman" pitchFamily="18" charset="0"/>
                  </a:defRPr>
                </a:pPr>
                <a:endParaRPr lang="pl-PL"/>
              </a:p>
            </c:txPr>
            <c:showVal val="1"/>
          </c:dLbls>
          <c:cat>
            <c:strRef>
              <c:f>'z2013'!$A$25:$A$35</c:f>
              <c:strCache>
                <c:ptCount val="11"/>
                <c:pt idx="0">
                  <c:v>stypendium na kontynuację nauki</c:v>
                </c:pt>
                <c:pt idx="1">
                  <c:v>badania lekarskie na rzecz usług pośrednictwa pracy i poradnictwa zawodowego</c:v>
                </c:pt>
                <c:pt idx="2">
                  <c:v>refundacja kosztów wyposażenia i doposażenia miejsc pracy</c:v>
                </c:pt>
                <c:pt idx="3">
                  <c:v>prace społecznie użyteczne </c:v>
                </c:pt>
                <c:pt idx="4">
                  <c:v>prace interwencyjne </c:v>
                </c:pt>
                <c:pt idx="5">
                  <c:v>roboty publiczne </c:v>
                </c:pt>
                <c:pt idx="6">
                  <c:v>koszty dojazdu na zajęcia aktywizacyjne i poradnictwo grupowe</c:v>
                </c:pt>
                <c:pt idx="7">
                  <c:v>dotacje na podjęcie działalności gospodarczej </c:v>
                </c:pt>
                <c:pt idx="8">
                  <c:v>staż zawodowy</c:v>
                </c:pt>
                <c:pt idx="9">
                  <c:v>szkolenia</c:v>
                </c:pt>
                <c:pt idx="10">
                  <c:v>projekt pilotażowy</c:v>
                </c:pt>
              </c:strCache>
            </c:strRef>
          </c:cat>
          <c:val>
            <c:numRef>
              <c:f>'z2013'!$C$25:$C$35</c:f>
              <c:numCache>
                <c:formatCode>General</c:formatCode>
                <c:ptCount val="11"/>
                <c:pt idx="0">
                  <c:v>0</c:v>
                </c:pt>
                <c:pt idx="1">
                  <c:v>0</c:v>
                </c:pt>
                <c:pt idx="2">
                  <c:v>0</c:v>
                </c:pt>
                <c:pt idx="3">
                  <c:v>0</c:v>
                </c:pt>
                <c:pt idx="4">
                  <c:v>0</c:v>
                </c:pt>
                <c:pt idx="5">
                  <c:v>0</c:v>
                </c:pt>
                <c:pt idx="6">
                  <c:v>0</c:v>
                </c:pt>
                <c:pt idx="7" formatCode="#,##0">
                  <c:v>1164770</c:v>
                </c:pt>
                <c:pt idx="8" formatCode="#,##0">
                  <c:v>2212583</c:v>
                </c:pt>
                <c:pt idx="9" formatCode="#,##0">
                  <c:v>53540</c:v>
                </c:pt>
                <c:pt idx="10">
                  <c:v>0</c:v>
                </c:pt>
              </c:numCache>
            </c:numRef>
          </c:val>
        </c:ser>
        <c:dLbls>
          <c:showVal val="1"/>
        </c:dLbls>
        <c:gapWidth val="95"/>
        <c:gapDepth val="95"/>
        <c:shape val="cylinder"/>
        <c:axId val="63934848"/>
        <c:axId val="63936384"/>
        <c:axId val="0"/>
      </c:bar3DChart>
      <c:catAx>
        <c:axId val="63934848"/>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63936384"/>
        <c:crosses val="autoZero"/>
        <c:auto val="1"/>
        <c:lblAlgn val="ctr"/>
        <c:lblOffset val="100"/>
      </c:catAx>
      <c:valAx>
        <c:axId val="63936384"/>
        <c:scaling>
          <c:orientation val="minMax"/>
        </c:scaling>
        <c:delete val="1"/>
        <c:axPos val="b"/>
        <c:numFmt formatCode="0%" sourceLinked="1"/>
        <c:tickLblPos val="none"/>
        <c:crossAx val="63934848"/>
        <c:crosses val="autoZero"/>
        <c:crossBetween val="between"/>
      </c:valAx>
    </c:plotArea>
    <c:legend>
      <c:legendPos val="t"/>
      <c:layout>
        <c:manualLayout>
          <c:xMode val="edge"/>
          <c:yMode val="edge"/>
          <c:x val="0.23013583918690103"/>
          <c:y val="0"/>
          <c:w val="0.54398722413088563"/>
          <c:h val="9.7292948566954807E-2"/>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5938510587531275"/>
          <c:y val="1.1882449120089501E-2"/>
          <c:w val="0.59263934367971893"/>
          <c:h val="0.95867158406325004"/>
        </c:manualLayout>
      </c:layout>
      <c:bar3DChart>
        <c:barDir val="bar"/>
        <c:grouping val="clustered"/>
        <c:ser>
          <c:idx val="0"/>
          <c:order val="0"/>
          <c:spPr>
            <a:solidFill>
              <a:srgbClr val="92D050"/>
            </a:solidFill>
          </c:spPr>
          <c:dLbls>
            <c:dLbl>
              <c:idx val="0"/>
              <c:layout>
                <c:manualLayout>
                  <c:x val="1.2884861251857602E-2"/>
                  <c:y val="0"/>
                </c:manualLayout>
              </c:layout>
              <c:showVal val="1"/>
            </c:dLbl>
            <c:dLbl>
              <c:idx val="4"/>
              <c:tx>
                <c:rich>
                  <a:bodyPr/>
                  <a:lstStyle/>
                  <a:p>
                    <a:r>
                      <a:rPr lang="en-US"/>
                      <a:t>13</a:t>
                    </a:r>
                    <a:r>
                      <a:rPr lang="pl-PL"/>
                      <a:t>6</a:t>
                    </a:r>
                    <a:endParaRPr lang="en-US"/>
                  </a:p>
                </c:rich>
              </c:tx>
              <c:showVal val="1"/>
            </c:dLbl>
            <c:dLbl>
              <c:idx val="5"/>
              <c:layout>
                <c:manualLayout>
                  <c:x val="2.1474768753095452E-2"/>
                  <c:y val="0"/>
                </c:manualLayout>
              </c:layout>
              <c:showVal val="1"/>
            </c:dLbl>
            <c:dLbl>
              <c:idx val="8"/>
              <c:layout>
                <c:manualLayout>
                  <c:x val="1.0737384376547726E-2"/>
                  <c:y val="0"/>
                </c:manualLayout>
              </c:layout>
              <c:showVal val="1"/>
            </c:dLbl>
            <c:dLbl>
              <c:idx val="9"/>
              <c:layout>
                <c:manualLayout>
                  <c:x val="1.2884861251857602E-2"/>
                  <c:y val="0"/>
                </c:manualLayout>
              </c:layout>
              <c:showVal val="1"/>
            </c:dLbl>
            <c:txPr>
              <a:bodyPr/>
              <a:lstStyle/>
              <a:p>
                <a:pPr>
                  <a:defRPr sz="1000" b="1">
                    <a:solidFill>
                      <a:schemeClr val="accent3">
                        <a:lumMod val="75000"/>
                      </a:schemeClr>
                    </a:solidFill>
                    <a:latin typeface="Times New Roman" pitchFamily="18" charset="0"/>
                    <a:cs typeface="Times New Roman" pitchFamily="18" charset="0"/>
                  </a:defRPr>
                </a:pPr>
                <a:endParaRPr lang="pl-PL"/>
              </a:p>
            </c:txPr>
            <c:showVal val="1"/>
          </c:dLbls>
          <c:cat>
            <c:strRef>
              <c:f>'uczestnicy progr. 2013'!$A$2:$A$12</c:f>
              <c:strCache>
                <c:ptCount val="11"/>
                <c:pt idx="0">
                  <c:v>Prace interwencyjne</c:v>
                </c:pt>
                <c:pt idx="1">
                  <c:v>Roboty publiczne</c:v>
                </c:pt>
                <c:pt idx="2">
                  <c:v>Prace społecznie użyteczne</c:v>
                </c:pt>
                <c:pt idx="3">
                  <c:v>Staże</c:v>
                </c:pt>
                <c:pt idx="4">
                  <c:v>Szkolenia</c:v>
                </c:pt>
                <c:pt idx="5">
                  <c:v>Finansowanie egzaminu</c:v>
                </c:pt>
                <c:pt idx="6">
                  <c:v>Dotacje dla bezrobotnego na podjęcie działalności gospodarczej</c:v>
                </c:pt>
                <c:pt idx="7">
                  <c:v>Refundacja dla pracodawcy kosztów wyposażenia / doposażenia miejsca pracy dla bezrobotnego</c:v>
                </c:pt>
                <c:pt idx="8">
                  <c:v>Zwrot kosztów dojazdu  na zajęcia aktywizacyjne i poradnictwo grupowe</c:v>
                </c:pt>
                <c:pt idx="9">
                  <c:v>Stypendium w okresie nauki</c:v>
                </c:pt>
                <c:pt idx="10">
                  <c:v>Dodatek aktywizacyjny**</c:v>
                </c:pt>
              </c:strCache>
            </c:strRef>
          </c:cat>
          <c:val>
            <c:numRef>
              <c:f>'uczestnicy progr. 2013'!$B$2:$B$12</c:f>
              <c:numCache>
                <c:formatCode>General</c:formatCode>
                <c:ptCount val="11"/>
                <c:pt idx="0">
                  <c:v>5</c:v>
                </c:pt>
                <c:pt idx="1">
                  <c:v>31</c:v>
                </c:pt>
                <c:pt idx="2">
                  <c:v>96</c:v>
                </c:pt>
                <c:pt idx="3">
                  <c:v>703</c:v>
                </c:pt>
                <c:pt idx="4">
                  <c:v>135</c:v>
                </c:pt>
                <c:pt idx="5">
                  <c:v>1</c:v>
                </c:pt>
                <c:pt idx="6">
                  <c:v>88</c:v>
                </c:pt>
                <c:pt idx="7">
                  <c:v>53</c:v>
                </c:pt>
                <c:pt idx="8">
                  <c:v>6</c:v>
                </c:pt>
                <c:pt idx="9">
                  <c:v>1</c:v>
                </c:pt>
                <c:pt idx="10">
                  <c:v>323</c:v>
                </c:pt>
              </c:numCache>
            </c:numRef>
          </c:val>
        </c:ser>
        <c:dLbls>
          <c:showVal val="1"/>
        </c:dLbls>
        <c:gapWidth val="75"/>
        <c:shape val="cylinder"/>
        <c:axId val="98101120"/>
        <c:axId val="98102656"/>
        <c:axId val="0"/>
      </c:bar3DChart>
      <c:catAx>
        <c:axId val="98101120"/>
        <c:scaling>
          <c:orientation val="minMax"/>
        </c:scaling>
        <c:axPos val="l"/>
        <c:majorTickMark val="none"/>
        <c:tickLblPos val="nextTo"/>
        <c:txPr>
          <a:bodyPr/>
          <a:lstStyle/>
          <a:p>
            <a:pPr>
              <a:defRPr sz="800" spc="0" baseline="0">
                <a:latin typeface="+mn-lt"/>
                <a:cs typeface="Times New Roman" pitchFamily="18" charset="0"/>
              </a:defRPr>
            </a:pPr>
            <a:endParaRPr lang="pl-PL"/>
          </a:p>
        </c:txPr>
        <c:crossAx val="98102656"/>
        <c:crosses val="autoZero"/>
        <c:auto val="1"/>
        <c:lblAlgn val="ctr"/>
        <c:lblOffset val="100"/>
      </c:catAx>
      <c:valAx>
        <c:axId val="98102656"/>
        <c:scaling>
          <c:orientation val="minMax"/>
        </c:scaling>
        <c:delete val="1"/>
        <c:axPos val="b"/>
        <c:numFmt formatCode="General" sourceLinked="1"/>
        <c:majorTickMark val="none"/>
        <c:tickLblPos val="none"/>
        <c:crossAx val="98101120"/>
        <c:crosses val="autoZero"/>
        <c:crossBetween val="between"/>
        <c:majorUnit val="200"/>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2.4098838011647479E-2"/>
          <c:y val="0.13466827680689941"/>
          <c:w val="0.95180232397670506"/>
          <c:h val="0.86533172319311158"/>
        </c:manualLayout>
      </c:layout>
      <c:bar3DChart>
        <c:barDir val="bar"/>
        <c:grouping val="stacked"/>
        <c:ser>
          <c:idx val="0"/>
          <c:order val="0"/>
          <c:tx>
            <c:strRef>
              <c:f>Arkusz13!$A$15</c:f>
              <c:strCache>
                <c:ptCount val="1"/>
                <c:pt idx="0">
                  <c:v>Bon stażowy</c:v>
                </c:pt>
              </c:strCache>
            </c:strRef>
          </c:tx>
          <c:spPr>
            <a:solidFill>
              <a:srgbClr val="FFC000"/>
            </a:solidFill>
          </c:spPr>
          <c:val>
            <c:numRef>
              <c:f>Arkusz13!$B$15</c:f>
              <c:numCache>
                <c:formatCode>General</c:formatCode>
                <c:ptCount val="1"/>
                <c:pt idx="0">
                  <c:v>13</c:v>
                </c:pt>
              </c:numCache>
            </c:numRef>
          </c:val>
        </c:ser>
        <c:ser>
          <c:idx val="1"/>
          <c:order val="1"/>
          <c:tx>
            <c:strRef>
              <c:f>Arkusz13!$A$16</c:f>
              <c:strCache>
                <c:ptCount val="1"/>
                <c:pt idx="0">
                  <c:v>Bon szkoleniowy</c:v>
                </c:pt>
              </c:strCache>
            </c:strRef>
          </c:tx>
          <c:spPr>
            <a:solidFill>
              <a:schemeClr val="accent4">
                <a:lumMod val="60000"/>
                <a:lumOff val="40000"/>
              </a:schemeClr>
            </a:solidFill>
          </c:spPr>
          <c:val>
            <c:numRef>
              <c:f>Arkusz13!$B$16</c:f>
              <c:numCache>
                <c:formatCode>General</c:formatCode>
                <c:ptCount val="1"/>
                <c:pt idx="0">
                  <c:v>7</c:v>
                </c:pt>
              </c:numCache>
            </c:numRef>
          </c:val>
        </c:ser>
        <c:ser>
          <c:idx val="2"/>
          <c:order val="2"/>
          <c:tx>
            <c:strRef>
              <c:f>Arkusz13!$A$17</c:f>
              <c:strCache>
                <c:ptCount val="1"/>
                <c:pt idx="0">
                  <c:v>Bon na kształcenie podyplomowe</c:v>
                </c:pt>
              </c:strCache>
            </c:strRef>
          </c:tx>
          <c:spPr>
            <a:solidFill>
              <a:srgbClr val="92D050"/>
            </a:solidFill>
          </c:spPr>
          <c:val>
            <c:numRef>
              <c:f>Arkusz13!$B$17</c:f>
              <c:numCache>
                <c:formatCode>General</c:formatCode>
                <c:ptCount val="1"/>
                <c:pt idx="0">
                  <c:v>2</c:v>
                </c:pt>
              </c:numCache>
            </c:numRef>
          </c:val>
        </c:ser>
        <c:ser>
          <c:idx val="3"/>
          <c:order val="3"/>
          <c:tx>
            <c:strRef>
              <c:f>Arkusz13!$A$18</c:f>
              <c:strCache>
                <c:ptCount val="1"/>
                <c:pt idx="0">
                  <c:v>Bon na kształcenie zawodowe i policealne</c:v>
                </c:pt>
              </c:strCache>
            </c:strRef>
          </c:tx>
          <c:spPr>
            <a:solidFill>
              <a:schemeClr val="tx2">
                <a:lumMod val="40000"/>
                <a:lumOff val="60000"/>
              </a:schemeClr>
            </a:solidFill>
          </c:spPr>
          <c:val>
            <c:numRef>
              <c:f>Arkusz13!$B$18</c:f>
              <c:numCache>
                <c:formatCode>General</c:formatCode>
                <c:ptCount val="1"/>
                <c:pt idx="0">
                  <c:v>6</c:v>
                </c:pt>
              </c:numCache>
            </c:numRef>
          </c:val>
        </c:ser>
        <c:dLbls>
          <c:showVal val="1"/>
        </c:dLbls>
        <c:gapWidth val="95"/>
        <c:gapDepth val="95"/>
        <c:shape val="cylinder"/>
        <c:axId val="64244352"/>
        <c:axId val="64258432"/>
        <c:axId val="0"/>
      </c:bar3DChart>
      <c:catAx>
        <c:axId val="64244352"/>
        <c:scaling>
          <c:orientation val="minMax"/>
        </c:scaling>
        <c:delete val="1"/>
        <c:axPos val="l"/>
        <c:majorTickMark val="none"/>
        <c:tickLblPos val="none"/>
        <c:crossAx val="64258432"/>
        <c:crosses val="autoZero"/>
        <c:auto val="1"/>
        <c:lblAlgn val="ctr"/>
        <c:lblOffset val="100"/>
      </c:catAx>
      <c:valAx>
        <c:axId val="64258432"/>
        <c:scaling>
          <c:orientation val="minMax"/>
        </c:scaling>
        <c:delete val="1"/>
        <c:axPos val="b"/>
        <c:numFmt formatCode="General" sourceLinked="1"/>
        <c:tickLblPos val="none"/>
        <c:crossAx val="64244352"/>
        <c:crosses val="autoZero"/>
        <c:crossBetween val="between"/>
      </c:valAx>
    </c:plotArea>
    <c:legend>
      <c:legendPos val="t"/>
      <c:layout>
        <c:manualLayout>
          <c:xMode val="edge"/>
          <c:yMode val="edge"/>
          <c:x val="0"/>
          <c:y val="2.7777777777778831E-2"/>
          <c:w val="1"/>
          <c:h val="0.12945100612423449"/>
        </c:manualLayout>
      </c:layout>
      <c:txPr>
        <a:bodyPr/>
        <a:lstStyle/>
        <a:p>
          <a:pPr>
            <a:defRPr sz="900">
              <a:latin typeface="Times New Roman" pitchFamily="18" charset="0"/>
              <a:cs typeface="Times New Roman" pitchFamily="18" charset="0"/>
            </a:defRPr>
          </a:pPr>
          <a:endParaRPr lang="pl-PL"/>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0.21932957725103769"/>
          <c:y val="0.18740256557715387"/>
          <c:w val="0.77852113658190358"/>
          <c:h val="0.75260186777843374"/>
        </c:manualLayout>
      </c:layout>
      <c:pie3DChart>
        <c:varyColors val="1"/>
        <c:ser>
          <c:idx val="0"/>
          <c:order val="0"/>
          <c:explosion val="25"/>
          <c:dPt>
            <c:idx val="0"/>
            <c:spPr>
              <a:solidFill>
                <a:srgbClr val="FFFF00"/>
              </a:solidFill>
            </c:spPr>
          </c:dPt>
          <c:dPt>
            <c:idx val="1"/>
            <c:spPr>
              <a:solidFill>
                <a:schemeClr val="accent1">
                  <a:lumMod val="75000"/>
                </a:schemeClr>
              </a:solidFill>
            </c:spPr>
          </c:dPt>
          <c:dPt>
            <c:idx val="2"/>
            <c:spPr>
              <a:solidFill>
                <a:srgbClr val="FF9900"/>
              </a:solidFill>
            </c:spPr>
          </c:dPt>
          <c:dPt>
            <c:idx val="3"/>
            <c:spPr>
              <a:solidFill>
                <a:schemeClr val="accent3">
                  <a:lumMod val="60000"/>
                  <a:lumOff val="40000"/>
                </a:schemeClr>
              </a:solidFill>
            </c:spPr>
          </c:dPt>
          <c:dPt>
            <c:idx val="4"/>
            <c:spPr>
              <a:solidFill>
                <a:schemeClr val="accent4">
                  <a:lumMod val="40000"/>
                  <a:lumOff val="60000"/>
                </a:schemeClr>
              </a:solidFill>
            </c:spPr>
          </c:dPt>
          <c:dPt>
            <c:idx val="6"/>
            <c:spPr>
              <a:solidFill>
                <a:schemeClr val="bg2">
                  <a:lumMod val="75000"/>
                </a:schemeClr>
              </a:solidFill>
            </c:spPr>
          </c:dPt>
          <c:dPt>
            <c:idx val="7"/>
            <c:spPr>
              <a:solidFill>
                <a:schemeClr val="tx2">
                  <a:lumMod val="20000"/>
                  <a:lumOff val="80000"/>
                </a:schemeClr>
              </a:solidFill>
            </c:spPr>
          </c:dPt>
          <c:dPt>
            <c:idx val="8"/>
            <c:spPr>
              <a:solidFill>
                <a:srgbClr val="FF0000"/>
              </a:solidFill>
            </c:spPr>
          </c:dPt>
          <c:dPt>
            <c:idx val="10"/>
            <c:spPr>
              <a:solidFill>
                <a:srgbClr val="92D050"/>
              </a:solidFill>
            </c:spPr>
          </c:dPt>
          <c:dPt>
            <c:idx val="11"/>
            <c:spPr>
              <a:solidFill>
                <a:srgbClr val="FF9999"/>
              </a:solidFill>
            </c:spPr>
          </c:dPt>
          <c:dLbls>
            <c:dLbl>
              <c:idx val="0"/>
              <c:layout>
                <c:manualLayout>
                  <c:x val="-1.4007791994750655E-2"/>
                  <c:y val="-0.11425167894501866"/>
                </c:manualLayout>
              </c:layout>
              <c:showCatName val="1"/>
              <c:showPercent val="1"/>
            </c:dLbl>
            <c:dLbl>
              <c:idx val="1"/>
              <c:layout>
                <c:manualLayout>
                  <c:x val="0.11362130905511812"/>
                  <c:y val="-7.9598222603824584E-2"/>
                </c:manualLayout>
              </c:layout>
              <c:showCatName val="1"/>
              <c:showPercent val="1"/>
            </c:dLbl>
            <c:dLbl>
              <c:idx val="2"/>
              <c:layout>
                <c:manualLayout>
                  <c:x val="9.7348753280839903E-2"/>
                  <c:y val="3.5355880731820714E-2"/>
                </c:manualLayout>
              </c:layout>
              <c:showCatName val="1"/>
              <c:showPercent val="1"/>
            </c:dLbl>
            <c:dLbl>
              <c:idx val="5"/>
              <c:layout>
                <c:manualLayout>
                  <c:x val="-7.3485072178477691E-3"/>
                  <c:y val="0.16470279756170644"/>
                </c:manualLayout>
              </c:layout>
              <c:showCatName val="1"/>
              <c:showPercent val="1"/>
            </c:dLbl>
            <c:dLbl>
              <c:idx val="6"/>
              <c:layout>
                <c:manualLayout>
                  <c:x val="-4.3604330708661397E-2"/>
                  <c:y val="3.6119634074053684E-2"/>
                </c:manualLayout>
              </c:layout>
              <c:showCatName val="1"/>
              <c:showPercent val="1"/>
            </c:dLbl>
            <c:dLbl>
              <c:idx val="7"/>
              <c:layout>
                <c:manualLayout>
                  <c:x val="-3.6728756561679801E-2"/>
                  <c:y val="-0.12660244624556372"/>
                </c:manualLayout>
              </c:layout>
              <c:showCatName val="1"/>
              <c:showPercent val="1"/>
            </c:dLbl>
            <c:dLbl>
              <c:idx val="8"/>
              <c:layout>
                <c:manualLayout>
                  <c:x val="-2.5788057742782148E-2"/>
                  <c:y val="-0.23498707544318614"/>
                </c:manualLayout>
              </c:layout>
              <c:showCatName val="1"/>
              <c:showPercent val="1"/>
            </c:dLbl>
            <c:dLbl>
              <c:idx val="9"/>
              <c:layout>
                <c:manualLayout>
                  <c:x val="0.10268985619833741"/>
                  <c:y val="-0.34609229757361532"/>
                </c:manualLayout>
              </c:layout>
              <c:showCatName val="1"/>
              <c:showPercent val="1"/>
            </c:dLbl>
            <c:dLbl>
              <c:idx val="11"/>
              <c:layout>
                <c:manualLayout>
                  <c:x val="-0.13043610564304461"/>
                  <c:y val="-4.4631105056753967E-2"/>
                </c:manualLayout>
              </c:layout>
              <c:showCatName val="1"/>
              <c:showPercent val="1"/>
            </c:dLbl>
            <c:numFmt formatCode="0.00%" sourceLinked="0"/>
            <c:txPr>
              <a:bodyPr/>
              <a:lstStyle/>
              <a:p>
                <a:pPr>
                  <a:defRPr sz="900">
                    <a:latin typeface="Times New Roman" pitchFamily="18" charset="0"/>
                    <a:cs typeface="Times New Roman" pitchFamily="18" charset="0"/>
                  </a:defRPr>
                </a:pPr>
                <a:endParaRPr lang="pl-PL"/>
              </a:p>
            </c:txPr>
            <c:showCatName val="1"/>
            <c:showPercent val="1"/>
            <c:showLeaderLines val="1"/>
          </c:dLbls>
          <c:cat>
            <c:strRef>
              <c:f>'uczestnicy progr. 2013'!$A$53:$A$64</c:f>
              <c:strCache>
                <c:ptCount val="12"/>
                <c:pt idx="0">
                  <c:v>Prace interwencyjne</c:v>
                </c:pt>
                <c:pt idx="1">
                  <c:v>Roboty publiczne</c:v>
                </c:pt>
                <c:pt idx="2">
                  <c:v>Prace społecznie użyteczne</c:v>
                </c:pt>
                <c:pt idx="3">
                  <c:v>Staże</c:v>
                </c:pt>
                <c:pt idx="4">
                  <c:v>Szkolenia</c:v>
                </c:pt>
                <c:pt idx="5">
                  <c:v>Finansowanie egzaminu</c:v>
                </c:pt>
                <c:pt idx="6">
                  <c:v>Dotacje dla bezrobotnego na podjęcie działalności gospodarczej</c:v>
                </c:pt>
                <c:pt idx="7">
                  <c:v>Refundacja dla pracodawcy kosztów wyposażenia / doposażenia miejsca pracy dla bezrobotnego</c:v>
                </c:pt>
                <c:pt idx="8">
                  <c:v>Zwrot kosztów dojazdu  na zajęcia aktywizacyjne i poradnictwo grupowe</c:v>
                </c:pt>
                <c:pt idx="9">
                  <c:v>Stypendium w okresie nauki</c:v>
                </c:pt>
                <c:pt idx="10">
                  <c:v>Dodatek aktywizacyjny*</c:v>
                </c:pt>
                <c:pt idx="11">
                  <c:v>Nowe formy testowane w pilotażu</c:v>
                </c:pt>
              </c:strCache>
            </c:strRef>
          </c:cat>
          <c:val>
            <c:numRef>
              <c:f>'uczestnicy progr. 2013'!$B$53:$B$64</c:f>
              <c:numCache>
                <c:formatCode>General</c:formatCode>
                <c:ptCount val="12"/>
                <c:pt idx="0">
                  <c:v>5</c:v>
                </c:pt>
                <c:pt idx="1">
                  <c:v>31</c:v>
                </c:pt>
                <c:pt idx="2">
                  <c:v>96</c:v>
                </c:pt>
                <c:pt idx="3">
                  <c:v>703</c:v>
                </c:pt>
                <c:pt idx="4">
                  <c:v>136</c:v>
                </c:pt>
                <c:pt idx="5">
                  <c:v>1</c:v>
                </c:pt>
                <c:pt idx="6">
                  <c:v>88</c:v>
                </c:pt>
                <c:pt idx="7">
                  <c:v>53</c:v>
                </c:pt>
                <c:pt idx="8">
                  <c:v>6</c:v>
                </c:pt>
                <c:pt idx="9">
                  <c:v>1</c:v>
                </c:pt>
                <c:pt idx="10">
                  <c:v>323</c:v>
                </c:pt>
                <c:pt idx="11">
                  <c:v>28</c:v>
                </c:pt>
              </c:numCache>
            </c:numRef>
          </c:val>
        </c:ser>
        <c:dLbls>
          <c:showCatName val="1"/>
          <c:showPercent val="1"/>
        </c:dLbls>
      </c:pie3D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percentStacked"/>
        <c:ser>
          <c:idx val="0"/>
          <c:order val="0"/>
          <c:tx>
            <c:strRef>
              <c:f>'uczestnicy progr. 2013'!$B$32</c:f>
              <c:strCache>
                <c:ptCount val="1"/>
                <c:pt idx="0">
                  <c:v>mężczyźni</c:v>
                </c:pt>
              </c:strCache>
            </c:strRef>
          </c:tx>
          <c:spPr>
            <a:solidFill>
              <a:schemeClr val="accent3">
                <a:lumMod val="60000"/>
                <a:lumOff val="40000"/>
              </a:schemeClr>
            </a:solidFill>
          </c:spPr>
          <c:dLbls>
            <c:dLbl>
              <c:idx val="5"/>
              <c:tx>
                <c:rich>
                  <a:bodyPr/>
                  <a:lstStyle/>
                  <a:p>
                    <a:r>
                      <a:rPr lang="en-US"/>
                      <a:t>10</a:t>
                    </a:r>
                    <a:r>
                      <a:rPr lang="pl-PL"/>
                      <a:t>9</a:t>
                    </a:r>
                    <a:endParaRPr lang="en-US"/>
                  </a:p>
                </c:rich>
              </c:tx>
              <c:showVal val="1"/>
            </c:dLbl>
            <c:showVal val="1"/>
          </c:dLbls>
          <c:cat>
            <c:strRef>
              <c:f>'uczestnicy progr. 2013'!$A$33:$A$43</c:f>
              <c:strCache>
                <c:ptCount val="11"/>
                <c:pt idx="0">
                  <c:v>Nowe formy testowane w pilotażu</c:v>
                </c:pt>
                <c:pt idx="1">
                  <c:v>Prace interwencyjne</c:v>
                </c:pt>
                <c:pt idx="2">
                  <c:v>Roboty publiczne</c:v>
                </c:pt>
                <c:pt idx="3">
                  <c:v>Prace społecznie użyteczne </c:v>
                </c:pt>
                <c:pt idx="4">
                  <c:v>Staże </c:v>
                </c:pt>
                <c:pt idx="5">
                  <c:v>Szkolenia / Finansowanie egzaminu</c:v>
                </c:pt>
                <c:pt idx="6">
                  <c:v>Dotacje dla bezrobotnego na podjęcie działalności gospodarczej</c:v>
                </c:pt>
                <c:pt idx="7">
                  <c:v>Refundacja dla pracodawcy kosztów wyposażenia / doposażenia miejsca pracy dla bezrobotnego</c:v>
                </c:pt>
                <c:pt idx="8">
                  <c:v>Zwrot kosztów dojazdu  na zajęcia aktywizacyjne i poradnictwo grupowe</c:v>
                </c:pt>
                <c:pt idx="9">
                  <c:v>Stypendium w okresie nauki</c:v>
                </c:pt>
                <c:pt idx="10">
                  <c:v>Dodatek aktywizacyjny*</c:v>
                </c:pt>
              </c:strCache>
            </c:strRef>
          </c:cat>
          <c:val>
            <c:numRef>
              <c:f>'uczestnicy progr. 2013'!$B$33:$B$43</c:f>
              <c:numCache>
                <c:formatCode>General</c:formatCode>
                <c:ptCount val="11"/>
                <c:pt idx="0">
                  <c:v>11</c:v>
                </c:pt>
                <c:pt idx="1">
                  <c:v>0</c:v>
                </c:pt>
                <c:pt idx="2">
                  <c:v>28</c:v>
                </c:pt>
                <c:pt idx="3">
                  <c:v>68</c:v>
                </c:pt>
                <c:pt idx="4">
                  <c:v>234</c:v>
                </c:pt>
                <c:pt idx="5">
                  <c:v>108</c:v>
                </c:pt>
                <c:pt idx="6">
                  <c:v>55</c:v>
                </c:pt>
                <c:pt idx="7">
                  <c:v>27</c:v>
                </c:pt>
                <c:pt idx="8">
                  <c:v>0</c:v>
                </c:pt>
                <c:pt idx="9">
                  <c:v>0</c:v>
                </c:pt>
                <c:pt idx="10">
                  <c:v>215</c:v>
                </c:pt>
              </c:numCache>
            </c:numRef>
          </c:val>
        </c:ser>
        <c:ser>
          <c:idx val="1"/>
          <c:order val="1"/>
          <c:tx>
            <c:strRef>
              <c:f>'uczestnicy progr. 2013'!$C$32</c:f>
              <c:strCache>
                <c:ptCount val="1"/>
                <c:pt idx="0">
                  <c:v>kobiety</c:v>
                </c:pt>
              </c:strCache>
            </c:strRef>
          </c:tx>
          <c:spPr>
            <a:solidFill>
              <a:schemeClr val="accent4">
                <a:lumMod val="60000"/>
                <a:lumOff val="40000"/>
              </a:schemeClr>
            </a:solidFill>
          </c:spPr>
          <c:cat>
            <c:strRef>
              <c:f>'uczestnicy progr. 2013'!$A$33:$A$43</c:f>
              <c:strCache>
                <c:ptCount val="11"/>
                <c:pt idx="0">
                  <c:v>Nowe formy testowane w pilotażu</c:v>
                </c:pt>
                <c:pt idx="1">
                  <c:v>Prace interwencyjne</c:v>
                </c:pt>
                <c:pt idx="2">
                  <c:v>Roboty publiczne</c:v>
                </c:pt>
                <c:pt idx="3">
                  <c:v>Prace społecznie użyteczne </c:v>
                </c:pt>
                <c:pt idx="4">
                  <c:v>Staże </c:v>
                </c:pt>
                <c:pt idx="5">
                  <c:v>Szkolenia / Finansowanie egzaminu</c:v>
                </c:pt>
                <c:pt idx="6">
                  <c:v>Dotacje dla bezrobotnego na podjęcie działalności gospodarczej</c:v>
                </c:pt>
                <c:pt idx="7">
                  <c:v>Refundacja dla pracodawcy kosztów wyposażenia / doposażenia miejsca pracy dla bezrobotnego</c:v>
                </c:pt>
                <c:pt idx="8">
                  <c:v>Zwrot kosztów dojazdu  na zajęcia aktywizacyjne i poradnictwo grupowe</c:v>
                </c:pt>
                <c:pt idx="9">
                  <c:v>Stypendium w okresie nauki</c:v>
                </c:pt>
                <c:pt idx="10">
                  <c:v>Dodatek aktywizacyjny*</c:v>
                </c:pt>
              </c:strCache>
            </c:strRef>
          </c:cat>
          <c:val>
            <c:numRef>
              <c:f>'uczestnicy progr. 2013'!$C$33:$C$43</c:f>
              <c:numCache>
                <c:formatCode>General</c:formatCode>
                <c:ptCount val="11"/>
                <c:pt idx="0">
                  <c:v>17</c:v>
                </c:pt>
                <c:pt idx="1">
                  <c:v>5</c:v>
                </c:pt>
                <c:pt idx="2">
                  <c:v>3</c:v>
                </c:pt>
                <c:pt idx="3">
                  <c:v>28</c:v>
                </c:pt>
                <c:pt idx="4">
                  <c:v>469</c:v>
                </c:pt>
                <c:pt idx="5">
                  <c:v>28</c:v>
                </c:pt>
                <c:pt idx="6">
                  <c:v>33</c:v>
                </c:pt>
                <c:pt idx="7">
                  <c:v>26</c:v>
                </c:pt>
                <c:pt idx="8">
                  <c:v>6</c:v>
                </c:pt>
                <c:pt idx="9">
                  <c:v>1</c:v>
                </c:pt>
                <c:pt idx="10">
                  <c:v>108</c:v>
                </c:pt>
              </c:numCache>
            </c:numRef>
          </c:val>
        </c:ser>
        <c:dLbls>
          <c:showVal val="1"/>
        </c:dLbls>
        <c:gapWidth val="75"/>
        <c:shape val="cylinder"/>
        <c:axId val="64326656"/>
        <c:axId val="64332544"/>
        <c:axId val="0"/>
      </c:bar3DChart>
      <c:catAx>
        <c:axId val="64326656"/>
        <c:scaling>
          <c:orientation val="minMax"/>
        </c:scaling>
        <c:axPos val="l"/>
        <c:majorTickMark val="none"/>
        <c:tickLblPos val="nextTo"/>
        <c:txPr>
          <a:bodyPr/>
          <a:lstStyle/>
          <a:p>
            <a:pPr>
              <a:defRPr sz="800"/>
            </a:pPr>
            <a:endParaRPr lang="pl-PL"/>
          </a:p>
        </c:txPr>
        <c:crossAx val="64332544"/>
        <c:crosses val="autoZero"/>
        <c:auto val="1"/>
        <c:lblAlgn val="ctr"/>
        <c:lblOffset val="100"/>
      </c:catAx>
      <c:valAx>
        <c:axId val="64332544"/>
        <c:scaling>
          <c:orientation val="minMax"/>
        </c:scaling>
        <c:axPos val="b"/>
        <c:numFmt formatCode="0%" sourceLinked="1"/>
        <c:majorTickMark val="none"/>
        <c:tickLblPos val="nextTo"/>
        <c:crossAx val="64326656"/>
        <c:crosses val="autoZero"/>
        <c:crossBetween val="between"/>
      </c:valAx>
    </c:plotArea>
    <c:legend>
      <c:legendPos val="b"/>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9592049319212319"/>
          <c:y val="3.0492030492030493E-2"/>
          <c:w val="0.56218853391546597"/>
          <c:h val="0.83330681377925453"/>
        </c:manualLayout>
      </c:layout>
      <c:bar3DChart>
        <c:barDir val="bar"/>
        <c:grouping val="percentStacked"/>
        <c:ser>
          <c:idx val="0"/>
          <c:order val="0"/>
          <c:tx>
            <c:strRef>
              <c:f>'2013 - uczest w szczeg. '!$A$3</c:f>
              <c:strCache>
                <c:ptCount val="1"/>
                <c:pt idx="0">
                  <c:v>Ustawowe formy aktywne </c:v>
                </c:pt>
              </c:strCache>
            </c:strRef>
          </c:tx>
          <c:spPr>
            <a:solidFill>
              <a:schemeClr val="bg2">
                <a:lumMod val="75000"/>
              </a:schemeClr>
            </a:solidFill>
          </c:spPr>
          <c:dLbls>
            <c:dLbl>
              <c:idx val="0"/>
              <c:tx>
                <c:rich>
                  <a:bodyPr/>
                  <a:lstStyle/>
                  <a:p>
                    <a:r>
                      <a:rPr lang="en-US"/>
                      <a:t>58</a:t>
                    </a:r>
                    <a:r>
                      <a:rPr lang="pl-PL"/>
                      <a:t>8</a:t>
                    </a:r>
                    <a:endParaRPr lang="en-US"/>
                  </a:p>
                </c:rich>
              </c:tx>
              <c:showVal val="1"/>
            </c:dLbl>
            <c:dLbl>
              <c:idx val="2"/>
              <c:tx>
                <c:rich>
                  <a:bodyPr/>
                  <a:lstStyle/>
                  <a:p>
                    <a:r>
                      <a:rPr lang="en-US"/>
                      <a:t>46</a:t>
                    </a:r>
                    <a:r>
                      <a:rPr lang="pl-PL"/>
                      <a:t>3</a:t>
                    </a:r>
                    <a:endParaRPr lang="en-US"/>
                  </a:p>
                </c:rich>
              </c:tx>
              <c:showVal val="1"/>
            </c:dLbl>
            <c:dLbl>
              <c:idx val="4"/>
              <c:tx>
                <c:rich>
                  <a:bodyPr/>
                  <a:lstStyle/>
                  <a:p>
                    <a:r>
                      <a:rPr lang="en-US"/>
                      <a:t>39</a:t>
                    </a:r>
                    <a:r>
                      <a:rPr lang="pl-PL"/>
                      <a:t>9</a:t>
                    </a:r>
                    <a:endParaRPr lang="en-US"/>
                  </a:p>
                </c:rich>
              </c:tx>
              <c:showVal val="1"/>
            </c:dLbl>
            <c:dLbl>
              <c:idx val="8"/>
              <c:tx>
                <c:rich>
                  <a:bodyPr/>
                  <a:lstStyle/>
                  <a:p>
                    <a:r>
                      <a:rPr lang="en-US"/>
                      <a:t>41</a:t>
                    </a:r>
                    <a:r>
                      <a:rPr lang="pl-PL"/>
                      <a:t>1</a:t>
                    </a:r>
                    <a:endParaRPr lang="en-US"/>
                  </a:p>
                </c:rich>
              </c:tx>
              <c:showVal val="1"/>
            </c:dLbl>
            <c:txPr>
              <a:bodyPr/>
              <a:lstStyle/>
              <a:p>
                <a:pPr>
                  <a:defRPr sz="1100"/>
                </a:pPr>
                <a:endParaRPr lang="pl-PL"/>
              </a:p>
            </c:txPr>
            <c:showVal val="1"/>
          </c:dLbls>
          <c:cat>
            <c:strRef>
              <c:f>'2013 - uczest w szczeg. '!$B$2:$K$2</c:f>
              <c:strCache>
                <c:ptCount val="10"/>
                <c:pt idx="0">
                  <c:v>Do 25 roku życia</c:v>
                </c:pt>
                <c:pt idx="1">
                  <c:v>Po 50 roku życia</c:v>
                </c:pt>
                <c:pt idx="2">
                  <c:v>Długotrwale bezrobotni</c:v>
                </c:pt>
                <c:pt idx="3">
                  <c:v>Samotnie wychowujący dziecko</c:v>
                </c:pt>
                <c:pt idx="4">
                  <c:v>Bez kwalifikacji zawodowych</c:v>
                </c:pt>
                <c:pt idx="5">
                  <c:v>Po odbyciu kary pozbawienia wolności</c:v>
                </c:pt>
                <c:pt idx="6">
                  <c:v>Niepełnosprawni</c:v>
                </c:pt>
                <c:pt idx="7">
                  <c:v>Bez wykształcenia średniego</c:v>
                </c:pt>
                <c:pt idx="8">
                  <c:v>Bez doświadczenia zawodowego</c:v>
                </c:pt>
                <c:pt idx="9">
                  <c:v>kobiety, które po urodzeniu dziecka nie podjęły zatrudnienia</c:v>
                </c:pt>
              </c:strCache>
            </c:strRef>
          </c:cat>
          <c:val>
            <c:numRef>
              <c:f>'2013 - uczest w szczeg. '!$B$3:$K$3</c:f>
              <c:numCache>
                <c:formatCode>General</c:formatCode>
                <c:ptCount val="10"/>
                <c:pt idx="0">
                  <c:v>587</c:v>
                </c:pt>
                <c:pt idx="1">
                  <c:v>219</c:v>
                </c:pt>
                <c:pt idx="2">
                  <c:v>462</c:v>
                </c:pt>
                <c:pt idx="3">
                  <c:v>56</c:v>
                </c:pt>
                <c:pt idx="4">
                  <c:v>398</c:v>
                </c:pt>
                <c:pt idx="5">
                  <c:v>9</c:v>
                </c:pt>
                <c:pt idx="6">
                  <c:v>30</c:v>
                </c:pt>
                <c:pt idx="7">
                  <c:v>640</c:v>
                </c:pt>
                <c:pt idx="8">
                  <c:v>410</c:v>
                </c:pt>
                <c:pt idx="9">
                  <c:v>103</c:v>
                </c:pt>
              </c:numCache>
            </c:numRef>
          </c:val>
        </c:ser>
        <c:ser>
          <c:idx val="1"/>
          <c:order val="1"/>
          <c:tx>
            <c:strRef>
              <c:f>'2013 - uczest w szczeg. '!$A$4</c:f>
              <c:strCache>
                <c:ptCount val="1"/>
                <c:pt idx="0">
                  <c:v>Nowe formy testowane w pilotażu </c:v>
                </c:pt>
              </c:strCache>
            </c:strRef>
          </c:tx>
          <c:spPr>
            <a:solidFill>
              <a:srgbClr val="FFC000"/>
            </a:solidFill>
          </c:spPr>
          <c:dLbls>
            <c:txPr>
              <a:bodyPr/>
              <a:lstStyle/>
              <a:p>
                <a:pPr>
                  <a:defRPr sz="1100" b="0"/>
                </a:pPr>
                <a:endParaRPr lang="pl-PL"/>
              </a:p>
            </c:txPr>
            <c:showVal val="1"/>
          </c:dLbls>
          <c:cat>
            <c:strRef>
              <c:f>'2013 - uczest w szczeg. '!$B$2:$K$2</c:f>
              <c:strCache>
                <c:ptCount val="10"/>
                <c:pt idx="0">
                  <c:v>Do 25 roku życia</c:v>
                </c:pt>
                <c:pt idx="1">
                  <c:v>Po 50 roku życia</c:v>
                </c:pt>
                <c:pt idx="2">
                  <c:v>Długotrwale bezrobotni</c:v>
                </c:pt>
                <c:pt idx="3">
                  <c:v>Samotnie wychowujący dziecko</c:v>
                </c:pt>
                <c:pt idx="4">
                  <c:v>Bez kwalifikacji zawodowych</c:v>
                </c:pt>
                <c:pt idx="5">
                  <c:v>Po odbyciu kary pozbawienia wolności</c:v>
                </c:pt>
                <c:pt idx="6">
                  <c:v>Niepełnosprawni</c:v>
                </c:pt>
                <c:pt idx="7">
                  <c:v>Bez wykształcenia średniego</c:v>
                </c:pt>
                <c:pt idx="8">
                  <c:v>Bez doświadczenia zawodowego</c:v>
                </c:pt>
                <c:pt idx="9">
                  <c:v>kobiety, które po urodzeniu dziecka nie podjęły zatrudnienia</c:v>
                </c:pt>
              </c:strCache>
            </c:strRef>
          </c:cat>
          <c:val>
            <c:numRef>
              <c:f>'2013 - uczest w szczeg. '!$B$4:$K$4</c:f>
              <c:numCache>
                <c:formatCode>General</c:formatCode>
                <c:ptCount val="10"/>
                <c:pt idx="0">
                  <c:v>26</c:v>
                </c:pt>
                <c:pt idx="1">
                  <c:v>0</c:v>
                </c:pt>
                <c:pt idx="2">
                  <c:v>2</c:v>
                </c:pt>
                <c:pt idx="3">
                  <c:v>0</c:v>
                </c:pt>
                <c:pt idx="4">
                  <c:v>8</c:v>
                </c:pt>
                <c:pt idx="5">
                  <c:v>0</c:v>
                </c:pt>
                <c:pt idx="6">
                  <c:v>1</c:v>
                </c:pt>
                <c:pt idx="7">
                  <c:v>6</c:v>
                </c:pt>
                <c:pt idx="8">
                  <c:v>25</c:v>
                </c:pt>
                <c:pt idx="9">
                  <c:v>0</c:v>
                </c:pt>
              </c:numCache>
            </c:numRef>
          </c:val>
        </c:ser>
        <c:dLbls>
          <c:showVal val="1"/>
        </c:dLbls>
        <c:gapWidth val="75"/>
        <c:shape val="cylinder"/>
        <c:axId val="64370560"/>
        <c:axId val="64372096"/>
        <c:axId val="0"/>
      </c:bar3DChart>
      <c:catAx>
        <c:axId val="64370560"/>
        <c:scaling>
          <c:orientation val="minMax"/>
        </c:scaling>
        <c:axPos val="l"/>
        <c:majorTickMark val="none"/>
        <c:tickLblPos val="nextTo"/>
        <c:crossAx val="64372096"/>
        <c:crosses val="autoZero"/>
        <c:auto val="1"/>
        <c:lblAlgn val="ctr"/>
        <c:lblOffset val="100"/>
      </c:catAx>
      <c:valAx>
        <c:axId val="64372096"/>
        <c:scaling>
          <c:orientation val="minMax"/>
          <c:min val="0"/>
        </c:scaling>
        <c:axPos val="b"/>
        <c:numFmt formatCode="0%" sourceLinked="1"/>
        <c:majorTickMark val="none"/>
        <c:tickLblPos val="nextTo"/>
        <c:crossAx val="64370560"/>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8.6607308643543726E-2"/>
          <c:y val="0.11679276073529307"/>
          <c:w val="0.8070611152028373"/>
          <c:h val="0.7516073155935199"/>
        </c:manualLayout>
      </c:layout>
      <c:pie3DChart>
        <c:varyColors val="1"/>
        <c:ser>
          <c:idx val="0"/>
          <c:order val="0"/>
          <c:explosion val="24"/>
          <c:dPt>
            <c:idx val="0"/>
            <c:spPr>
              <a:solidFill>
                <a:srgbClr val="CCFF66"/>
              </a:solidFill>
            </c:spPr>
          </c:dPt>
          <c:dPt>
            <c:idx val="1"/>
            <c:spPr>
              <a:solidFill>
                <a:srgbClr val="FF0000"/>
              </a:solidFill>
            </c:spPr>
          </c:dPt>
          <c:dPt>
            <c:idx val="2"/>
            <c:spPr>
              <a:solidFill>
                <a:schemeClr val="bg1">
                  <a:lumMod val="85000"/>
                </a:schemeClr>
              </a:solidFill>
            </c:spPr>
          </c:dPt>
          <c:dPt>
            <c:idx val="3"/>
            <c:spPr>
              <a:solidFill>
                <a:srgbClr val="0099FF"/>
              </a:solidFill>
            </c:spPr>
          </c:dPt>
          <c:dPt>
            <c:idx val="4"/>
            <c:spPr>
              <a:solidFill>
                <a:schemeClr val="accent6">
                  <a:lumMod val="60000"/>
                  <a:lumOff val="40000"/>
                </a:schemeClr>
              </a:solidFill>
            </c:spPr>
          </c:dPt>
          <c:dPt>
            <c:idx val="5"/>
            <c:spPr>
              <a:solidFill>
                <a:srgbClr val="FF6699"/>
              </a:solidFill>
            </c:spPr>
          </c:dPt>
          <c:dPt>
            <c:idx val="6"/>
            <c:spPr>
              <a:solidFill>
                <a:srgbClr val="FFFF00"/>
              </a:solidFill>
            </c:spPr>
          </c:dPt>
          <c:dPt>
            <c:idx val="7"/>
            <c:spPr>
              <a:solidFill>
                <a:schemeClr val="accent5">
                  <a:lumMod val="60000"/>
                  <a:lumOff val="40000"/>
                </a:schemeClr>
              </a:solidFill>
            </c:spPr>
          </c:dPt>
          <c:dPt>
            <c:idx val="8"/>
            <c:spPr>
              <a:solidFill>
                <a:srgbClr val="FFC000"/>
              </a:solidFill>
            </c:spPr>
          </c:dPt>
          <c:dPt>
            <c:idx val="9"/>
            <c:spPr>
              <a:solidFill>
                <a:schemeClr val="accent4">
                  <a:lumMod val="60000"/>
                  <a:lumOff val="40000"/>
                </a:schemeClr>
              </a:solidFill>
            </c:spPr>
          </c:dPt>
          <c:dLbls>
            <c:dLbl>
              <c:idx val="1"/>
              <c:layout>
                <c:manualLayout>
                  <c:x val="3.7932225746678816E-2"/>
                  <c:y val="-7.8557509902268882E-2"/>
                </c:manualLayout>
              </c:layout>
              <c:showVal val="1"/>
              <c:showCatName val="1"/>
            </c:dLbl>
            <c:dLbl>
              <c:idx val="2"/>
              <c:layout>
                <c:manualLayout>
                  <c:x val="1.302182602162308E-2"/>
                  <c:y val="7.155382316365878E-3"/>
                </c:manualLayout>
              </c:layout>
              <c:showVal val="1"/>
              <c:showCatName val="1"/>
            </c:dLbl>
            <c:dLbl>
              <c:idx val="3"/>
              <c:layout>
                <c:manualLayout>
                  <c:x val="-2.2036212578242113E-2"/>
                  <c:y val="1.8530091020241815E-3"/>
                </c:manualLayout>
              </c:layout>
              <c:showVal val="1"/>
              <c:showCatName val="1"/>
            </c:dLbl>
            <c:dLbl>
              <c:idx val="4"/>
              <c:layout>
                <c:manualLayout>
                  <c:x val="-1.2129097126693703E-2"/>
                  <c:y val="-2.5160879061164352E-2"/>
                </c:manualLayout>
              </c:layout>
              <c:showVal val="1"/>
              <c:showCatName val="1"/>
            </c:dLbl>
            <c:dLbl>
              <c:idx val="5"/>
              <c:layout>
                <c:manualLayout>
                  <c:x val="-1.8098865538558443E-2"/>
                  <c:y val="-6.4897954918334944E-2"/>
                </c:manualLayout>
              </c:layout>
              <c:showVal val="1"/>
              <c:showCatName val="1"/>
            </c:dLbl>
            <c:dLbl>
              <c:idx val="7"/>
              <c:layout>
                <c:manualLayout>
                  <c:x val="-7.455002734640631E-3"/>
                  <c:y val="-7.6385942545431781E-2"/>
                </c:manualLayout>
              </c:layout>
              <c:showVal val="1"/>
              <c:showCatName val="1"/>
            </c:dLbl>
            <c:dLbl>
              <c:idx val="8"/>
              <c:layout>
                <c:manualLayout>
                  <c:x val="5.2893884902024374E-2"/>
                  <c:y val="-5.5824772971899715E-2"/>
                </c:manualLayout>
              </c:layout>
              <c:showVal val="1"/>
              <c:showCatName val="1"/>
            </c:dLbl>
            <c:dLbl>
              <c:idx val="9"/>
              <c:layout>
                <c:manualLayout>
                  <c:x val="8.2519069973648065E-2"/>
                  <c:y val="-3.9304442331204996E-2"/>
                </c:manualLayout>
              </c:layout>
              <c:showVal val="1"/>
              <c:showCatName val="1"/>
            </c:dLbl>
            <c:showVal val="1"/>
            <c:showCatName val="1"/>
            <c:showLeaderLines val="1"/>
          </c:dLbls>
          <c:cat>
            <c:strRef>
              <c:f>'Gminy 2013'!$A$3:$A$12</c:f>
              <c:strCache>
                <c:ptCount val="10"/>
                <c:pt idx="0">
                  <c:v>Miasto Brodnica</c:v>
                </c:pt>
                <c:pt idx="1">
                  <c:v>Górzno</c:v>
                </c:pt>
                <c:pt idx="2">
                  <c:v>Jabłonowo Pomorskie</c:v>
                </c:pt>
                <c:pt idx="3">
                  <c:v>Bartniczka</c:v>
                </c:pt>
                <c:pt idx="4">
                  <c:v>Bobrowo</c:v>
                </c:pt>
                <c:pt idx="5">
                  <c:v>Gmina Brodnica</c:v>
                </c:pt>
                <c:pt idx="6">
                  <c:v>Brzozie</c:v>
                </c:pt>
                <c:pt idx="7">
                  <c:v>Osiek</c:v>
                </c:pt>
                <c:pt idx="8">
                  <c:v>Świedziebnia</c:v>
                </c:pt>
                <c:pt idx="9">
                  <c:v>Zbiczno</c:v>
                </c:pt>
              </c:strCache>
            </c:strRef>
          </c:cat>
          <c:val>
            <c:numRef>
              <c:f>'Gminy 2013'!$B$3:$B$12</c:f>
              <c:numCache>
                <c:formatCode>General</c:formatCode>
                <c:ptCount val="10"/>
                <c:pt idx="0">
                  <c:v>1625</c:v>
                </c:pt>
                <c:pt idx="1">
                  <c:v>212</c:v>
                </c:pt>
                <c:pt idx="2">
                  <c:v>692</c:v>
                </c:pt>
                <c:pt idx="3">
                  <c:v>266</c:v>
                </c:pt>
                <c:pt idx="4">
                  <c:v>429</c:v>
                </c:pt>
                <c:pt idx="5">
                  <c:v>399</c:v>
                </c:pt>
                <c:pt idx="6">
                  <c:v>203</c:v>
                </c:pt>
                <c:pt idx="7">
                  <c:v>282</c:v>
                </c:pt>
                <c:pt idx="8">
                  <c:v>338</c:v>
                </c:pt>
                <c:pt idx="9">
                  <c:v>376</c:v>
                </c:pt>
              </c:numCache>
            </c:numRef>
          </c:val>
        </c:ser>
        <c:dLbls>
          <c:showVal val="1"/>
          <c:showCatName val="1"/>
        </c:dLbls>
      </c:pie3DChart>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17524119199618976"/>
          <c:y val="0.13028592646697781"/>
          <c:w val="0.77738292581848323"/>
          <c:h val="0.67437259461738264"/>
        </c:manualLayout>
      </c:layout>
      <c:bar3DChart>
        <c:barDir val="bar"/>
        <c:grouping val="stacked"/>
        <c:ser>
          <c:idx val="0"/>
          <c:order val="0"/>
          <c:tx>
            <c:strRef>
              <c:f>'staz - 2013'!$B$27</c:f>
              <c:strCache>
                <c:ptCount val="1"/>
                <c:pt idx="0">
                  <c:v>liczba miejsc stażu bez deklaracji zatrudnienia </c:v>
                </c:pt>
              </c:strCache>
            </c:strRef>
          </c:tx>
          <c:spPr>
            <a:solidFill>
              <a:srgbClr val="FFC000"/>
            </a:solidFill>
          </c:spPr>
          <c:dLbls>
            <c:dLbl>
              <c:idx val="1"/>
              <c:tx>
                <c:rich>
                  <a:bodyPr/>
                  <a:lstStyle/>
                  <a:p>
                    <a:r>
                      <a:rPr lang="en-US"/>
                      <a:t>12</a:t>
                    </a:r>
                    <a:r>
                      <a:rPr lang="pl-PL"/>
                      <a:t>7</a:t>
                    </a:r>
                    <a:endParaRPr lang="en-US"/>
                  </a:p>
                </c:rich>
              </c:tx>
              <c:showVal val="1"/>
            </c:dLbl>
            <c:showVal val="1"/>
          </c:dLbls>
          <c:cat>
            <c:strRef>
              <c:f>'staz - 2013'!$A$28:$A$29</c:f>
              <c:strCache>
                <c:ptCount val="2"/>
                <c:pt idx="0">
                  <c:v>sektor prywatny</c:v>
                </c:pt>
                <c:pt idx="1">
                  <c:v>sektor publiczny</c:v>
                </c:pt>
              </c:strCache>
            </c:strRef>
          </c:cat>
          <c:val>
            <c:numRef>
              <c:f>'staz - 2013'!$B$28:$B$29</c:f>
              <c:numCache>
                <c:formatCode>General</c:formatCode>
                <c:ptCount val="2"/>
                <c:pt idx="0">
                  <c:v>50</c:v>
                </c:pt>
                <c:pt idx="1">
                  <c:v>124</c:v>
                </c:pt>
              </c:numCache>
            </c:numRef>
          </c:val>
        </c:ser>
        <c:ser>
          <c:idx val="1"/>
          <c:order val="1"/>
          <c:tx>
            <c:strRef>
              <c:f>'staz - 2013'!$C$27</c:f>
              <c:strCache>
                <c:ptCount val="1"/>
                <c:pt idx="0">
                  <c:v>liczba miejsc stażu z deklaracją zatrudnienia</c:v>
                </c:pt>
              </c:strCache>
            </c:strRef>
          </c:tx>
          <c:spPr>
            <a:solidFill>
              <a:schemeClr val="accent5">
                <a:lumMod val="60000"/>
                <a:lumOff val="40000"/>
              </a:schemeClr>
            </a:solidFill>
          </c:spPr>
          <c:cat>
            <c:strRef>
              <c:f>'staz - 2013'!$A$28:$A$29</c:f>
              <c:strCache>
                <c:ptCount val="2"/>
                <c:pt idx="0">
                  <c:v>sektor prywatny</c:v>
                </c:pt>
                <c:pt idx="1">
                  <c:v>sektor publiczny</c:v>
                </c:pt>
              </c:strCache>
            </c:strRef>
          </c:cat>
          <c:val>
            <c:numRef>
              <c:f>'staz - 2013'!$C$28:$C$29</c:f>
              <c:numCache>
                <c:formatCode>General</c:formatCode>
                <c:ptCount val="2"/>
                <c:pt idx="0">
                  <c:v>425</c:v>
                </c:pt>
                <c:pt idx="1">
                  <c:v>43</c:v>
                </c:pt>
              </c:numCache>
            </c:numRef>
          </c:val>
        </c:ser>
        <c:dLbls>
          <c:showVal val="1"/>
        </c:dLbls>
        <c:gapWidth val="75"/>
        <c:shape val="cylinder"/>
        <c:axId val="64392576"/>
        <c:axId val="64418944"/>
        <c:axId val="0"/>
      </c:bar3DChart>
      <c:catAx>
        <c:axId val="64392576"/>
        <c:scaling>
          <c:orientation val="minMax"/>
        </c:scaling>
        <c:axPos val="l"/>
        <c:majorTickMark val="none"/>
        <c:tickLblPos val="nextTo"/>
        <c:crossAx val="64418944"/>
        <c:crosses val="autoZero"/>
        <c:auto val="1"/>
        <c:lblAlgn val="ctr"/>
        <c:lblOffset val="100"/>
      </c:catAx>
      <c:valAx>
        <c:axId val="64418944"/>
        <c:scaling>
          <c:orientation val="minMax"/>
        </c:scaling>
        <c:delete val="1"/>
        <c:axPos val="b"/>
        <c:numFmt formatCode="General" sourceLinked="1"/>
        <c:majorTickMark val="none"/>
        <c:tickLblPos val="none"/>
        <c:crossAx val="64392576"/>
        <c:crosses val="autoZero"/>
        <c:crossBetween val="between"/>
      </c:valAx>
    </c:plotArea>
    <c:legend>
      <c:legendPos val="b"/>
      <c:layout>
        <c:manualLayout>
          <c:xMode val="edge"/>
          <c:yMode val="edge"/>
          <c:x val="4.9999982716908913E-2"/>
          <c:y val="0.82376385519505868"/>
          <c:w val="0.89999986173527069"/>
          <c:h val="0.12705314143294599"/>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22288649633081578"/>
          <c:y val="0.16934066976567688"/>
          <c:w val="0.74718153088006867"/>
          <c:h val="0.83065933023432892"/>
        </c:manualLayout>
      </c:layout>
      <c:bar3DChart>
        <c:barDir val="bar"/>
        <c:grouping val="stacked"/>
        <c:ser>
          <c:idx val="0"/>
          <c:order val="0"/>
          <c:tx>
            <c:strRef>
              <c:f>'staz - 2013'!$B$27</c:f>
              <c:strCache>
                <c:ptCount val="1"/>
                <c:pt idx="0">
                  <c:v>deklaracja zatrudnienia</c:v>
                </c:pt>
              </c:strCache>
            </c:strRef>
          </c:tx>
          <c:spPr>
            <a:solidFill>
              <a:srgbClr val="92D050"/>
            </a:solidFill>
          </c:spPr>
          <c:cat>
            <c:strRef>
              <c:f>'staz - 2013'!$A$28:$A$29</c:f>
              <c:strCache>
                <c:ptCount val="2"/>
                <c:pt idx="0">
                  <c:v>sektor publiczny</c:v>
                </c:pt>
                <c:pt idx="1">
                  <c:v>sektor prywatny</c:v>
                </c:pt>
              </c:strCache>
            </c:strRef>
          </c:cat>
          <c:val>
            <c:numRef>
              <c:f>'staz - 2013'!$B$28:$B$29</c:f>
              <c:numCache>
                <c:formatCode>General</c:formatCode>
                <c:ptCount val="2"/>
                <c:pt idx="0">
                  <c:v>43</c:v>
                </c:pt>
                <c:pt idx="1">
                  <c:v>425</c:v>
                </c:pt>
              </c:numCache>
            </c:numRef>
          </c:val>
        </c:ser>
        <c:ser>
          <c:idx val="1"/>
          <c:order val="1"/>
          <c:tx>
            <c:strRef>
              <c:f>'staz - 2013'!$C$27</c:f>
              <c:strCache>
                <c:ptCount val="1"/>
                <c:pt idx="0">
                  <c:v>zatrudnienie po zakończeniu stażu</c:v>
                </c:pt>
              </c:strCache>
            </c:strRef>
          </c:tx>
          <c:spPr>
            <a:solidFill>
              <a:srgbClr val="FFC000"/>
            </a:solidFill>
          </c:spPr>
          <c:cat>
            <c:strRef>
              <c:f>'staz - 2013'!$A$28:$A$29</c:f>
              <c:strCache>
                <c:ptCount val="2"/>
                <c:pt idx="0">
                  <c:v>sektor publiczny</c:v>
                </c:pt>
                <c:pt idx="1">
                  <c:v>sektor prywatny</c:v>
                </c:pt>
              </c:strCache>
            </c:strRef>
          </c:cat>
          <c:val>
            <c:numRef>
              <c:f>'staz - 2013'!$C$28:$C$29</c:f>
              <c:numCache>
                <c:formatCode>General</c:formatCode>
                <c:ptCount val="2"/>
                <c:pt idx="0">
                  <c:v>68</c:v>
                </c:pt>
                <c:pt idx="1">
                  <c:v>269</c:v>
                </c:pt>
              </c:numCache>
            </c:numRef>
          </c:val>
        </c:ser>
        <c:dLbls>
          <c:showVal val="1"/>
        </c:dLbls>
        <c:gapWidth val="95"/>
        <c:gapDepth val="95"/>
        <c:shape val="cylinder"/>
        <c:axId val="64043264"/>
        <c:axId val="64049152"/>
        <c:axId val="0"/>
      </c:bar3DChart>
      <c:catAx>
        <c:axId val="64043264"/>
        <c:scaling>
          <c:orientation val="minMax"/>
        </c:scaling>
        <c:axPos val="l"/>
        <c:majorTickMark val="none"/>
        <c:tickLblPos val="nextTo"/>
        <c:crossAx val="64049152"/>
        <c:crosses val="autoZero"/>
        <c:auto val="1"/>
        <c:lblAlgn val="ctr"/>
        <c:lblOffset val="100"/>
      </c:catAx>
      <c:valAx>
        <c:axId val="64049152"/>
        <c:scaling>
          <c:orientation val="minMax"/>
        </c:scaling>
        <c:delete val="1"/>
        <c:axPos val="b"/>
        <c:numFmt formatCode="General" sourceLinked="1"/>
        <c:majorTickMark val="none"/>
        <c:tickLblPos val="none"/>
        <c:crossAx val="64043264"/>
        <c:crosses val="autoZero"/>
        <c:crossBetween val="between"/>
      </c:valAx>
    </c:plotArea>
    <c:legend>
      <c:legendPos val="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view3D>
      <c:rAngAx val="1"/>
    </c:view3D>
    <c:plotArea>
      <c:layout>
        <c:manualLayout>
          <c:layoutTarget val="inner"/>
          <c:xMode val="edge"/>
          <c:yMode val="edge"/>
          <c:x val="2.3389325962151809E-2"/>
          <c:y val="9.4623655913978505E-2"/>
          <c:w val="0.9532213480756967"/>
          <c:h val="0.75944797222929072"/>
        </c:manualLayout>
      </c:layout>
      <c:bar3DChart>
        <c:barDir val="bar"/>
        <c:grouping val="stacked"/>
        <c:ser>
          <c:idx val="0"/>
          <c:order val="0"/>
          <c:tx>
            <c:strRef>
              <c:f>Arkusz2!$A$2</c:f>
              <c:strCache>
                <c:ptCount val="1"/>
                <c:pt idx="0">
                  <c:v>mikro</c:v>
                </c:pt>
              </c:strCache>
            </c:strRef>
          </c:tx>
          <c:spPr>
            <a:solidFill>
              <a:schemeClr val="accent6">
                <a:lumMod val="60000"/>
                <a:lumOff val="40000"/>
              </a:schemeClr>
            </a:solidFill>
          </c:spPr>
          <c:dLbls>
            <c:txPr>
              <a:bodyPr/>
              <a:lstStyle/>
              <a:p>
                <a:pPr>
                  <a:defRPr b="1">
                    <a:latin typeface="Times New Roman" pitchFamily="18" charset="0"/>
                    <a:cs typeface="Times New Roman" pitchFamily="18" charset="0"/>
                  </a:defRPr>
                </a:pPr>
                <a:endParaRPr lang="pl-PL"/>
              </a:p>
            </c:txPr>
            <c:showVal val="1"/>
          </c:dLbls>
          <c:val>
            <c:numRef>
              <c:f>Arkusz2!$B$2</c:f>
              <c:numCache>
                <c:formatCode>#,##0</c:formatCode>
                <c:ptCount val="1"/>
                <c:pt idx="0">
                  <c:v>576776</c:v>
                </c:pt>
              </c:numCache>
            </c:numRef>
          </c:val>
        </c:ser>
        <c:ser>
          <c:idx val="1"/>
          <c:order val="1"/>
          <c:tx>
            <c:strRef>
              <c:f>Arkusz2!$A$3</c:f>
              <c:strCache>
                <c:ptCount val="1"/>
                <c:pt idx="0">
                  <c:v>małe</c:v>
                </c:pt>
              </c:strCache>
            </c:strRef>
          </c:tx>
          <c:spPr>
            <a:solidFill>
              <a:schemeClr val="bg1">
                <a:lumMod val="85000"/>
              </a:schemeClr>
            </a:solidFill>
          </c:spPr>
          <c:dLbls>
            <c:txPr>
              <a:bodyPr/>
              <a:lstStyle/>
              <a:p>
                <a:pPr>
                  <a:defRPr b="1">
                    <a:latin typeface="Times New Roman" pitchFamily="18" charset="0"/>
                    <a:cs typeface="Times New Roman" pitchFamily="18" charset="0"/>
                  </a:defRPr>
                </a:pPr>
                <a:endParaRPr lang="pl-PL"/>
              </a:p>
            </c:txPr>
            <c:showVal val="1"/>
          </c:dLbls>
          <c:val>
            <c:numRef>
              <c:f>Arkusz2!$B$3</c:f>
              <c:numCache>
                <c:formatCode>#,##0</c:formatCode>
                <c:ptCount val="1"/>
                <c:pt idx="0">
                  <c:v>262950</c:v>
                </c:pt>
              </c:numCache>
            </c:numRef>
          </c:val>
        </c:ser>
        <c:ser>
          <c:idx val="2"/>
          <c:order val="2"/>
          <c:tx>
            <c:strRef>
              <c:f>Arkusz2!$A$4</c:f>
              <c:strCache>
                <c:ptCount val="1"/>
                <c:pt idx="0">
                  <c:v>średnie</c:v>
                </c:pt>
              </c:strCache>
            </c:strRef>
          </c:tx>
          <c:spPr>
            <a:solidFill>
              <a:srgbClr val="FFFF00"/>
            </a:solidFill>
          </c:spPr>
          <c:dLbls>
            <c:dLbl>
              <c:idx val="0"/>
              <c:layout>
                <c:manualLayout>
                  <c:x val="3.4952529082012893E-2"/>
                  <c:y val="-3.8320729710766353E-2"/>
                </c:manualLayout>
              </c:layout>
              <c:showVal val="1"/>
            </c:dLbl>
            <c:txPr>
              <a:bodyPr/>
              <a:lstStyle/>
              <a:p>
                <a:pPr>
                  <a:defRPr b="1">
                    <a:latin typeface="Times New Roman" pitchFamily="18" charset="0"/>
                    <a:cs typeface="Times New Roman" pitchFamily="18" charset="0"/>
                  </a:defRPr>
                </a:pPr>
                <a:endParaRPr lang="pl-PL"/>
              </a:p>
            </c:txPr>
            <c:showVal val="1"/>
          </c:dLbls>
          <c:val>
            <c:numRef>
              <c:f>Arkusz2!$B$4</c:f>
              <c:numCache>
                <c:formatCode>#,##0</c:formatCode>
                <c:ptCount val="1"/>
                <c:pt idx="0">
                  <c:v>18000</c:v>
                </c:pt>
              </c:numCache>
            </c:numRef>
          </c:val>
        </c:ser>
        <c:dLbls>
          <c:showVal val="1"/>
        </c:dLbls>
        <c:gapWidth val="95"/>
        <c:gapDepth val="95"/>
        <c:shape val="cylinder"/>
        <c:axId val="64089472"/>
        <c:axId val="64488576"/>
        <c:axId val="0"/>
      </c:bar3DChart>
      <c:catAx>
        <c:axId val="64089472"/>
        <c:scaling>
          <c:orientation val="minMax"/>
        </c:scaling>
        <c:delete val="1"/>
        <c:axPos val="l"/>
        <c:majorTickMark val="none"/>
        <c:tickLblPos val="none"/>
        <c:crossAx val="64488576"/>
        <c:crosses val="autoZero"/>
        <c:auto val="1"/>
        <c:lblAlgn val="ctr"/>
        <c:lblOffset val="100"/>
      </c:catAx>
      <c:valAx>
        <c:axId val="64488576"/>
        <c:scaling>
          <c:orientation val="minMax"/>
        </c:scaling>
        <c:delete val="1"/>
        <c:axPos val="b"/>
        <c:numFmt formatCode="#,##0" sourceLinked="1"/>
        <c:tickLblPos val="none"/>
        <c:crossAx val="64089472"/>
        <c:crosses val="autoZero"/>
        <c:crossBetween val="between"/>
      </c:valAx>
    </c:plotArea>
    <c:legend>
      <c:legendPos val="b"/>
      <c:txPr>
        <a:bodyPr/>
        <a:lstStyle/>
        <a:p>
          <a:pPr>
            <a:defRPr>
              <a:latin typeface="Times New Roman" pitchFamily="18" charset="0"/>
              <a:cs typeface="Times New Roman" pitchFamily="18" charset="0"/>
            </a:defRPr>
          </a:pPr>
          <a:endParaRPr lang="pl-PL"/>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2220535686051286E-2"/>
          <c:y val="3.6551514611066295E-2"/>
          <c:w val="0.93777946431394965"/>
          <c:h val="0.6251591565246295"/>
        </c:manualLayout>
      </c:layout>
      <c:bar3DChart>
        <c:barDir val="col"/>
        <c:grouping val="clustered"/>
        <c:ser>
          <c:idx val="0"/>
          <c:order val="0"/>
          <c:tx>
            <c:strRef>
              <c:f>'efekt 2013'!$B$1</c:f>
              <c:strCache>
                <c:ptCount val="1"/>
                <c:pt idx="0">
                  <c:v>efektywność zatrudnieniowa w proc. (%)</c:v>
                </c:pt>
              </c:strCache>
            </c:strRef>
          </c:tx>
          <c:spPr>
            <a:solidFill>
              <a:schemeClr val="accent3">
                <a:lumMod val="60000"/>
                <a:lumOff val="40000"/>
              </a:schemeClr>
            </a:solidFill>
          </c:spPr>
          <c:dPt>
            <c:idx val="7"/>
            <c:spPr>
              <a:solidFill>
                <a:srgbClr val="FF0000"/>
              </a:solidFill>
            </c:spPr>
          </c:dPt>
          <c:dPt>
            <c:idx val="9"/>
            <c:spPr>
              <a:solidFill>
                <a:srgbClr val="FF0000"/>
              </a:solidFill>
            </c:spPr>
          </c:dPt>
          <c:cat>
            <c:strRef>
              <c:f>'efekt 2013'!$A$2:$A$9</c:f>
              <c:strCache>
                <c:ptCount val="8"/>
                <c:pt idx="0">
                  <c:v>Staż</c:v>
                </c:pt>
                <c:pt idx="1">
                  <c:v>Prace interwencyjne</c:v>
                </c:pt>
                <c:pt idx="2">
                  <c:v>Roboty publiczne</c:v>
                </c:pt>
                <c:pt idx="3">
                  <c:v>Prace społecznie użyteczne</c:v>
                </c:pt>
                <c:pt idx="4">
                  <c:v>Refundacja wyposażenia /doposażenia stanowisk pracy</c:v>
                </c:pt>
                <c:pt idx="5">
                  <c:v>Dotacja na podjęcie działalności gospodarczej</c:v>
                </c:pt>
                <c:pt idx="6">
                  <c:v>Szkolenia </c:v>
                </c:pt>
                <c:pt idx="7">
                  <c:v>średnia efektywność zatrudnieniowa ustawowych i nowych testowanych w pilotażu form aktywizacji</c:v>
                </c:pt>
              </c:strCache>
            </c:strRef>
          </c:cat>
          <c:val>
            <c:numRef>
              <c:f>'efekt 2013'!$B$2:$B$9</c:f>
              <c:numCache>
                <c:formatCode>General</c:formatCode>
                <c:ptCount val="8"/>
                <c:pt idx="0">
                  <c:v>59.03</c:v>
                </c:pt>
                <c:pt idx="1">
                  <c:v>100</c:v>
                </c:pt>
                <c:pt idx="2">
                  <c:v>80</c:v>
                </c:pt>
                <c:pt idx="3">
                  <c:v>13.04</c:v>
                </c:pt>
                <c:pt idx="4">
                  <c:v>100</c:v>
                </c:pt>
                <c:pt idx="5">
                  <c:v>100</c:v>
                </c:pt>
                <c:pt idx="6">
                  <c:v>68.31</c:v>
                </c:pt>
                <c:pt idx="7" formatCode="0.00">
                  <c:v>62.9</c:v>
                </c:pt>
              </c:numCache>
            </c:numRef>
          </c:val>
        </c:ser>
        <c:dLbls>
          <c:showVal val="1"/>
        </c:dLbls>
        <c:shape val="cylinder"/>
        <c:axId val="64530304"/>
        <c:axId val="64531840"/>
        <c:axId val="0"/>
      </c:bar3DChart>
      <c:catAx>
        <c:axId val="64530304"/>
        <c:scaling>
          <c:orientation val="minMax"/>
        </c:scaling>
        <c:axPos val="b"/>
        <c:majorTickMark val="none"/>
        <c:tickLblPos val="nextTo"/>
        <c:txPr>
          <a:bodyPr/>
          <a:lstStyle/>
          <a:p>
            <a:pPr>
              <a:defRPr sz="800" kern="0" spc="-100" baseline="0">
                <a:latin typeface="Times New Roman" pitchFamily="18" charset="0"/>
                <a:cs typeface="Times New Roman" pitchFamily="18" charset="0"/>
              </a:defRPr>
            </a:pPr>
            <a:endParaRPr lang="pl-PL"/>
          </a:p>
        </c:txPr>
        <c:crossAx val="64531840"/>
        <c:crosses val="autoZero"/>
        <c:auto val="1"/>
        <c:lblAlgn val="ctr"/>
        <c:lblOffset val="100"/>
      </c:catAx>
      <c:valAx>
        <c:axId val="64531840"/>
        <c:scaling>
          <c:orientation val="minMax"/>
        </c:scaling>
        <c:axPos val="l"/>
        <c:numFmt formatCode="General" sourceLinked="1"/>
        <c:tickLblPos val="nextTo"/>
        <c:crossAx val="64530304"/>
        <c:crosses val="autoZero"/>
        <c:crossBetween val="between"/>
      </c:valAx>
    </c:plotArea>
    <c:plotVisOnly val="1"/>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bar"/>
        <c:grouping val="clustered"/>
        <c:ser>
          <c:idx val="0"/>
          <c:order val="0"/>
          <c:tx>
            <c:strRef>
              <c:f>'efekt mężczyzn'!$B$2</c:f>
              <c:strCache>
                <c:ptCount val="1"/>
                <c:pt idx="0">
                  <c:v>efektywność zatrudnieniowa mężczyzn w proc (%)</c:v>
                </c:pt>
              </c:strCache>
            </c:strRef>
          </c:tx>
          <c:spPr>
            <a:solidFill>
              <a:schemeClr val="tx2">
                <a:lumMod val="40000"/>
                <a:lumOff val="60000"/>
              </a:schemeClr>
            </a:solidFill>
          </c:spPr>
          <c:dPt>
            <c:idx val="7"/>
            <c:spPr>
              <a:solidFill>
                <a:srgbClr val="FFC000"/>
              </a:solidFill>
            </c:spPr>
          </c:dPt>
          <c:dPt>
            <c:idx val="9"/>
            <c:spPr>
              <a:solidFill>
                <a:srgbClr val="FFC000"/>
              </a:solidFill>
            </c:spPr>
          </c:dPt>
          <c:cat>
            <c:strRef>
              <c:f>'efekt mężczyzn'!$A$3:$A$10</c:f>
              <c:strCache>
                <c:ptCount val="8"/>
                <c:pt idx="0">
                  <c:v>Staż</c:v>
                </c:pt>
                <c:pt idx="1">
                  <c:v>Prace interwencyjne</c:v>
                </c:pt>
                <c:pt idx="2">
                  <c:v>Roboty publiczne</c:v>
                </c:pt>
                <c:pt idx="3">
                  <c:v>Prace społecznie użyteczne</c:v>
                </c:pt>
                <c:pt idx="4">
                  <c:v>Refundacja wyposażenia /doposażenia stanowisk pracy</c:v>
                </c:pt>
                <c:pt idx="5">
                  <c:v>Dotacja na podjęcie działalności gospodarczej</c:v>
                </c:pt>
                <c:pt idx="6">
                  <c:v>Szkolenia </c:v>
                </c:pt>
                <c:pt idx="7">
                  <c:v>ogółem dla mężczyzn</c:v>
                </c:pt>
              </c:strCache>
            </c:strRef>
          </c:cat>
          <c:val>
            <c:numRef>
              <c:f>'efekt mężczyzn'!$B$3:$B$10</c:f>
              <c:numCache>
                <c:formatCode>General</c:formatCode>
                <c:ptCount val="8"/>
                <c:pt idx="0">
                  <c:v>65.88</c:v>
                </c:pt>
                <c:pt idx="1">
                  <c:v>0</c:v>
                </c:pt>
                <c:pt idx="2">
                  <c:v>81.48</c:v>
                </c:pt>
                <c:pt idx="3">
                  <c:v>17.190000000000001</c:v>
                </c:pt>
                <c:pt idx="4">
                  <c:v>100</c:v>
                </c:pt>
                <c:pt idx="5">
                  <c:v>100</c:v>
                </c:pt>
                <c:pt idx="6">
                  <c:v>69.36999999999999</c:v>
                </c:pt>
                <c:pt idx="7">
                  <c:v>67.27</c:v>
                </c:pt>
              </c:numCache>
            </c:numRef>
          </c:val>
        </c:ser>
        <c:dLbls>
          <c:showVal val="1"/>
        </c:dLbls>
        <c:shape val="cylinder"/>
        <c:axId val="64110592"/>
        <c:axId val="64112128"/>
        <c:axId val="0"/>
      </c:bar3DChart>
      <c:catAx>
        <c:axId val="64110592"/>
        <c:scaling>
          <c:orientation val="minMax"/>
        </c:scaling>
        <c:axPos val="l"/>
        <c:majorTickMark val="none"/>
        <c:tickLblPos val="nextTo"/>
        <c:txPr>
          <a:bodyPr/>
          <a:lstStyle/>
          <a:p>
            <a:pPr>
              <a:defRPr sz="700">
                <a:latin typeface="Times New Roman" pitchFamily="18" charset="0"/>
                <a:cs typeface="Times New Roman" pitchFamily="18" charset="0"/>
              </a:defRPr>
            </a:pPr>
            <a:endParaRPr lang="pl-PL"/>
          </a:p>
        </c:txPr>
        <c:crossAx val="64112128"/>
        <c:crosses val="autoZero"/>
        <c:auto val="1"/>
        <c:lblAlgn val="ctr"/>
        <c:lblOffset val="100"/>
      </c:catAx>
      <c:valAx>
        <c:axId val="64112128"/>
        <c:scaling>
          <c:orientation val="minMax"/>
        </c:scaling>
        <c:delete val="1"/>
        <c:axPos val="b"/>
        <c:numFmt formatCode="General" sourceLinked="1"/>
        <c:tickLblPos val="none"/>
        <c:crossAx val="64110592"/>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9604396325459815"/>
          <c:y val="4.7138047138047139E-2"/>
          <c:w val="0.46784492563429964"/>
          <c:h val="0.92592592592592549"/>
        </c:manualLayout>
      </c:layout>
      <c:bar3DChart>
        <c:barDir val="bar"/>
        <c:grouping val="clustered"/>
        <c:ser>
          <c:idx val="0"/>
          <c:order val="0"/>
          <c:spPr>
            <a:solidFill>
              <a:srgbClr val="FF9999"/>
            </a:solidFill>
          </c:spPr>
          <c:dPt>
            <c:idx val="7"/>
            <c:spPr>
              <a:solidFill>
                <a:srgbClr val="FFC000"/>
              </a:solidFill>
            </c:spPr>
          </c:dPt>
          <c:dPt>
            <c:idx val="9"/>
            <c:spPr>
              <a:solidFill>
                <a:srgbClr val="FAB900"/>
              </a:solidFill>
            </c:spPr>
          </c:dPt>
          <c:cat>
            <c:strRef>
              <c:f>'efekt kobiet'!$A$2:$A$9</c:f>
              <c:strCache>
                <c:ptCount val="8"/>
                <c:pt idx="0">
                  <c:v>Staż</c:v>
                </c:pt>
                <c:pt idx="1">
                  <c:v>Prace interwencyjne</c:v>
                </c:pt>
                <c:pt idx="2">
                  <c:v>Roboty publiczne</c:v>
                </c:pt>
                <c:pt idx="3">
                  <c:v>Prace społecznie użyteczne</c:v>
                </c:pt>
                <c:pt idx="4">
                  <c:v>Refundacja wyposażenia /doposażenia stanowisk pracy</c:v>
                </c:pt>
                <c:pt idx="5">
                  <c:v>Dotacja na podjęcie działalności gospodarczej</c:v>
                </c:pt>
                <c:pt idx="6">
                  <c:v>Szkolenia </c:v>
                </c:pt>
                <c:pt idx="7">
                  <c:v>ogółem dla kobiet</c:v>
                </c:pt>
              </c:strCache>
            </c:strRef>
          </c:cat>
          <c:val>
            <c:numRef>
              <c:f>'efekt kobiet'!$B$2:$B$9</c:f>
              <c:numCache>
                <c:formatCode>General</c:formatCode>
                <c:ptCount val="8"/>
                <c:pt idx="0">
                  <c:v>55.68</c:v>
                </c:pt>
                <c:pt idx="1">
                  <c:v>100</c:v>
                </c:pt>
                <c:pt idx="2">
                  <c:v>66.669999999999987</c:v>
                </c:pt>
                <c:pt idx="3">
                  <c:v>3.57</c:v>
                </c:pt>
                <c:pt idx="4">
                  <c:v>100</c:v>
                </c:pt>
                <c:pt idx="5">
                  <c:v>100</c:v>
                </c:pt>
                <c:pt idx="6">
                  <c:v>64.52</c:v>
                </c:pt>
                <c:pt idx="7">
                  <c:v>59.03</c:v>
                </c:pt>
              </c:numCache>
            </c:numRef>
          </c:val>
        </c:ser>
        <c:dLbls>
          <c:showVal val="1"/>
        </c:dLbls>
        <c:shape val="cylinder"/>
        <c:axId val="64128896"/>
        <c:axId val="64130432"/>
        <c:axId val="0"/>
      </c:bar3DChart>
      <c:catAx>
        <c:axId val="64128896"/>
        <c:scaling>
          <c:orientation val="minMax"/>
        </c:scaling>
        <c:axPos val="l"/>
        <c:majorTickMark val="none"/>
        <c:tickLblPos val="nextTo"/>
        <c:txPr>
          <a:bodyPr/>
          <a:lstStyle/>
          <a:p>
            <a:pPr>
              <a:defRPr sz="700">
                <a:latin typeface="Times New Roman" pitchFamily="18" charset="0"/>
                <a:cs typeface="Times New Roman" pitchFamily="18" charset="0"/>
              </a:defRPr>
            </a:pPr>
            <a:endParaRPr lang="pl-PL"/>
          </a:p>
        </c:txPr>
        <c:crossAx val="64130432"/>
        <c:crosses val="autoZero"/>
        <c:auto val="1"/>
        <c:lblAlgn val="ctr"/>
        <c:lblOffset val="100"/>
      </c:catAx>
      <c:valAx>
        <c:axId val="64130432"/>
        <c:scaling>
          <c:orientation val="minMax"/>
        </c:scaling>
        <c:delete val="1"/>
        <c:axPos val="b"/>
        <c:numFmt formatCode="General" sourceLinked="1"/>
        <c:tickLblPos val="none"/>
        <c:crossAx val="64128896"/>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Arkusz29!$B$1</c:f>
              <c:strCache>
                <c:ptCount val="1"/>
                <c:pt idx="0">
                  <c:v>2012 r.</c:v>
                </c:pt>
              </c:strCache>
            </c:strRef>
          </c:tx>
          <c:spPr>
            <a:solidFill>
              <a:schemeClr val="accent6">
                <a:lumMod val="75000"/>
              </a:schemeClr>
            </a:solidFill>
          </c:spPr>
          <c:dLbls>
            <c:txPr>
              <a:bodyPr/>
              <a:lstStyle/>
              <a:p>
                <a:pPr>
                  <a:defRPr sz="900">
                    <a:solidFill>
                      <a:schemeClr val="accent6">
                        <a:lumMod val="50000"/>
                      </a:schemeClr>
                    </a:solidFill>
                    <a:latin typeface="Times New Roman" pitchFamily="18" charset="0"/>
                    <a:cs typeface="Times New Roman" pitchFamily="18" charset="0"/>
                  </a:defRPr>
                </a:pPr>
                <a:endParaRPr lang="pl-PL"/>
              </a:p>
            </c:txPr>
            <c:showVal val="1"/>
          </c:dLbls>
          <c:cat>
            <c:strRef>
              <c:f>Arkusz29!$A$2:$A$9</c:f>
              <c:strCache>
                <c:ptCount val="8"/>
                <c:pt idx="0">
                  <c:v>Staż</c:v>
                </c:pt>
                <c:pt idx="1">
                  <c:v>Prace interwencyjne</c:v>
                </c:pt>
                <c:pt idx="2">
                  <c:v>Roboty publiczne</c:v>
                </c:pt>
                <c:pt idx="3">
                  <c:v>Prace społecznie użyteczne</c:v>
                </c:pt>
                <c:pt idx="4">
                  <c:v>Refundacja wyposażenia / doposażenia stanowiska pracy</c:v>
                </c:pt>
                <c:pt idx="5">
                  <c:v>Dotacja na podjęcie  działalności gospodarczej</c:v>
                </c:pt>
                <c:pt idx="6">
                  <c:v>Szkolenia</c:v>
                </c:pt>
                <c:pt idx="7">
                  <c:v>Przeciętny koszt  ogółem</c:v>
                </c:pt>
              </c:strCache>
            </c:strRef>
          </c:cat>
          <c:val>
            <c:numRef>
              <c:f>Arkusz29!$B$2:$B$9</c:f>
              <c:numCache>
                <c:formatCode>#,##0</c:formatCode>
                <c:ptCount val="8"/>
                <c:pt idx="0">
                  <c:v>4560</c:v>
                </c:pt>
                <c:pt idx="1">
                  <c:v>688</c:v>
                </c:pt>
                <c:pt idx="2">
                  <c:v>5847</c:v>
                </c:pt>
                <c:pt idx="3">
                  <c:v>1300</c:v>
                </c:pt>
                <c:pt idx="4">
                  <c:v>17590</c:v>
                </c:pt>
                <c:pt idx="5">
                  <c:v>15820</c:v>
                </c:pt>
                <c:pt idx="6">
                  <c:v>1819</c:v>
                </c:pt>
                <c:pt idx="7">
                  <c:v>5419</c:v>
                </c:pt>
              </c:numCache>
            </c:numRef>
          </c:val>
        </c:ser>
        <c:ser>
          <c:idx val="1"/>
          <c:order val="1"/>
          <c:tx>
            <c:strRef>
              <c:f>Arkusz29!$C$1</c:f>
              <c:strCache>
                <c:ptCount val="1"/>
                <c:pt idx="0">
                  <c:v>2013</c:v>
                </c:pt>
              </c:strCache>
            </c:strRef>
          </c:tx>
          <c:spPr>
            <a:solidFill>
              <a:schemeClr val="tx2">
                <a:lumMod val="40000"/>
                <a:lumOff val="60000"/>
              </a:schemeClr>
            </a:solidFill>
          </c:spPr>
          <c:dLbls>
            <c:dLbl>
              <c:idx val="7"/>
              <c:layout>
                <c:manualLayout>
                  <c:x val="0"/>
                  <c:y val="-6.2965016696856554E-3"/>
                </c:manualLayout>
              </c:layout>
              <c:showVal val="1"/>
            </c:dLbl>
            <c:txPr>
              <a:bodyPr/>
              <a:lstStyle/>
              <a:p>
                <a:pPr>
                  <a:defRPr sz="900">
                    <a:solidFill>
                      <a:schemeClr val="tx2">
                        <a:lumMod val="60000"/>
                        <a:lumOff val="40000"/>
                      </a:schemeClr>
                    </a:solidFill>
                    <a:latin typeface="Times New Roman" pitchFamily="18" charset="0"/>
                    <a:cs typeface="Times New Roman" pitchFamily="18" charset="0"/>
                  </a:defRPr>
                </a:pPr>
                <a:endParaRPr lang="pl-PL"/>
              </a:p>
            </c:txPr>
            <c:showVal val="1"/>
          </c:dLbls>
          <c:cat>
            <c:strRef>
              <c:f>Arkusz29!$A$2:$A$9</c:f>
              <c:strCache>
                <c:ptCount val="8"/>
                <c:pt idx="0">
                  <c:v>Staż</c:v>
                </c:pt>
                <c:pt idx="1">
                  <c:v>Prace interwencyjne</c:v>
                </c:pt>
                <c:pt idx="2">
                  <c:v>Roboty publiczne</c:v>
                </c:pt>
                <c:pt idx="3">
                  <c:v>Prace społecznie użyteczne</c:v>
                </c:pt>
                <c:pt idx="4">
                  <c:v>Refundacja wyposażenia / doposażenia stanowiska pracy</c:v>
                </c:pt>
                <c:pt idx="5">
                  <c:v>Dotacja na podjęcie  działalności gospodarczej</c:v>
                </c:pt>
                <c:pt idx="6">
                  <c:v>Szkolenia</c:v>
                </c:pt>
                <c:pt idx="7">
                  <c:v>Przeciętny koszt  ogółem</c:v>
                </c:pt>
              </c:strCache>
            </c:strRef>
          </c:cat>
          <c:val>
            <c:numRef>
              <c:f>Arkusz29!$C$2:$C$9</c:f>
              <c:numCache>
                <c:formatCode>#,##0</c:formatCode>
                <c:ptCount val="8"/>
                <c:pt idx="0">
                  <c:v>5580</c:v>
                </c:pt>
                <c:pt idx="1">
                  <c:v>3817</c:v>
                </c:pt>
                <c:pt idx="2">
                  <c:v>5997</c:v>
                </c:pt>
                <c:pt idx="3">
                  <c:v>1280</c:v>
                </c:pt>
                <c:pt idx="4">
                  <c:v>17505</c:v>
                </c:pt>
                <c:pt idx="5">
                  <c:v>16836</c:v>
                </c:pt>
                <c:pt idx="6">
                  <c:v>1543</c:v>
                </c:pt>
                <c:pt idx="7">
                  <c:v>6098</c:v>
                </c:pt>
              </c:numCache>
            </c:numRef>
          </c:val>
        </c:ser>
        <c:dLbls>
          <c:showVal val="1"/>
        </c:dLbls>
        <c:shape val="cylinder"/>
        <c:axId val="21700992"/>
        <c:axId val="21702528"/>
        <c:axId val="0"/>
      </c:bar3DChart>
      <c:catAx>
        <c:axId val="21700992"/>
        <c:scaling>
          <c:orientation val="minMax"/>
        </c:scaling>
        <c:axPos val="l"/>
        <c:majorTickMark val="none"/>
        <c:tickLblPos val="nextTo"/>
        <c:txPr>
          <a:bodyPr/>
          <a:lstStyle/>
          <a:p>
            <a:pPr>
              <a:defRPr sz="700">
                <a:latin typeface="Times New Roman" pitchFamily="18" charset="0"/>
                <a:cs typeface="Times New Roman" pitchFamily="18" charset="0"/>
              </a:defRPr>
            </a:pPr>
            <a:endParaRPr lang="pl-PL"/>
          </a:p>
        </c:txPr>
        <c:crossAx val="21702528"/>
        <c:crosses val="autoZero"/>
        <c:auto val="1"/>
        <c:lblAlgn val="ctr"/>
        <c:lblOffset val="100"/>
      </c:catAx>
      <c:valAx>
        <c:axId val="21702528"/>
        <c:scaling>
          <c:orientation val="minMax"/>
        </c:scaling>
        <c:axPos val="b"/>
        <c:numFmt formatCode="#,##0" sourceLinked="1"/>
        <c:tickLblPos val="nextTo"/>
        <c:crossAx val="21700992"/>
        <c:crosses val="autoZero"/>
        <c:crossBetween val="between"/>
      </c:valAx>
    </c:plotArea>
    <c:legend>
      <c:legendPos val="t"/>
      <c:txPr>
        <a:bodyPr/>
        <a:lstStyle/>
        <a:p>
          <a:pPr>
            <a:defRPr>
              <a:latin typeface="Times New Roman" pitchFamily="18" charset="0"/>
              <a:cs typeface="Times New Roman" pitchFamily="18" charset="0"/>
            </a:defRPr>
          </a:pPr>
          <a:endParaRPr lang="pl-PL"/>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Arkusz30!$B$1</c:f>
              <c:strCache>
                <c:ptCount val="1"/>
                <c:pt idx="0">
                  <c:v>2012r.</c:v>
                </c:pt>
              </c:strCache>
            </c:strRef>
          </c:tx>
          <c:spPr>
            <a:solidFill>
              <a:schemeClr val="bg2">
                <a:lumMod val="90000"/>
              </a:schemeClr>
            </a:solidFill>
          </c:spPr>
          <c:dLbls>
            <c:txPr>
              <a:bodyPr/>
              <a:lstStyle/>
              <a:p>
                <a:pPr>
                  <a:defRPr sz="900">
                    <a:latin typeface="Times New Roman" pitchFamily="18" charset="0"/>
                    <a:cs typeface="Times New Roman" pitchFamily="18" charset="0"/>
                  </a:defRPr>
                </a:pPr>
                <a:endParaRPr lang="pl-PL"/>
              </a:p>
            </c:txPr>
            <c:showVal val="1"/>
          </c:dLbls>
          <c:cat>
            <c:strRef>
              <c:f>Arkusz30!$A$2:$A$9</c:f>
              <c:strCache>
                <c:ptCount val="8"/>
                <c:pt idx="0">
                  <c:v>Staż</c:v>
                </c:pt>
                <c:pt idx="1">
                  <c:v>Prace interwencyjne</c:v>
                </c:pt>
                <c:pt idx="2">
                  <c:v>Roboty publiczne</c:v>
                </c:pt>
                <c:pt idx="3">
                  <c:v>Prace społecznie użyteczne</c:v>
                </c:pt>
                <c:pt idx="4">
                  <c:v>Refundacja wyposażenia / doposażenia stanowisk pracy</c:v>
                </c:pt>
                <c:pt idx="5">
                  <c:v>Dotacja na podjęcie  działalności gospodarczej</c:v>
                </c:pt>
                <c:pt idx="6">
                  <c:v>Szkolenia</c:v>
                </c:pt>
                <c:pt idx="7">
                  <c:v>Przeciętny koszt  ogółem</c:v>
                </c:pt>
              </c:strCache>
            </c:strRef>
          </c:cat>
          <c:val>
            <c:numRef>
              <c:f>Arkusz30!$B$2:$B$9</c:f>
              <c:numCache>
                <c:formatCode>#,##0</c:formatCode>
                <c:ptCount val="8"/>
                <c:pt idx="0">
                  <c:v>10098</c:v>
                </c:pt>
                <c:pt idx="1">
                  <c:v>0</c:v>
                </c:pt>
                <c:pt idx="2">
                  <c:v>8310</c:v>
                </c:pt>
                <c:pt idx="3">
                  <c:v>29259</c:v>
                </c:pt>
                <c:pt idx="4">
                  <c:v>17590</c:v>
                </c:pt>
                <c:pt idx="5">
                  <c:v>15820</c:v>
                </c:pt>
                <c:pt idx="6">
                  <c:v>2888</c:v>
                </c:pt>
                <c:pt idx="7">
                  <c:v>10288</c:v>
                </c:pt>
              </c:numCache>
            </c:numRef>
          </c:val>
        </c:ser>
        <c:ser>
          <c:idx val="1"/>
          <c:order val="1"/>
          <c:tx>
            <c:strRef>
              <c:f>Arkusz30!$C$1</c:f>
              <c:strCache>
                <c:ptCount val="1"/>
                <c:pt idx="0">
                  <c:v>2013</c:v>
                </c:pt>
              </c:strCache>
            </c:strRef>
          </c:tx>
          <c:spPr>
            <a:solidFill>
              <a:srgbClr val="92D050"/>
            </a:solidFill>
          </c:spPr>
          <c:dLbls>
            <c:txPr>
              <a:bodyPr/>
              <a:lstStyle/>
              <a:p>
                <a:pPr>
                  <a:defRPr sz="900">
                    <a:latin typeface="Times New Roman" pitchFamily="18" charset="0"/>
                    <a:cs typeface="Times New Roman" pitchFamily="18" charset="0"/>
                  </a:defRPr>
                </a:pPr>
                <a:endParaRPr lang="pl-PL"/>
              </a:p>
            </c:txPr>
            <c:showVal val="1"/>
          </c:dLbls>
          <c:cat>
            <c:strRef>
              <c:f>Arkusz30!$A$2:$A$9</c:f>
              <c:strCache>
                <c:ptCount val="8"/>
                <c:pt idx="0">
                  <c:v>Staż</c:v>
                </c:pt>
                <c:pt idx="1">
                  <c:v>Prace interwencyjne</c:v>
                </c:pt>
                <c:pt idx="2">
                  <c:v>Roboty publiczne</c:v>
                </c:pt>
                <c:pt idx="3">
                  <c:v>Prace społecznie użyteczne</c:v>
                </c:pt>
                <c:pt idx="4">
                  <c:v>Refundacja wyposażenia / doposażenia stanowisk pracy</c:v>
                </c:pt>
                <c:pt idx="5">
                  <c:v>Dotacja na podjęcie  działalności gospodarczej</c:v>
                </c:pt>
                <c:pt idx="6">
                  <c:v>Szkolenia</c:v>
                </c:pt>
                <c:pt idx="7">
                  <c:v>Przeciętny koszt  ogółem</c:v>
                </c:pt>
              </c:strCache>
            </c:strRef>
          </c:cat>
          <c:val>
            <c:numRef>
              <c:f>Arkusz30!$C$2:$C$9</c:f>
              <c:numCache>
                <c:formatCode>#,##0</c:formatCode>
                <c:ptCount val="8"/>
                <c:pt idx="0">
                  <c:v>10541</c:v>
                </c:pt>
                <c:pt idx="1">
                  <c:v>3817</c:v>
                </c:pt>
                <c:pt idx="2">
                  <c:v>7746</c:v>
                </c:pt>
                <c:pt idx="3">
                  <c:v>10242</c:v>
                </c:pt>
                <c:pt idx="4">
                  <c:v>17505</c:v>
                </c:pt>
                <c:pt idx="5">
                  <c:v>16836</c:v>
                </c:pt>
                <c:pt idx="6">
                  <c:v>2291</c:v>
                </c:pt>
                <c:pt idx="7">
                  <c:v>10527</c:v>
                </c:pt>
              </c:numCache>
            </c:numRef>
          </c:val>
        </c:ser>
        <c:dLbls>
          <c:showVal val="1"/>
        </c:dLbls>
        <c:shape val="cylinder"/>
        <c:axId val="21736448"/>
        <c:axId val="21746432"/>
        <c:axId val="0"/>
      </c:bar3DChart>
      <c:catAx>
        <c:axId val="21736448"/>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21746432"/>
        <c:crosses val="autoZero"/>
        <c:auto val="1"/>
        <c:lblAlgn val="ctr"/>
        <c:lblOffset val="100"/>
      </c:catAx>
      <c:valAx>
        <c:axId val="21746432"/>
        <c:scaling>
          <c:orientation val="minMax"/>
        </c:scaling>
        <c:axPos val="b"/>
        <c:numFmt formatCode="#,##0" sourceLinked="1"/>
        <c:tickLblPos val="nextTo"/>
        <c:crossAx val="21736448"/>
        <c:crosses val="autoZero"/>
        <c:crossBetween val="between"/>
      </c:valAx>
    </c:plotArea>
    <c:legend>
      <c:legendPos val="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2.5333662560472876E-2"/>
          <c:w val="0.65141260732238981"/>
          <c:h val="0.97256147859566333"/>
        </c:manualLayout>
      </c:layout>
      <c:pie3DChart>
        <c:varyColors val="1"/>
        <c:ser>
          <c:idx val="0"/>
          <c:order val="0"/>
          <c:spPr>
            <a:solidFill>
              <a:srgbClr val="00B050"/>
            </a:solidFill>
          </c:spPr>
          <c:explosion val="25"/>
          <c:dPt>
            <c:idx val="0"/>
            <c:spPr>
              <a:solidFill>
                <a:schemeClr val="bg2">
                  <a:lumMod val="90000"/>
                </a:schemeClr>
              </a:solidFill>
            </c:spPr>
          </c:dPt>
          <c:dPt>
            <c:idx val="1"/>
            <c:spPr>
              <a:solidFill>
                <a:schemeClr val="accent4">
                  <a:lumMod val="60000"/>
                  <a:lumOff val="40000"/>
                </a:schemeClr>
              </a:solidFill>
            </c:spPr>
          </c:dPt>
          <c:dPt>
            <c:idx val="2"/>
            <c:spPr>
              <a:solidFill>
                <a:schemeClr val="accent2">
                  <a:lumMod val="60000"/>
                  <a:lumOff val="40000"/>
                </a:schemeClr>
              </a:solidFill>
            </c:spPr>
          </c:dPt>
          <c:dPt>
            <c:idx val="3"/>
            <c:spPr>
              <a:solidFill>
                <a:srgbClr val="FFC000"/>
              </a:solidFill>
            </c:spPr>
          </c:dPt>
          <c:dPt>
            <c:idx val="5"/>
            <c:spPr>
              <a:solidFill>
                <a:schemeClr val="accent6">
                  <a:lumMod val="75000"/>
                </a:schemeClr>
              </a:solidFill>
            </c:spPr>
          </c:dPt>
          <c:dPt>
            <c:idx val="6"/>
            <c:spPr>
              <a:solidFill>
                <a:srgbClr val="00B0F0"/>
              </a:solidFill>
            </c:spPr>
          </c:dPt>
          <c:dLbls>
            <c:dLbl>
              <c:idx val="2"/>
              <c:layout>
                <c:manualLayout>
                  <c:x val="-3.7458427866008275E-2"/>
                  <c:y val="0.10532085928283356"/>
                </c:manualLayout>
              </c:layout>
              <c:showPercent val="1"/>
            </c:dLbl>
            <c:dLbl>
              <c:idx val="5"/>
              <c:layout>
                <c:manualLayout>
                  <c:x val="-6.6041194003291963E-3"/>
                  <c:y val="-4.5531381748013404E-2"/>
                </c:manualLayout>
              </c:layout>
              <c:showPercent val="1"/>
            </c:dLbl>
            <c:dLbl>
              <c:idx val="6"/>
              <c:layout>
                <c:manualLayout>
                  <c:x val="6.5247208505716442E-2"/>
                  <c:y val="-2.6948338774726625E-2"/>
                </c:manualLayout>
              </c:layout>
              <c:showPercent val="1"/>
            </c:dLbl>
            <c:numFmt formatCode="0.0%" sourceLinked="0"/>
            <c:showPercent val="1"/>
            <c:showLeaderLines val="1"/>
          </c:dLbls>
          <c:cat>
            <c:strRef>
              <c:f>'PFRON 2013'!$A$3:$A$9</c:f>
              <c:strCache>
                <c:ptCount val="7"/>
                <c:pt idx="0">
                  <c:v>dotacje na podjecie działalności gospodarczej - 1 osoba</c:v>
                </c:pt>
                <c:pt idx="1">
                  <c:v>refundacja kosztów wyposażenia i doposażenia stanowisk pracy - 2 osoby</c:v>
                </c:pt>
                <c:pt idx="2">
                  <c:v>roboty publiczne - 1 osoba</c:v>
                </c:pt>
                <c:pt idx="3">
                  <c:v>staż - 18 osób</c:v>
                </c:pt>
                <c:pt idx="4">
                  <c:v>prace społecznie użyteczne - 2 osoby</c:v>
                </c:pt>
                <c:pt idx="5">
                  <c:v>szkolenia - 3 osoby</c:v>
                </c:pt>
                <c:pt idx="6">
                  <c:v>bon na kształcenie policelne i zawodowe - 1 osoba</c:v>
                </c:pt>
              </c:strCache>
            </c:strRef>
          </c:cat>
          <c:val>
            <c:numRef>
              <c:f>'PFRON 2013'!$B$3:$B$9</c:f>
              <c:numCache>
                <c:formatCode>General</c:formatCode>
                <c:ptCount val="7"/>
                <c:pt idx="0">
                  <c:v>15000</c:v>
                </c:pt>
                <c:pt idx="1">
                  <c:v>36000</c:v>
                </c:pt>
                <c:pt idx="2">
                  <c:v>7438</c:v>
                </c:pt>
                <c:pt idx="3">
                  <c:v>93819</c:v>
                </c:pt>
                <c:pt idx="4">
                  <c:v>2190</c:v>
                </c:pt>
                <c:pt idx="5">
                  <c:v>2666</c:v>
                </c:pt>
                <c:pt idx="6">
                  <c:v>750</c:v>
                </c:pt>
              </c:numCache>
            </c:numRef>
          </c:val>
        </c:ser>
        <c:dLbls>
          <c:showPercent val="1"/>
        </c:dLbls>
      </c:pie3DChart>
    </c:plotArea>
    <c:legend>
      <c:legendPos val="r"/>
      <c:txPr>
        <a:bodyPr/>
        <a:lstStyle/>
        <a:p>
          <a:pPr>
            <a:defRPr sz="800"/>
          </a:pPr>
          <a:endParaRPr lang="pl-PL"/>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2.6991657743700281E-2"/>
          <c:y val="5.7870340880694204E-2"/>
          <c:w val="0.9721937414141556"/>
          <c:h val="0.94212965911931268"/>
        </c:manualLayout>
      </c:layout>
      <c:pie3DChart>
        <c:varyColors val="1"/>
        <c:ser>
          <c:idx val="0"/>
          <c:order val="0"/>
          <c:explosion val="25"/>
          <c:dPt>
            <c:idx val="0"/>
            <c:spPr>
              <a:solidFill>
                <a:schemeClr val="accent4">
                  <a:lumMod val="60000"/>
                  <a:lumOff val="40000"/>
                </a:schemeClr>
              </a:solidFill>
            </c:spPr>
          </c:dPt>
          <c:dPt>
            <c:idx val="1"/>
            <c:spPr>
              <a:solidFill>
                <a:srgbClr val="FFC000"/>
              </a:solidFill>
            </c:spPr>
          </c:dPt>
          <c:dPt>
            <c:idx val="2"/>
            <c:spPr>
              <a:solidFill>
                <a:srgbClr val="CCFF66"/>
              </a:solidFill>
            </c:spPr>
          </c:dPt>
          <c:dLbls>
            <c:dLbl>
              <c:idx val="1"/>
              <c:layout>
                <c:manualLayout>
                  <c:x val="4.9419914282866934E-2"/>
                  <c:y val="-1.5767747341441474E-2"/>
                </c:manualLayout>
              </c:layout>
              <c:showCatName val="1"/>
              <c:showPercent val="1"/>
            </c:dLbl>
            <c:dLbl>
              <c:idx val="2"/>
              <c:layout>
                <c:manualLayout>
                  <c:x val="0.10796043367338162"/>
                  <c:y val="3.2111970757856052E-2"/>
                </c:manualLayout>
              </c:layout>
              <c:showCatName val="1"/>
              <c:showPercent val="1"/>
            </c:dLbl>
            <c:txPr>
              <a:bodyPr/>
              <a:lstStyle/>
              <a:p>
                <a:pPr>
                  <a:defRPr sz="900"/>
                </a:pPr>
                <a:endParaRPr lang="pl-PL"/>
              </a:p>
            </c:txPr>
            <c:showCatName val="1"/>
            <c:showPercent val="1"/>
            <c:showLeaderLines val="1"/>
          </c:dLbls>
          <c:cat>
            <c:strRef>
              <c:f>Arkusz14!$A$27:$A$29</c:f>
              <c:strCache>
                <c:ptCount val="3"/>
                <c:pt idx="0">
                  <c:v>usługi </c:v>
                </c:pt>
                <c:pt idx="1">
                  <c:v>handel</c:v>
                </c:pt>
                <c:pt idx="2">
                  <c:v>produkcja</c:v>
                </c:pt>
              </c:strCache>
            </c:strRef>
          </c:cat>
          <c:val>
            <c:numRef>
              <c:f>Arkusz14!$B$27:$B$29</c:f>
              <c:numCache>
                <c:formatCode>General</c:formatCode>
                <c:ptCount val="3"/>
                <c:pt idx="0">
                  <c:v>34</c:v>
                </c:pt>
                <c:pt idx="1">
                  <c:v>8</c:v>
                </c:pt>
                <c:pt idx="2">
                  <c:v>7</c:v>
                </c:pt>
              </c:numCache>
            </c:numRef>
          </c:val>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Arkusz1!$B$2</c:f>
              <c:strCache>
                <c:ptCount val="1"/>
                <c:pt idx="0">
                  <c:v>Powiat brodnicki</c:v>
                </c:pt>
              </c:strCache>
            </c:strRef>
          </c:tx>
          <c:dLbls>
            <c:dLbl>
              <c:idx val="0"/>
              <c:layout>
                <c:manualLayout>
                  <c:x val="-5.4664968853175594E-2"/>
                  <c:y val="-1.8183496172627853E-2"/>
                </c:manualLayout>
              </c:layout>
              <c:spPr/>
              <c:txPr>
                <a:bodyPr/>
                <a:lstStyle/>
                <a:p>
                  <a:pPr>
                    <a:defRPr/>
                  </a:pPr>
                  <a:endParaRPr lang="pl-PL"/>
                </a:p>
              </c:txPr>
              <c:dLblPos val="r"/>
              <c:showVal val="1"/>
            </c:dLbl>
            <c:dLbl>
              <c:idx val="1"/>
              <c:layout>
                <c:manualLayout>
                  <c:x val="-1.9164955509924662E-2"/>
                  <c:y val="-2.1645021645021651E-2"/>
                </c:manualLayout>
              </c:layout>
              <c:spPr/>
              <c:txPr>
                <a:bodyPr/>
                <a:lstStyle/>
                <a:p>
                  <a:pPr>
                    <a:defRPr/>
                  </a:pPr>
                  <a:endParaRPr lang="pl-PL"/>
                </a:p>
              </c:txPr>
              <c:dLblPos val="r"/>
              <c:showVal val="1"/>
            </c:dLbl>
            <c:dLbl>
              <c:idx val="2"/>
              <c:layout>
                <c:manualLayout>
                  <c:x val="-1.3689253935660509E-2"/>
                  <c:y val="-2.1645021645021651E-2"/>
                </c:manualLayout>
              </c:layout>
              <c:spPr/>
              <c:txPr>
                <a:bodyPr/>
                <a:lstStyle/>
                <a:p>
                  <a:pPr>
                    <a:defRPr/>
                  </a:pPr>
                  <a:endParaRPr lang="pl-PL"/>
                </a:p>
              </c:txPr>
              <c:dLblPos val="r"/>
              <c:showVal val="1"/>
            </c:dLbl>
            <c:dLbl>
              <c:idx val="3"/>
              <c:layout>
                <c:manualLayout>
                  <c:x val="-2.7897621626866077E-2"/>
                  <c:y val="-2.7477247162287499E-2"/>
                </c:manualLayout>
              </c:layout>
              <c:spPr/>
              <c:txPr>
                <a:bodyPr/>
                <a:lstStyle/>
                <a:p>
                  <a:pPr>
                    <a:defRPr/>
                  </a:pPr>
                  <a:endParaRPr lang="pl-PL"/>
                </a:p>
              </c:txPr>
              <c:dLblPos val="r"/>
              <c:showVal val="1"/>
            </c:dLbl>
            <c:dLbl>
              <c:idx val="4"/>
              <c:layout>
                <c:manualLayout>
                  <c:x val="-3.285420944558521E-2"/>
                  <c:y val="-3.0303030303030311E-2"/>
                </c:manualLayout>
              </c:layout>
              <c:spPr/>
              <c:txPr>
                <a:bodyPr/>
                <a:lstStyle/>
                <a:p>
                  <a:pPr>
                    <a:defRPr/>
                  </a:pPr>
                  <a:endParaRPr lang="pl-PL"/>
                </a:p>
              </c:txPr>
              <c:dLblPos val="r"/>
              <c:showVal val="1"/>
            </c:dLbl>
            <c:dLbl>
              <c:idx val="5"/>
              <c:layout>
                <c:manualLayout>
                  <c:x val="-3.0116358658453152E-2"/>
                  <c:y val="-3.896103896103896E-2"/>
                </c:manualLayout>
              </c:layout>
              <c:spPr/>
              <c:txPr>
                <a:bodyPr/>
                <a:lstStyle/>
                <a:p>
                  <a:pPr>
                    <a:defRPr/>
                  </a:pPr>
                  <a:endParaRPr lang="pl-PL"/>
                </a:p>
              </c:txPr>
              <c:dLblPos val="r"/>
              <c:showVal val="1"/>
            </c:dLbl>
            <c:dLbl>
              <c:idx val="6"/>
              <c:layout>
                <c:manualLayout>
                  <c:x val="-2.7378507871321622E-2"/>
                  <c:y val="-3.896103896103896E-2"/>
                </c:manualLayout>
              </c:layout>
              <c:spPr/>
              <c:txPr>
                <a:bodyPr/>
                <a:lstStyle/>
                <a:p>
                  <a:pPr>
                    <a:defRPr/>
                  </a:pPr>
                  <a:endParaRPr lang="pl-PL"/>
                </a:p>
              </c:txPr>
              <c:dLblPos val="r"/>
              <c:showVal val="1"/>
            </c:dLbl>
            <c:dLbl>
              <c:idx val="7"/>
              <c:layout>
                <c:manualLayout>
                  <c:x val="-3.5592060232717319E-2"/>
                  <c:y val="-4.3290043290043302E-2"/>
                </c:manualLayout>
              </c:layout>
              <c:spPr/>
              <c:txPr>
                <a:bodyPr/>
                <a:lstStyle/>
                <a:p>
                  <a:pPr>
                    <a:defRPr/>
                  </a:pPr>
                  <a:endParaRPr lang="pl-PL"/>
                </a:p>
              </c:txPr>
              <c:dLblPos val="r"/>
              <c:showVal val="1"/>
            </c:dLbl>
            <c:dLbl>
              <c:idx val="8"/>
              <c:layout>
                <c:manualLayout>
                  <c:x val="-3.2854209445585252E-2"/>
                  <c:y val="-3.896103896103896E-2"/>
                </c:manualLayout>
              </c:layout>
              <c:spPr/>
              <c:txPr>
                <a:bodyPr/>
                <a:lstStyle/>
                <a:p>
                  <a:pPr>
                    <a:defRPr/>
                  </a:pPr>
                  <a:endParaRPr lang="pl-PL"/>
                </a:p>
              </c:txPr>
              <c:dLblPos val="r"/>
              <c:showVal val="1"/>
            </c:dLbl>
            <c:dLbl>
              <c:idx val="9"/>
              <c:layout>
                <c:manualLayout>
                  <c:x val="-1.6427104722792643E-2"/>
                  <c:y val="-2.5974025974026042E-2"/>
                </c:manualLayout>
              </c:layout>
              <c:spPr/>
              <c:txPr>
                <a:bodyPr/>
                <a:lstStyle/>
                <a:p>
                  <a:pPr>
                    <a:defRPr/>
                  </a:pPr>
                  <a:endParaRPr lang="pl-PL"/>
                </a:p>
              </c:txPr>
              <c:dLblPos val="r"/>
              <c:showVal val="1"/>
            </c:dLbl>
            <c:dLbl>
              <c:idx val="10"/>
              <c:layout>
                <c:manualLayout>
                  <c:x val="-2.4640657084188916E-2"/>
                  <c:y val="-1.7316017316017323E-2"/>
                </c:manualLayout>
              </c:layout>
              <c:spPr/>
              <c:txPr>
                <a:bodyPr/>
                <a:lstStyle/>
                <a:p>
                  <a:pPr>
                    <a:defRPr/>
                  </a:pPr>
                  <a:endParaRPr lang="pl-PL"/>
                </a:p>
              </c:txPr>
              <c:dLblPos val="r"/>
              <c:showVal val="1"/>
            </c:dLbl>
            <c:dLbl>
              <c:idx val="11"/>
              <c:layout>
                <c:manualLayout>
                  <c:x val="-1.0951403148528421E-2"/>
                  <c:y val="-1.2987012987012988E-2"/>
                </c:manualLayout>
              </c:layout>
              <c:spPr/>
              <c:txPr>
                <a:bodyPr/>
                <a:lstStyle/>
                <a:p>
                  <a:pPr>
                    <a:defRPr/>
                  </a:pPr>
                  <a:endParaRPr lang="pl-PL"/>
                </a:p>
              </c:txPr>
              <c:dLblPos val="r"/>
              <c:showVal val="1"/>
            </c:dLbl>
            <c:showVal val="1"/>
          </c:dLbls>
          <c:cat>
            <c:strRef>
              <c:f>Arkusz1!$A$3:$A$14</c:f>
              <c:strCache>
                <c:ptCount val="12"/>
                <c:pt idx="0">
                  <c:v>I/2013</c:v>
                </c:pt>
                <c:pt idx="1">
                  <c:v>II/2013</c:v>
                </c:pt>
                <c:pt idx="2">
                  <c:v>III/2013</c:v>
                </c:pt>
                <c:pt idx="3">
                  <c:v>IV/2013</c:v>
                </c:pt>
                <c:pt idx="4">
                  <c:v>V/2013</c:v>
                </c:pt>
                <c:pt idx="5">
                  <c:v>VI/2013</c:v>
                </c:pt>
                <c:pt idx="6">
                  <c:v>VII/2013</c:v>
                </c:pt>
                <c:pt idx="7">
                  <c:v>VIII/2013</c:v>
                </c:pt>
                <c:pt idx="8">
                  <c:v>IX/2013</c:v>
                </c:pt>
                <c:pt idx="9">
                  <c:v>X/2013</c:v>
                </c:pt>
                <c:pt idx="10">
                  <c:v>XI/2013</c:v>
                </c:pt>
                <c:pt idx="11">
                  <c:v>XII/2013</c:v>
                </c:pt>
              </c:strCache>
            </c:strRef>
          </c:cat>
          <c:val>
            <c:numRef>
              <c:f>Arkusz1!$B$3:$B$14</c:f>
              <c:numCache>
                <c:formatCode>0.0</c:formatCode>
                <c:ptCount val="12"/>
                <c:pt idx="0">
                  <c:v>16.3</c:v>
                </c:pt>
                <c:pt idx="1">
                  <c:v>16.7</c:v>
                </c:pt>
                <c:pt idx="2">
                  <c:v>16.2</c:v>
                </c:pt>
                <c:pt idx="3">
                  <c:v>15.7</c:v>
                </c:pt>
                <c:pt idx="4">
                  <c:v>15.1</c:v>
                </c:pt>
                <c:pt idx="5">
                  <c:v>14.4</c:v>
                </c:pt>
                <c:pt idx="6">
                  <c:v>14.2</c:v>
                </c:pt>
                <c:pt idx="7">
                  <c:v>13.8</c:v>
                </c:pt>
                <c:pt idx="8">
                  <c:v>14</c:v>
                </c:pt>
                <c:pt idx="9">
                  <c:v>14.5</c:v>
                </c:pt>
                <c:pt idx="10">
                  <c:v>15.1</c:v>
                </c:pt>
                <c:pt idx="11">
                  <c:v>15.8</c:v>
                </c:pt>
              </c:numCache>
            </c:numRef>
          </c:val>
        </c:ser>
        <c:ser>
          <c:idx val="1"/>
          <c:order val="1"/>
          <c:tx>
            <c:strRef>
              <c:f>Arkusz1!$C$2</c:f>
              <c:strCache>
                <c:ptCount val="1"/>
                <c:pt idx="0">
                  <c:v>woj. kujawsko - pomorskie</c:v>
                </c:pt>
              </c:strCache>
            </c:strRef>
          </c:tx>
          <c:dLbls>
            <c:dLbl>
              <c:idx val="0"/>
              <c:layout>
                <c:manualLayout>
                  <c:x val="-5.5555555555555455E-2"/>
                  <c:y val="-7.407407407407407E-2"/>
                </c:manualLayout>
              </c:layout>
              <c:spPr/>
              <c:txPr>
                <a:bodyPr/>
                <a:lstStyle/>
                <a:p>
                  <a:pPr>
                    <a:defRPr/>
                  </a:pPr>
                  <a:endParaRPr lang="pl-PL"/>
                </a:p>
              </c:txPr>
              <c:dLblPos val="r"/>
              <c:showVal val="1"/>
            </c:dLbl>
            <c:dLbl>
              <c:idx val="1"/>
              <c:layout>
                <c:manualLayout>
                  <c:x val="-4.1666666666666664E-2"/>
                  <c:y val="-8.3333333333333343E-2"/>
                </c:manualLayout>
              </c:layout>
              <c:spPr/>
              <c:txPr>
                <a:bodyPr/>
                <a:lstStyle/>
                <a:p>
                  <a:pPr>
                    <a:defRPr/>
                  </a:pPr>
                  <a:endParaRPr lang="pl-PL"/>
                </a:p>
              </c:txPr>
              <c:dLblPos val="r"/>
              <c:showVal val="1"/>
            </c:dLbl>
            <c:dLbl>
              <c:idx val="2"/>
              <c:layout>
                <c:manualLayout>
                  <c:x val="-5.5555555555555455E-2"/>
                  <c:y val="-6.9444444444444503E-2"/>
                </c:manualLayout>
              </c:layout>
              <c:spPr/>
              <c:txPr>
                <a:bodyPr/>
                <a:lstStyle/>
                <a:p>
                  <a:pPr>
                    <a:defRPr/>
                  </a:pPr>
                  <a:endParaRPr lang="pl-PL"/>
                </a:p>
              </c:txPr>
              <c:dLblPos val="r"/>
              <c:showVal val="1"/>
            </c:dLbl>
            <c:dLbl>
              <c:idx val="3"/>
              <c:layout>
                <c:manualLayout>
                  <c:x val="-0.05"/>
                  <c:y val="-5.5555555555555455E-2"/>
                </c:manualLayout>
              </c:layout>
              <c:spPr/>
              <c:txPr>
                <a:bodyPr/>
                <a:lstStyle/>
                <a:p>
                  <a:pPr>
                    <a:defRPr/>
                  </a:pPr>
                  <a:endParaRPr lang="pl-PL"/>
                </a:p>
              </c:txPr>
              <c:dLblPos val="r"/>
              <c:showVal val="1"/>
            </c:dLbl>
            <c:dLbl>
              <c:idx val="4"/>
              <c:layout>
                <c:manualLayout>
                  <c:x val="-5.4757015742642134E-2"/>
                  <c:y val="-4.3290043290043302E-2"/>
                </c:manualLayout>
              </c:layout>
              <c:spPr/>
              <c:txPr>
                <a:bodyPr/>
                <a:lstStyle/>
                <a:p>
                  <a:pPr>
                    <a:defRPr/>
                  </a:pPr>
                  <a:endParaRPr lang="pl-PL"/>
                </a:p>
              </c:txPr>
              <c:dLblPos val="r"/>
              <c:showVal val="1"/>
            </c:dLbl>
            <c:dLbl>
              <c:idx val="5"/>
              <c:layout>
                <c:manualLayout>
                  <c:x val="-4.3805612594113634E-2"/>
                  <c:y val="-5.1948051948051951E-2"/>
                </c:manualLayout>
              </c:layout>
              <c:spPr/>
              <c:txPr>
                <a:bodyPr/>
                <a:lstStyle/>
                <a:p>
                  <a:pPr>
                    <a:defRPr/>
                  </a:pPr>
                  <a:endParaRPr lang="pl-PL"/>
                </a:p>
              </c:txPr>
              <c:dLblPos val="r"/>
              <c:showVal val="1"/>
            </c:dLbl>
            <c:dLbl>
              <c:idx val="6"/>
              <c:layout>
                <c:manualLayout>
                  <c:x val="-4.3805612594113634E-2"/>
                  <c:y val="-6.4935064935064929E-2"/>
                </c:manualLayout>
              </c:layout>
              <c:spPr/>
              <c:txPr>
                <a:bodyPr/>
                <a:lstStyle/>
                <a:p>
                  <a:pPr>
                    <a:defRPr/>
                  </a:pPr>
                  <a:endParaRPr lang="pl-PL"/>
                </a:p>
              </c:txPr>
              <c:dLblPos val="r"/>
              <c:showVal val="1"/>
            </c:dLbl>
            <c:dLbl>
              <c:idx val="7"/>
              <c:layout>
                <c:manualLayout>
                  <c:x val="-4.1067761806981934E-2"/>
                  <c:y val="-6.4935064935064971E-2"/>
                </c:manualLayout>
              </c:layout>
              <c:spPr/>
              <c:txPr>
                <a:bodyPr/>
                <a:lstStyle/>
                <a:p>
                  <a:pPr>
                    <a:defRPr/>
                  </a:pPr>
                  <a:endParaRPr lang="pl-PL"/>
                </a:p>
              </c:txPr>
              <c:dLblPos val="r"/>
              <c:showVal val="1"/>
            </c:dLbl>
            <c:dLbl>
              <c:idx val="8"/>
              <c:layout>
                <c:manualLayout>
                  <c:x val="-3.8329911019849415E-2"/>
                  <c:y val="-6.9264069264069264E-2"/>
                </c:manualLayout>
              </c:layout>
              <c:spPr/>
              <c:txPr>
                <a:bodyPr/>
                <a:lstStyle/>
                <a:p>
                  <a:pPr>
                    <a:defRPr/>
                  </a:pPr>
                  <a:endParaRPr lang="pl-PL"/>
                </a:p>
              </c:txPr>
              <c:dLblPos val="r"/>
              <c:showVal val="1"/>
            </c:dLbl>
            <c:dLbl>
              <c:idx val="9"/>
              <c:layout>
                <c:manualLayout>
                  <c:x val="-3.8329911019849415E-2"/>
                  <c:y val="-6.0606060606060629E-2"/>
                </c:manualLayout>
              </c:layout>
              <c:spPr/>
              <c:txPr>
                <a:bodyPr/>
                <a:lstStyle/>
                <a:p>
                  <a:pPr>
                    <a:defRPr/>
                  </a:pPr>
                  <a:endParaRPr lang="pl-PL"/>
                </a:p>
              </c:txPr>
              <c:dLblPos val="r"/>
              <c:showVal val="1"/>
            </c:dLbl>
            <c:dLbl>
              <c:idx val="10"/>
              <c:layout>
                <c:manualLayout>
                  <c:x val="-3.8329911019849415E-2"/>
                  <c:y val="-5.1948051948051951E-2"/>
                </c:manualLayout>
              </c:layout>
              <c:spPr/>
              <c:txPr>
                <a:bodyPr/>
                <a:lstStyle/>
                <a:p>
                  <a:pPr>
                    <a:defRPr/>
                  </a:pPr>
                  <a:endParaRPr lang="pl-PL"/>
                </a:p>
              </c:txPr>
              <c:dLblPos val="r"/>
              <c:showVal val="1"/>
            </c:dLbl>
            <c:dLbl>
              <c:idx val="11"/>
              <c:layout>
                <c:manualLayout>
                  <c:x val="-2.7378507871321622E-2"/>
                  <c:y val="-4.3290043290043302E-2"/>
                </c:manualLayout>
              </c:layout>
              <c:spPr/>
              <c:txPr>
                <a:bodyPr/>
                <a:lstStyle/>
                <a:p>
                  <a:pPr>
                    <a:defRPr/>
                  </a:pPr>
                  <a:endParaRPr lang="pl-PL"/>
                </a:p>
              </c:txPr>
              <c:dLblPos val="r"/>
              <c:showVal val="1"/>
            </c:dLbl>
            <c:showVal val="1"/>
          </c:dLbls>
          <c:cat>
            <c:strRef>
              <c:f>Arkusz1!$A$3:$A$14</c:f>
              <c:strCache>
                <c:ptCount val="12"/>
                <c:pt idx="0">
                  <c:v>I/2013</c:v>
                </c:pt>
                <c:pt idx="1">
                  <c:v>II/2013</c:v>
                </c:pt>
                <c:pt idx="2">
                  <c:v>III/2013</c:v>
                </c:pt>
                <c:pt idx="3">
                  <c:v>IV/2013</c:v>
                </c:pt>
                <c:pt idx="4">
                  <c:v>V/2013</c:v>
                </c:pt>
                <c:pt idx="5">
                  <c:v>VI/2013</c:v>
                </c:pt>
                <c:pt idx="6">
                  <c:v>VII/2013</c:v>
                </c:pt>
                <c:pt idx="7">
                  <c:v>VIII/2013</c:v>
                </c:pt>
                <c:pt idx="8">
                  <c:v>IX/2013</c:v>
                </c:pt>
                <c:pt idx="9">
                  <c:v>X/2013</c:v>
                </c:pt>
                <c:pt idx="10">
                  <c:v>XI/2013</c:v>
                </c:pt>
                <c:pt idx="11">
                  <c:v>XII/2013</c:v>
                </c:pt>
              </c:strCache>
            </c:strRef>
          </c:cat>
          <c:val>
            <c:numRef>
              <c:f>Arkusz1!$C$3:$C$14</c:f>
              <c:numCache>
                <c:formatCode>General</c:formatCode>
                <c:ptCount val="12"/>
                <c:pt idx="0" formatCode="0.0">
                  <c:v>19</c:v>
                </c:pt>
                <c:pt idx="1">
                  <c:v>19.3</c:v>
                </c:pt>
                <c:pt idx="2" formatCode="0.0">
                  <c:v>19</c:v>
                </c:pt>
                <c:pt idx="3">
                  <c:v>18.600000000000001</c:v>
                </c:pt>
                <c:pt idx="4" formatCode="0.0">
                  <c:v>18.2</c:v>
                </c:pt>
                <c:pt idx="5">
                  <c:v>17.7</c:v>
                </c:pt>
                <c:pt idx="6">
                  <c:v>17.5</c:v>
                </c:pt>
                <c:pt idx="7">
                  <c:v>17.399999999999999</c:v>
                </c:pt>
                <c:pt idx="8">
                  <c:v>17.5</c:v>
                </c:pt>
                <c:pt idx="9">
                  <c:v>17.399999999999999</c:v>
                </c:pt>
                <c:pt idx="10">
                  <c:v>17.8</c:v>
                </c:pt>
                <c:pt idx="11">
                  <c:v>18.100000000000001</c:v>
                </c:pt>
              </c:numCache>
            </c:numRef>
          </c:val>
        </c:ser>
        <c:ser>
          <c:idx val="2"/>
          <c:order val="2"/>
          <c:tx>
            <c:strRef>
              <c:f>Arkusz1!$D$2</c:f>
              <c:strCache>
                <c:ptCount val="1"/>
                <c:pt idx="0">
                  <c:v>Polska</c:v>
                </c:pt>
              </c:strCache>
            </c:strRef>
          </c:tx>
          <c:dLbls>
            <c:dLbl>
              <c:idx val="0"/>
              <c:layout>
                <c:manualLayout>
                  <c:x val="-5.7494866529774126E-2"/>
                  <c:y val="5.1948051948051951E-2"/>
                </c:manualLayout>
              </c:layout>
              <c:spPr/>
              <c:txPr>
                <a:bodyPr/>
                <a:lstStyle/>
                <a:p>
                  <a:pPr>
                    <a:defRPr/>
                  </a:pPr>
                  <a:endParaRPr lang="pl-PL"/>
                </a:p>
              </c:txPr>
              <c:dLblPos val="r"/>
              <c:showVal val="1"/>
            </c:dLbl>
            <c:dLbl>
              <c:idx val="1"/>
              <c:layout>
                <c:manualLayout>
                  <c:x val="-4.9281314168377777E-2"/>
                  <c:y val="5.6277056277056266E-2"/>
                </c:manualLayout>
              </c:layout>
              <c:spPr/>
              <c:txPr>
                <a:bodyPr/>
                <a:lstStyle/>
                <a:p>
                  <a:pPr>
                    <a:defRPr/>
                  </a:pPr>
                  <a:endParaRPr lang="pl-PL"/>
                </a:p>
              </c:txPr>
              <c:dLblPos val="r"/>
              <c:showVal val="1"/>
            </c:dLbl>
            <c:dLbl>
              <c:idx val="2"/>
              <c:layout>
                <c:manualLayout>
                  <c:x val="-4.9281314168377825E-2"/>
                  <c:y val="5.1948051948051951E-2"/>
                </c:manualLayout>
              </c:layout>
              <c:spPr/>
              <c:txPr>
                <a:bodyPr/>
                <a:lstStyle/>
                <a:p>
                  <a:pPr>
                    <a:defRPr/>
                  </a:pPr>
                  <a:endParaRPr lang="pl-PL"/>
                </a:p>
              </c:txPr>
              <c:dLblPos val="r"/>
              <c:showVal val="1"/>
            </c:dLbl>
            <c:dLbl>
              <c:idx val="3"/>
              <c:layout>
                <c:manualLayout>
                  <c:x val="-4.9281314168377825E-2"/>
                  <c:y val="5.1948051948051951E-2"/>
                </c:manualLayout>
              </c:layout>
              <c:spPr/>
              <c:txPr>
                <a:bodyPr/>
                <a:lstStyle/>
                <a:p>
                  <a:pPr>
                    <a:defRPr/>
                  </a:pPr>
                  <a:endParaRPr lang="pl-PL"/>
                </a:p>
              </c:txPr>
              <c:dLblPos val="r"/>
              <c:showVal val="1"/>
            </c:dLbl>
            <c:dLbl>
              <c:idx val="4"/>
              <c:layout>
                <c:manualLayout>
                  <c:x val="-4.6543463381245674E-2"/>
                  <c:y val="4.7619047619047623E-2"/>
                </c:manualLayout>
              </c:layout>
              <c:spPr/>
              <c:txPr>
                <a:bodyPr/>
                <a:lstStyle/>
                <a:p>
                  <a:pPr>
                    <a:defRPr/>
                  </a:pPr>
                  <a:endParaRPr lang="pl-PL"/>
                </a:p>
              </c:txPr>
              <c:dLblPos val="r"/>
              <c:showVal val="1"/>
            </c:dLbl>
            <c:dLbl>
              <c:idx val="5"/>
              <c:layout>
                <c:manualLayout>
                  <c:x val="-5.4757015742642134E-2"/>
                  <c:y val="5.1948051948051951E-2"/>
                </c:manualLayout>
              </c:layout>
              <c:spPr/>
              <c:txPr>
                <a:bodyPr/>
                <a:lstStyle/>
                <a:p>
                  <a:pPr>
                    <a:defRPr/>
                  </a:pPr>
                  <a:endParaRPr lang="pl-PL"/>
                </a:p>
              </c:txPr>
              <c:dLblPos val="r"/>
              <c:showVal val="1"/>
            </c:dLbl>
            <c:dLbl>
              <c:idx val="6"/>
              <c:layout>
                <c:manualLayout>
                  <c:x val="-4.9281314168377825E-2"/>
                  <c:y val="6.0606060606060622E-2"/>
                </c:manualLayout>
              </c:layout>
              <c:spPr/>
              <c:txPr>
                <a:bodyPr/>
                <a:lstStyle/>
                <a:p>
                  <a:pPr>
                    <a:defRPr/>
                  </a:pPr>
                  <a:endParaRPr lang="pl-PL"/>
                </a:p>
              </c:txPr>
              <c:dLblPos val="r"/>
              <c:showVal val="1"/>
            </c:dLbl>
            <c:dLbl>
              <c:idx val="7"/>
              <c:layout>
                <c:manualLayout>
                  <c:x val="-4.1067761806981934E-2"/>
                  <c:y val="6.0606060606060622E-2"/>
                </c:manualLayout>
              </c:layout>
              <c:spPr/>
              <c:txPr>
                <a:bodyPr/>
                <a:lstStyle/>
                <a:p>
                  <a:pPr>
                    <a:defRPr/>
                  </a:pPr>
                  <a:endParaRPr lang="pl-PL"/>
                </a:p>
              </c:txPr>
              <c:dLblPos val="r"/>
              <c:showVal val="1"/>
            </c:dLbl>
            <c:dLbl>
              <c:idx val="8"/>
              <c:layout>
                <c:manualLayout>
                  <c:x val="-4.1067761806981934E-2"/>
                  <c:y val="5.6277056277056266E-2"/>
                </c:manualLayout>
              </c:layout>
              <c:spPr/>
              <c:txPr>
                <a:bodyPr/>
                <a:lstStyle/>
                <a:p>
                  <a:pPr>
                    <a:defRPr/>
                  </a:pPr>
                  <a:endParaRPr lang="pl-PL"/>
                </a:p>
              </c:txPr>
              <c:dLblPos val="r"/>
              <c:showVal val="1"/>
            </c:dLbl>
            <c:dLbl>
              <c:idx val="9"/>
              <c:layout>
                <c:manualLayout>
                  <c:x val="-3.2854209445585252E-2"/>
                  <c:y val="6.4935064935064929E-2"/>
                </c:manualLayout>
              </c:layout>
              <c:spPr/>
              <c:txPr>
                <a:bodyPr/>
                <a:lstStyle/>
                <a:p>
                  <a:pPr>
                    <a:defRPr/>
                  </a:pPr>
                  <a:endParaRPr lang="pl-PL"/>
                </a:p>
              </c:txPr>
              <c:dLblPos val="r"/>
              <c:showVal val="1"/>
            </c:dLbl>
            <c:dLbl>
              <c:idx val="10"/>
              <c:layout>
                <c:manualLayout>
                  <c:x val="-4.6543463381245716E-2"/>
                  <c:y val="6.4935064935064929E-2"/>
                </c:manualLayout>
              </c:layout>
              <c:spPr/>
              <c:txPr>
                <a:bodyPr/>
                <a:lstStyle/>
                <a:p>
                  <a:pPr>
                    <a:defRPr/>
                  </a:pPr>
                  <a:endParaRPr lang="pl-PL"/>
                </a:p>
              </c:txPr>
              <c:dLblPos val="r"/>
              <c:showVal val="1"/>
            </c:dLbl>
            <c:dLbl>
              <c:idx val="11"/>
              <c:layout>
                <c:manualLayout>
                  <c:x val="-3.5592060232717319E-2"/>
                  <c:y val="6.4935064935064929E-2"/>
                </c:manualLayout>
              </c:layout>
              <c:spPr/>
              <c:txPr>
                <a:bodyPr/>
                <a:lstStyle/>
                <a:p>
                  <a:pPr>
                    <a:defRPr/>
                  </a:pPr>
                  <a:endParaRPr lang="pl-PL"/>
                </a:p>
              </c:txPr>
              <c:dLblPos val="r"/>
              <c:showVal val="1"/>
            </c:dLbl>
            <c:showVal val="1"/>
          </c:dLbls>
          <c:cat>
            <c:strRef>
              <c:f>Arkusz1!$A$3:$A$14</c:f>
              <c:strCache>
                <c:ptCount val="12"/>
                <c:pt idx="0">
                  <c:v>I/2013</c:v>
                </c:pt>
                <c:pt idx="1">
                  <c:v>II/2013</c:v>
                </c:pt>
                <c:pt idx="2">
                  <c:v>III/2013</c:v>
                </c:pt>
                <c:pt idx="3">
                  <c:v>IV/2013</c:v>
                </c:pt>
                <c:pt idx="4">
                  <c:v>V/2013</c:v>
                </c:pt>
                <c:pt idx="5">
                  <c:v>VI/2013</c:v>
                </c:pt>
                <c:pt idx="6">
                  <c:v>VII/2013</c:v>
                </c:pt>
                <c:pt idx="7">
                  <c:v>VIII/2013</c:v>
                </c:pt>
                <c:pt idx="8">
                  <c:v>IX/2013</c:v>
                </c:pt>
                <c:pt idx="9">
                  <c:v>X/2013</c:v>
                </c:pt>
                <c:pt idx="10">
                  <c:v>XI/2013</c:v>
                </c:pt>
                <c:pt idx="11">
                  <c:v>XII/2013</c:v>
                </c:pt>
              </c:strCache>
            </c:strRef>
          </c:cat>
          <c:val>
            <c:numRef>
              <c:f>Arkusz1!$D$3:$D$14</c:f>
              <c:numCache>
                <c:formatCode>General</c:formatCode>
                <c:ptCount val="12"/>
                <c:pt idx="0">
                  <c:v>14.2</c:v>
                </c:pt>
                <c:pt idx="1">
                  <c:v>14.4</c:v>
                </c:pt>
                <c:pt idx="2">
                  <c:v>14.3</c:v>
                </c:pt>
                <c:pt idx="3" formatCode="0.0">
                  <c:v>14</c:v>
                </c:pt>
                <c:pt idx="4">
                  <c:v>13.6</c:v>
                </c:pt>
                <c:pt idx="5">
                  <c:v>13.2</c:v>
                </c:pt>
                <c:pt idx="6">
                  <c:v>13.1</c:v>
                </c:pt>
                <c:pt idx="7" formatCode="0.0">
                  <c:v>13</c:v>
                </c:pt>
                <c:pt idx="8" formatCode="0.0">
                  <c:v>13</c:v>
                </c:pt>
                <c:pt idx="9" formatCode="0.0">
                  <c:v>13</c:v>
                </c:pt>
                <c:pt idx="10" formatCode="0.0">
                  <c:v>13.2</c:v>
                </c:pt>
                <c:pt idx="11" formatCode="0.0">
                  <c:v>13.4</c:v>
                </c:pt>
              </c:numCache>
            </c:numRef>
          </c:val>
        </c:ser>
        <c:dLbls>
          <c:showVal val="1"/>
        </c:dLbls>
        <c:marker val="1"/>
        <c:axId val="21854080"/>
        <c:axId val="21855616"/>
      </c:lineChart>
      <c:catAx>
        <c:axId val="21854080"/>
        <c:scaling>
          <c:orientation val="minMax"/>
        </c:scaling>
        <c:axPos val="b"/>
        <c:numFmt formatCode="General" sourceLinked="1"/>
        <c:majorTickMark val="none"/>
        <c:tickLblPos val="nextTo"/>
        <c:crossAx val="21855616"/>
        <c:crosses val="autoZero"/>
        <c:auto val="1"/>
        <c:lblAlgn val="ctr"/>
        <c:lblOffset val="100"/>
      </c:catAx>
      <c:valAx>
        <c:axId val="21855616"/>
        <c:scaling>
          <c:orientation val="minMax"/>
        </c:scaling>
        <c:axPos val="l"/>
        <c:majorGridlines/>
        <c:numFmt formatCode="0.0" sourceLinked="1"/>
        <c:majorTickMark val="none"/>
        <c:tickLblPos val="nextTo"/>
        <c:crossAx val="21854080"/>
        <c:crosses val="autoZero"/>
        <c:crossBetween val="between"/>
      </c:valAx>
    </c:plotArea>
    <c:legend>
      <c:legendPos val="b"/>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116968503937008"/>
          <c:y val="8.0588917801583809E-2"/>
          <c:w val="0.5577475940507437"/>
          <c:h val="0.85646401495950364"/>
        </c:manualLayout>
      </c:layout>
      <c:bar3DChart>
        <c:barDir val="bar"/>
        <c:grouping val="stacked"/>
        <c:ser>
          <c:idx val="0"/>
          <c:order val="0"/>
          <c:tx>
            <c:strRef>
              <c:f>'zawady staz 2013'!$B$1</c:f>
              <c:strCache>
                <c:ptCount val="1"/>
                <c:pt idx="0">
                  <c:v>mężczyźni</c:v>
                </c:pt>
              </c:strCache>
            </c:strRef>
          </c:tx>
          <c:spPr>
            <a:solidFill>
              <a:schemeClr val="accent4">
                <a:lumMod val="60000"/>
                <a:lumOff val="40000"/>
              </a:schemeClr>
            </a:solidFill>
          </c:spPr>
          <c:dLbls>
            <c:dLbl>
              <c:idx val="0"/>
              <c:layout>
                <c:manualLayout>
                  <c:x val="0"/>
                  <c:y val="-4.9566294919457582E-3"/>
                </c:manualLayout>
              </c:layout>
              <c:showVal val="1"/>
            </c:dLbl>
            <c:dLbl>
              <c:idx val="1"/>
              <c:layout>
                <c:manualLayout>
                  <c:x val="-2.777777777777937E-3"/>
                  <c:y val="-1.486988847583634E-2"/>
                </c:manualLayout>
              </c:layout>
              <c:showVal val="1"/>
            </c:dLbl>
            <c:dLbl>
              <c:idx val="2"/>
              <c:layout>
                <c:manualLayout>
                  <c:x val="2.777777777777882E-3"/>
                  <c:y val="-9.9132589838910445E-3"/>
                </c:manualLayout>
              </c:layout>
              <c:showVal val="1"/>
            </c:dLbl>
            <c:dLbl>
              <c:idx val="3"/>
              <c:layout>
                <c:manualLayout>
                  <c:x val="-2.777777777777937E-3"/>
                  <c:y val="-1.4869888475836441E-2"/>
                </c:manualLayout>
              </c:layout>
              <c:showVal val="1"/>
            </c:dLbl>
            <c:dLbl>
              <c:idx val="5"/>
              <c:layout>
                <c:manualLayout>
                  <c:x val="-1.1111111111111165E-2"/>
                  <c:y val="0"/>
                </c:manualLayout>
              </c:layout>
              <c:showVal val="1"/>
            </c:dLbl>
            <c:showVal val="1"/>
          </c:dLbls>
          <c:cat>
            <c:strRef>
              <c:f>'zawady staz 2013'!$A$2:$A$6</c:f>
              <c:strCache>
                <c:ptCount val="5"/>
                <c:pt idx="0">
                  <c:v>pracownik biurowy</c:v>
                </c:pt>
                <c:pt idx="1">
                  <c:v>sprzedawca</c:v>
                </c:pt>
                <c:pt idx="2">
                  <c:v>magazynier</c:v>
                </c:pt>
                <c:pt idx="3">
                  <c:v>robotnik gospodarczy</c:v>
                </c:pt>
                <c:pt idx="4">
                  <c:v>pomocnik stolarza</c:v>
                </c:pt>
              </c:strCache>
            </c:strRef>
          </c:cat>
          <c:val>
            <c:numRef>
              <c:f>'zawady staz 2013'!$B$2:$B$6</c:f>
              <c:numCache>
                <c:formatCode>General</c:formatCode>
                <c:ptCount val="5"/>
                <c:pt idx="0">
                  <c:v>16</c:v>
                </c:pt>
                <c:pt idx="1">
                  <c:v>5</c:v>
                </c:pt>
                <c:pt idx="2">
                  <c:v>21</c:v>
                </c:pt>
                <c:pt idx="3">
                  <c:v>8</c:v>
                </c:pt>
                <c:pt idx="4">
                  <c:v>7</c:v>
                </c:pt>
              </c:numCache>
            </c:numRef>
          </c:val>
        </c:ser>
        <c:ser>
          <c:idx val="1"/>
          <c:order val="1"/>
          <c:tx>
            <c:strRef>
              <c:f>'zawady staz 2013'!$C$1</c:f>
              <c:strCache>
                <c:ptCount val="1"/>
                <c:pt idx="0">
                  <c:v>kobiety</c:v>
                </c:pt>
              </c:strCache>
            </c:strRef>
          </c:tx>
          <c:spPr>
            <a:solidFill>
              <a:srgbClr val="CCFF66"/>
            </a:solidFill>
          </c:spPr>
          <c:dLbls>
            <c:dLbl>
              <c:idx val="0"/>
              <c:layout>
                <c:manualLayout>
                  <c:x val="1.9444444444444445E-2"/>
                  <c:y val="-1.4869888475836441E-2"/>
                </c:manualLayout>
              </c:layout>
              <c:showVal val="1"/>
            </c:dLbl>
            <c:dLbl>
              <c:idx val="1"/>
              <c:layout>
                <c:manualLayout>
                  <c:x val="0"/>
                  <c:y val="-1.486988847583634E-2"/>
                </c:manualLayout>
              </c:layout>
              <c:showVal val="1"/>
            </c:dLbl>
            <c:dLbl>
              <c:idx val="2"/>
              <c:layout>
                <c:manualLayout>
                  <c:x val="0"/>
                  <c:y val="-9.9132589838910445E-3"/>
                </c:manualLayout>
              </c:layout>
              <c:showVal val="1"/>
            </c:dLbl>
            <c:dLbl>
              <c:idx val="3"/>
              <c:layout>
                <c:manualLayout>
                  <c:x val="3.6111111111111212E-2"/>
                  <c:y val="-9.9131143089874595E-3"/>
                </c:manualLayout>
              </c:layout>
              <c:showVal val="1"/>
            </c:dLbl>
            <c:dLbl>
              <c:idx val="5"/>
              <c:layout>
                <c:manualLayout>
                  <c:x val="5.5555555555555558E-3"/>
                  <c:y val="-9.259259259259623E-3"/>
                </c:manualLayout>
              </c:layout>
              <c:showVal val="1"/>
            </c:dLbl>
            <c:dLbl>
              <c:idx val="6"/>
              <c:layout>
                <c:manualLayout>
                  <c:x val="1.1111111111111125E-2"/>
                  <c:y val="-1.4869888475836441E-2"/>
                </c:manualLayout>
              </c:layout>
              <c:showVal val="1"/>
            </c:dLbl>
            <c:showVal val="1"/>
          </c:dLbls>
          <c:cat>
            <c:strRef>
              <c:f>'zawady staz 2013'!$A$2:$A$6</c:f>
              <c:strCache>
                <c:ptCount val="5"/>
                <c:pt idx="0">
                  <c:v>pracownik biurowy</c:v>
                </c:pt>
                <c:pt idx="1">
                  <c:v>sprzedawca</c:v>
                </c:pt>
                <c:pt idx="2">
                  <c:v>magazynier</c:v>
                </c:pt>
                <c:pt idx="3">
                  <c:v>robotnik gospodarczy</c:v>
                </c:pt>
                <c:pt idx="4">
                  <c:v>pomocnik stolarza</c:v>
                </c:pt>
              </c:strCache>
            </c:strRef>
          </c:cat>
          <c:val>
            <c:numRef>
              <c:f>'zawady staz 2013'!$C$2:$C$6</c:f>
              <c:numCache>
                <c:formatCode>General</c:formatCode>
                <c:ptCount val="5"/>
                <c:pt idx="0">
                  <c:v>74</c:v>
                </c:pt>
                <c:pt idx="1">
                  <c:v>78</c:v>
                </c:pt>
                <c:pt idx="2">
                  <c:v>2</c:v>
                </c:pt>
                <c:pt idx="3">
                  <c:v>12</c:v>
                </c:pt>
                <c:pt idx="4">
                  <c:v>4</c:v>
                </c:pt>
              </c:numCache>
            </c:numRef>
          </c:val>
        </c:ser>
        <c:dLbls>
          <c:showVal val="1"/>
        </c:dLbls>
        <c:gapWidth val="95"/>
        <c:gapDepth val="95"/>
        <c:shape val="cylinder"/>
        <c:axId val="21778432"/>
        <c:axId val="21779968"/>
        <c:axId val="0"/>
      </c:bar3DChart>
      <c:catAx>
        <c:axId val="21778432"/>
        <c:scaling>
          <c:orientation val="minMax"/>
        </c:scaling>
        <c:axPos val="l"/>
        <c:majorTickMark val="none"/>
        <c:tickLblPos val="nextTo"/>
        <c:crossAx val="21779968"/>
        <c:crosses val="autoZero"/>
        <c:auto val="1"/>
        <c:lblAlgn val="ctr"/>
        <c:lblOffset val="100"/>
      </c:catAx>
      <c:valAx>
        <c:axId val="21779968"/>
        <c:scaling>
          <c:orientation val="minMax"/>
        </c:scaling>
        <c:delete val="1"/>
        <c:axPos val="b"/>
        <c:numFmt formatCode="General" sourceLinked="1"/>
        <c:tickLblPos val="none"/>
        <c:crossAx val="21778432"/>
        <c:crosses val="autoZero"/>
        <c:crossBetween val="between"/>
      </c:valAx>
    </c:plotArea>
    <c:legend>
      <c:legendPos val="t"/>
      <c:layout>
        <c:manualLayout>
          <c:xMode val="edge"/>
          <c:yMode val="edge"/>
          <c:x val="0.61115179352582671"/>
          <c:y val="0.21313506815365552"/>
          <c:w val="0.31102974628171481"/>
          <c:h val="0.10347876043391629"/>
        </c:manualLayout>
      </c:layou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'2013 szkolenia'!$B$8</c:f>
              <c:strCache>
                <c:ptCount val="1"/>
                <c:pt idx="0">
                  <c:v>liczba osób które podjęły zatrudnienie po ukończeniu szkolenia</c:v>
                </c:pt>
              </c:strCache>
            </c:strRef>
          </c:tx>
          <c:spPr>
            <a:solidFill>
              <a:schemeClr val="tx2">
                <a:lumMod val="60000"/>
                <a:lumOff val="40000"/>
              </a:schemeClr>
            </a:solidFill>
          </c:spPr>
          <c:cat>
            <c:strRef>
              <c:f>'2013 szkolenia'!$A$9:$A$36</c:f>
              <c:strCache>
                <c:ptCount val="28"/>
                <c:pt idx="0">
                  <c:v>Obsługa programu Symfonia</c:v>
                </c:pt>
                <c:pt idx="1">
                  <c:v>Stylizacja paznokci</c:v>
                </c:pt>
                <c:pt idx="2">
                  <c:v>Warsztaty z echokardiografii</c:v>
                </c:pt>
                <c:pt idx="3">
                  <c:v>Warsztaty w zakresie sterylizacji zwierząt: kotów i psów</c:v>
                </c:pt>
                <c:pt idx="4">
                  <c:v>Kurs podologii</c:v>
                </c:pt>
                <c:pt idx="5">
                  <c:v>Obsługa kasy fiskalnej z fakturowaniem</c:v>
                </c:pt>
                <c:pt idx="6">
                  <c:v>kobiety</c:v>
                </c:pt>
                <c:pt idx="7">
                  <c:v>Tworzenie stron internetowych z użyciem grafiki komputerowej</c:v>
                </c:pt>
                <c:pt idx="8">
                  <c:v>Serwisant komputerowy</c:v>
                </c:pt>
                <c:pt idx="9">
                  <c:v>Kwalifikacja wstępna kat. C,C1,CE,C1E</c:v>
                </c:pt>
                <c:pt idx="10">
                  <c:v>Kwalifikacja wstępna przyspieszona kat. C,C1,CE,C1E</c:v>
                </c:pt>
                <c:pt idx="11">
                  <c:v>Prawo jazdy kat. C + kwalifikacja wstępna przyspieszona w zakresie przewozu rzeczy   </c:v>
                </c:pt>
                <c:pt idx="12">
                  <c:v>Spawanie metodą TIG - stal nierdzewna</c:v>
                </c:pt>
                <c:pt idx="13">
                  <c:v>Kucharz małej gastronomi z elementami kursu barmarskiego</c:v>
                </c:pt>
                <c:pt idx="14">
                  <c:v>Certyfikat bezpieczenstwa VCA</c:v>
                </c:pt>
                <c:pt idx="15">
                  <c:v>Magazynier z obsługą wozków jezdniowych</c:v>
                </c:pt>
                <c:pt idx="16">
                  <c:v>Prawo jazdy kat.C</c:v>
                </c:pt>
                <c:pt idx="17">
                  <c:v>Obsługa, konserwacja, naprawa i montaż urządzeń, instalacji i sieci elektroenergetycznych do 1kV</c:v>
                </c:pt>
                <c:pt idx="18">
                  <c:v>Operator pompy do mieszanki betonowej</c:v>
                </c:pt>
                <c:pt idx="19">
                  <c:v>Pilarz -drwal</c:v>
                </c:pt>
                <c:pt idx="20">
                  <c:v>Spawanie metodą TIG </c:v>
                </c:pt>
                <c:pt idx="21">
                  <c:v>Kwalifikacja wstępna przyspieszona w zakresie przewozu rzeczy         </c:v>
                </c:pt>
                <c:pt idx="22">
                  <c:v>Spawanie metodą MAG</c:v>
                </c:pt>
                <c:pt idx="23">
                  <c:v>Operator koparko-ładowarki</c:v>
                </c:pt>
                <c:pt idx="24">
                  <c:v>Operator wózków jezdniowych</c:v>
                </c:pt>
                <c:pt idx="25">
                  <c:v>Prawo jazdy kat. C+E</c:v>
                </c:pt>
                <c:pt idx="26">
                  <c:v>Szkolenie okresowe dla prawa jazdy kat. C i CE</c:v>
                </c:pt>
                <c:pt idx="27">
                  <c:v>mężczyźni</c:v>
                </c:pt>
              </c:strCache>
            </c:strRef>
          </c:cat>
          <c:val>
            <c:numRef>
              <c:f>'2013 szkolenia'!$B$9:$B$36</c:f>
              <c:numCache>
                <c:formatCode>General</c:formatCode>
                <c:ptCount val="28"/>
                <c:pt idx="0">
                  <c:v>0</c:v>
                </c:pt>
                <c:pt idx="1">
                  <c:v>0</c:v>
                </c:pt>
                <c:pt idx="2">
                  <c:v>1</c:v>
                </c:pt>
                <c:pt idx="3">
                  <c:v>1</c:v>
                </c:pt>
                <c:pt idx="4">
                  <c:v>1</c:v>
                </c:pt>
                <c:pt idx="5">
                  <c:v>1</c:v>
                </c:pt>
                <c:pt idx="7">
                  <c:v>0</c:v>
                </c:pt>
                <c:pt idx="8">
                  <c:v>0</c:v>
                </c:pt>
                <c:pt idx="9">
                  <c:v>0</c:v>
                </c:pt>
                <c:pt idx="10">
                  <c:v>0</c:v>
                </c:pt>
                <c:pt idx="11">
                  <c:v>0</c:v>
                </c:pt>
                <c:pt idx="12">
                  <c:v>0</c:v>
                </c:pt>
                <c:pt idx="13">
                  <c:v>0</c:v>
                </c:pt>
                <c:pt idx="14">
                  <c:v>0</c:v>
                </c:pt>
                <c:pt idx="15">
                  <c:v>0</c:v>
                </c:pt>
                <c:pt idx="16">
                  <c:v>0</c:v>
                </c:pt>
                <c:pt idx="17">
                  <c:v>1</c:v>
                </c:pt>
                <c:pt idx="18">
                  <c:v>1</c:v>
                </c:pt>
                <c:pt idx="19">
                  <c:v>1</c:v>
                </c:pt>
                <c:pt idx="20">
                  <c:v>1</c:v>
                </c:pt>
                <c:pt idx="21">
                  <c:v>2</c:v>
                </c:pt>
                <c:pt idx="22">
                  <c:v>4</c:v>
                </c:pt>
                <c:pt idx="23">
                  <c:v>5</c:v>
                </c:pt>
                <c:pt idx="24">
                  <c:v>5</c:v>
                </c:pt>
                <c:pt idx="25">
                  <c:v>5</c:v>
                </c:pt>
                <c:pt idx="26">
                  <c:v>7</c:v>
                </c:pt>
              </c:numCache>
            </c:numRef>
          </c:val>
        </c:ser>
        <c:ser>
          <c:idx val="1"/>
          <c:order val="1"/>
          <c:tx>
            <c:strRef>
              <c:f>'2013 szkolenia'!$C$8</c:f>
              <c:strCache>
                <c:ptCount val="1"/>
                <c:pt idx="0">
                  <c:v>liczba osób, które ukończyły szkolenie</c:v>
                </c:pt>
              </c:strCache>
            </c:strRef>
          </c:tx>
          <c:spPr>
            <a:solidFill>
              <a:schemeClr val="accent6">
                <a:lumMod val="60000"/>
                <a:lumOff val="40000"/>
              </a:schemeClr>
            </a:solidFill>
          </c:spPr>
          <c:cat>
            <c:strRef>
              <c:f>'2013 szkolenia'!$A$9:$A$36</c:f>
              <c:strCache>
                <c:ptCount val="28"/>
                <c:pt idx="0">
                  <c:v>Obsługa programu Symfonia</c:v>
                </c:pt>
                <c:pt idx="1">
                  <c:v>Stylizacja paznokci</c:v>
                </c:pt>
                <c:pt idx="2">
                  <c:v>Warsztaty z echokardiografii</c:v>
                </c:pt>
                <c:pt idx="3">
                  <c:v>Warsztaty w zakresie sterylizacji zwierząt: kotów i psów</c:v>
                </c:pt>
                <c:pt idx="4">
                  <c:v>Kurs podologii</c:v>
                </c:pt>
                <c:pt idx="5">
                  <c:v>Obsługa kasy fiskalnej z fakturowaniem</c:v>
                </c:pt>
                <c:pt idx="6">
                  <c:v>kobiety</c:v>
                </c:pt>
                <c:pt idx="7">
                  <c:v>Tworzenie stron internetowych z użyciem grafiki komputerowej</c:v>
                </c:pt>
                <c:pt idx="8">
                  <c:v>Serwisant komputerowy</c:v>
                </c:pt>
                <c:pt idx="9">
                  <c:v>Kwalifikacja wstępna kat. C,C1,CE,C1E</c:v>
                </c:pt>
                <c:pt idx="10">
                  <c:v>Kwalifikacja wstępna przyspieszona kat. C,C1,CE,C1E</c:v>
                </c:pt>
                <c:pt idx="11">
                  <c:v>Prawo jazdy kat. C + kwalifikacja wstępna przyspieszona w zakresie przewozu rzeczy   </c:v>
                </c:pt>
                <c:pt idx="12">
                  <c:v>Spawanie metodą TIG - stal nierdzewna</c:v>
                </c:pt>
                <c:pt idx="13">
                  <c:v>Kucharz małej gastronomi z elementami kursu barmarskiego</c:v>
                </c:pt>
                <c:pt idx="14">
                  <c:v>Certyfikat bezpieczenstwa VCA</c:v>
                </c:pt>
                <c:pt idx="15">
                  <c:v>Magazynier z obsługą wozków jezdniowych</c:v>
                </c:pt>
                <c:pt idx="16">
                  <c:v>Prawo jazdy kat.C</c:v>
                </c:pt>
                <c:pt idx="17">
                  <c:v>Obsługa, konserwacja, naprawa i montaż urządzeń, instalacji i sieci elektroenergetycznych do 1kV</c:v>
                </c:pt>
                <c:pt idx="18">
                  <c:v>Operator pompy do mieszanki betonowej</c:v>
                </c:pt>
                <c:pt idx="19">
                  <c:v>Pilarz -drwal</c:v>
                </c:pt>
                <c:pt idx="20">
                  <c:v>Spawanie metodą TIG </c:v>
                </c:pt>
                <c:pt idx="21">
                  <c:v>Kwalifikacja wstępna przyspieszona w zakresie przewozu rzeczy         </c:v>
                </c:pt>
                <c:pt idx="22">
                  <c:v>Spawanie metodą MAG</c:v>
                </c:pt>
                <c:pt idx="23">
                  <c:v>Operator koparko-ładowarki</c:v>
                </c:pt>
                <c:pt idx="24">
                  <c:v>Operator wózków jezdniowych</c:v>
                </c:pt>
                <c:pt idx="25">
                  <c:v>Prawo jazdy kat. C+E</c:v>
                </c:pt>
                <c:pt idx="26">
                  <c:v>Szkolenie okresowe dla prawa jazdy kat. C i CE</c:v>
                </c:pt>
                <c:pt idx="27">
                  <c:v>mężczyźni</c:v>
                </c:pt>
              </c:strCache>
            </c:strRef>
          </c:cat>
          <c:val>
            <c:numRef>
              <c:f>'2013 szkolenia'!$C$9:$C$36</c:f>
              <c:numCache>
                <c:formatCode>General</c:formatCode>
                <c:ptCount val="28"/>
                <c:pt idx="0">
                  <c:v>1</c:v>
                </c:pt>
                <c:pt idx="1">
                  <c:v>1</c:v>
                </c:pt>
                <c:pt idx="2">
                  <c:v>1</c:v>
                </c:pt>
                <c:pt idx="3">
                  <c:v>1</c:v>
                </c:pt>
                <c:pt idx="4">
                  <c:v>1</c:v>
                </c:pt>
                <c:pt idx="5">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2</c:v>
                </c:pt>
                <c:pt idx="21">
                  <c:v>5</c:v>
                </c:pt>
                <c:pt idx="22">
                  <c:v>5</c:v>
                </c:pt>
                <c:pt idx="23">
                  <c:v>10</c:v>
                </c:pt>
                <c:pt idx="24">
                  <c:v>9</c:v>
                </c:pt>
                <c:pt idx="25">
                  <c:v>11</c:v>
                </c:pt>
                <c:pt idx="26">
                  <c:v>7</c:v>
                </c:pt>
              </c:numCache>
            </c:numRef>
          </c:val>
        </c:ser>
        <c:dLbls>
          <c:showVal val="1"/>
        </c:dLbls>
        <c:gapWidth val="75"/>
        <c:shape val="cylinder"/>
        <c:axId val="63918848"/>
        <c:axId val="63920384"/>
        <c:axId val="0"/>
      </c:bar3DChart>
      <c:catAx>
        <c:axId val="63918848"/>
        <c:scaling>
          <c:orientation val="minMax"/>
        </c:scaling>
        <c:axPos val="l"/>
        <c:majorTickMark val="none"/>
        <c:tickLblPos val="nextTo"/>
        <c:txPr>
          <a:bodyPr/>
          <a:lstStyle/>
          <a:p>
            <a:pPr>
              <a:defRPr sz="600"/>
            </a:pPr>
            <a:endParaRPr lang="pl-PL"/>
          </a:p>
        </c:txPr>
        <c:crossAx val="63920384"/>
        <c:crosses val="autoZero"/>
        <c:auto val="1"/>
        <c:lblAlgn val="ctr"/>
        <c:lblOffset val="100"/>
      </c:catAx>
      <c:valAx>
        <c:axId val="63920384"/>
        <c:scaling>
          <c:orientation val="minMax"/>
        </c:scaling>
        <c:axPos val="b"/>
        <c:numFmt formatCode="General" sourceLinked="1"/>
        <c:majorTickMark val="none"/>
        <c:tickLblPos val="nextTo"/>
        <c:crossAx val="63918848"/>
        <c:crosses val="autoZero"/>
        <c:crossBetween val="between"/>
      </c:valAx>
    </c:plotArea>
    <c:legend>
      <c:legendPos val="b"/>
      <c:txPr>
        <a:bodyPr/>
        <a:lstStyle/>
        <a:p>
          <a:pPr>
            <a:defRPr sz="800"/>
          </a:pPr>
          <a:endParaRPr lang="pl-PL"/>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spPr>
            <a:solidFill>
              <a:schemeClr val="accent1">
                <a:lumMod val="20000"/>
                <a:lumOff val="80000"/>
              </a:schemeClr>
            </a:solidFill>
          </c:spPr>
          <c:dPt>
            <c:idx val="0"/>
            <c:spPr>
              <a:solidFill>
                <a:srgbClr val="92D050"/>
              </a:solidFill>
            </c:spPr>
          </c:dPt>
          <c:dPt>
            <c:idx val="1"/>
            <c:spPr>
              <a:solidFill>
                <a:srgbClr val="FFC000"/>
              </a:solidFill>
            </c:spPr>
          </c:dPt>
          <c:dPt>
            <c:idx val="2"/>
            <c:spPr>
              <a:solidFill>
                <a:schemeClr val="bg2">
                  <a:lumMod val="90000"/>
                </a:schemeClr>
              </a:solidFill>
            </c:spPr>
          </c:dPt>
          <c:dLbls>
            <c:dLbl>
              <c:idx val="0"/>
              <c:layout>
                <c:manualLayout>
                  <c:x val="2.1080370655991498E-2"/>
                  <c:y val="-4.0712461667774934E-3"/>
                </c:manualLayout>
              </c:layout>
              <c:showVal val="1"/>
            </c:dLbl>
            <c:dLbl>
              <c:idx val="1"/>
              <c:layout>
                <c:manualLayout>
                  <c:x val="3.1620555983986887E-2"/>
                  <c:y val="0"/>
                </c:manualLayout>
              </c:layout>
              <c:showVal val="1"/>
            </c:dLbl>
            <c:dLbl>
              <c:idx val="2"/>
              <c:layout>
                <c:manualLayout>
                  <c:x val="2.3188407721590382E-2"/>
                  <c:y val="-3.2569969334219816E-2"/>
                </c:manualLayout>
              </c:layout>
              <c:showVal val="1"/>
            </c:dLbl>
            <c:showVal val="1"/>
          </c:dLbls>
          <c:cat>
            <c:strRef>
              <c:f>'2013 szkolenia'!$A$78:$A$79</c:f>
              <c:strCache>
                <c:ptCount val="2"/>
                <c:pt idx="0">
                  <c:v>liczba osób ogółem, które po ukończeniu szkolenia podjęły działalność gospodarczą</c:v>
                </c:pt>
                <c:pt idx="1">
                  <c:v>liczba osób, które ukończyły szkolenie </c:v>
                </c:pt>
              </c:strCache>
            </c:strRef>
          </c:cat>
          <c:val>
            <c:numRef>
              <c:f>'2013 szkolenia'!$B$78:$B$79</c:f>
              <c:numCache>
                <c:formatCode>General</c:formatCode>
                <c:ptCount val="2"/>
                <c:pt idx="0">
                  <c:v>65</c:v>
                </c:pt>
                <c:pt idx="1">
                  <c:v>73</c:v>
                </c:pt>
              </c:numCache>
            </c:numRef>
          </c:val>
        </c:ser>
        <c:dLbls>
          <c:showVal val="1"/>
        </c:dLbls>
        <c:gapWidth val="75"/>
        <c:shape val="cylinder"/>
        <c:axId val="138971008"/>
        <c:axId val="138972544"/>
        <c:axId val="0"/>
      </c:bar3DChart>
      <c:catAx>
        <c:axId val="138971008"/>
        <c:scaling>
          <c:orientation val="minMax"/>
        </c:scaling>
        <c:axPos val="l"/>
        <c:majorTickMark val="none"/>
        <c:tickLblPos val="nextTo"/>
        <c:crossAx val="138972544"/>
        <c:crosses val="autoZero"/>
        <c:auto val="1"/>
        <c:lblAlgn val="ctr"/>
        <c:lblOffset val="100"/>
      </c:catAx>
      <c:valAx>
        <c:axId val="138972544"/>
        <c:scaling>
          <c:orientation val="minMax"/>
          <c:min val="10"/>
        </c:scaling>
        <c:axPos val="b"/>
        <c:numFmt formatCode="General" sourceLinked="1"/>
        <c:majorTickMark val="none"/>
        <c:tickLblPos val="nextTo"/>
        <c:crossAx val="138971008"/>
        <c:crosses val="autoZero"/>
        <c:crossBetween val="between"/>
        <c:majorUnit val="10"/>
        <c:minorUnit val="1"/>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0271919849141346"/>
          <c:y val="0.10589471562855376"/>
          <c:w val="0.89328189552174353"/>
          <c:h val="0.76040931926471411"/>
        </c:manualLayout>
      </c:layout>
      <c:pie3DChart>
        <c:varyColors val="1"/>
        <c:ser>
          <c:idx val="0"/>
          <c:order val="0"/>
          <c:explosion val="25"/>
          <c:dPt>
            <c:idx val="0"/>
            <c:spPr>
              <a:solidFill>
                <a:srgbClr val="0099FF"/>
              </a:solidFill>
            </c:spPr>
          </c:dPt>
          <c:dPt>
            <c:idx val="1"/>
            <c:spPr>
              <a:solidFill>
                <a:srgbClr val="FF0000"/>
              </a:solidFill>
            </c:spPr>
          </c:dPt>
          <c:dPt>
            <c:idx val="2"/>
            <c:spPr>
              <a:solidFill>
                <a:srgbClr val="99FF33"/>
              </a:solidFill>
            </c:spPr>
          </c:dPt>
          <c:dPt>
            <c:idx val="3"/>
            <c:spPr>
              <a:solidFill>
                <a:schemeClr val="bg1">
                  <a:lumMod val="85000"/>
                </a:schemeClr>
              </a:solidFill>
            </c:spPr>
          </c:dPt>
          <c:dLbls>
            <c:showPercent val="1"/>
            <c:showLeaderLines val="1"/>
          </c:dLbls>
          <c:cat>
            <c:strRef>
              <c:f>'2013 szkolenia'!$C$96:$C$99</c:f>
              <c:strCache>
                <c:ptCount val="4"/>
                <c:pt idx="0">
                  <c:v>18-24 lata</c:v>
                </c:pt>
                <c:pt idx="1">
                  <c:v>25-34 lata</c:v>
                </c:pt>
                <c:pt idx="2">
                  <c:v>35-44 lata</c:v>
                </c:pt>
                <c:pt idx="3">
                  <c:v>45 lat i więcej</c:v>
                </c:pt>
              </c:strCache>
            </c:strRef>
          </c:cat>
          <c:val>
            <c:numRef>
              <c:f>'2013 szkolenia'!$D$96:$D$99</c:f>
              <c:numCache>
                <c:formatCode>General</c:formatCode>
                <c:ptCount val="4"/>
                <c:pt idx="0">
                  <c:v>50</c:v>
                </c:pt>
                <c:pt idx="1">
                  <c:v>43</c:v>
                </c:pt>
                <c:pt idx="2">
                  <c:v>22</c:v>
                </c:pt>
                <c:pt idx="3">
                  <c:v>28</c:v>
                </c:pt>
              </c:numCache>
            </c:numRef>
          </c:val>
        </c:ser>
        <c:dLbls>
          <c:showPercent val="1"/>
        </c:dLbls>
      </c:pie3DChart>
    </c:plotArea>
    <c:legend>
      <c:legendPos val="b"/>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0.10217890773653579"/>
          <c:w val="1"/>
          <c:h val="0.61387207066824134"/>
        </c:manualLayout>
      </c:layout>
      <c:pie3DChart>
        <c:varyColors val="1"/>
        <c:ser>
          <c:idx val="0"/>
          <c:order val="0"/>
          <c:explosion val="25"/>
          <c:dPt>
            <c:idx val="0"/>
            <c:spPr>
              <a:solidFill>
                <a:srgbClr val="CCFF66"/>
              </a:solidFill>
            </c:spPr>
          </c:dPt>
          <c:dPt>
            <c:idx val="1"/>
            <c:spPr>
              <a:solidFill>
                <a:srgbClr val="FF99FF"/>
              </a:solidFill>
            </c:spPr>
          </c:dPt>
          <c:dPt>
            <c:idx val="2"/>
            <c:spPr>
              <a:solidFill>
                <a:schemeClr val="accent1">
                  <a:lumMod val="40000"/>
                  <a:lumOff val="60000"/>
                </a:schemeClr>
              </a:solidFill>
            </c:spPr>
          </c:dPt>
          <c:dPt>
            <c:idx val="3"/>
            <c:spPr>
              <a:solidFill>
                <a:srgbClr val="FFC000"/>
              </a:solidFill>
            </c:spPr>
          </c:dPt>
          <c:dPt>
            <c:idx val="4"/>
            <c:spPr>
              <a:solidFill>
                <a:schemeClr val="bg2">
                  <a:lumMod val="75000"/>
                </a:schemeClr>
              </a:solidFill>
            </c:spPr>
          </c:dPt>
          <c:dLbls>
            <c:showPercent val="1"/>
            <c:showLeaderLines val="1"/>
          </c:dLbls>
          <c:cat>
            <c:strRef>
              <c:f>'2013 szkolenia'!$C$111:$C$115</c:f>
              <c:strCache>
                <c:ptCount val="5"/>
                <c:pt idx="0">
                  <c:v>wyższe</c:v>
                </c:pt>
                <c:pt idx="1">
                  <c:v>policealne i średnie zawodowe</c:v>
                </c:pt>
                <c:pt idx="2">
                  <c:v>średnie ogólnokształcące</c:v>
                </c:pt>
                <c:pt idx="3">
                  <c:v>zasadnicze zawodowe</c:v>
                </c:pt>
                <c:pt idx="4">
                  <c:v>gimnazjalne i poniżej</c:v>
                </c:pt>
              </c:strCache>
            </c:strRef>
          </c:cat>
          <c:val>
            <c:numRef>
              <c:f>'2013 szkolenia'!$D$111:$D$115</c:f>
              <c:numCache>
                <c:formatCode>General</c:formatCode>
                <c:ptCount val="5"/>
                <c:pt idx="0">
                  <c:v>26</c:v>
                </c:pt>
                <c:pt idx="1">
                  <c:v>45</c:v>
                </c:pt>
                <c:pt idx="2">
                  <c:v>18</c:v>
                </c:pt>
                <c:pt idx="3">
                  <c:v>44</c:v>
                </c:pt>
                <c:pt idx="4">
                  <c:v>10</c:v>
                </c:pt>
              </c:numCache>
            </c:numRef>
          </c:val>
        </c:ser>
        <c:dLbls>
          <c:showPercent val="1"/>
        </c:dLbls>
      </c:pie3DChart>
    </c:plotArea>
    <c:legend>
      <c:legendPos val="b"/>
      <c:layout>
        <c:manualLayout>
          <c:xMode val="edge"/>
          <c:yMode val="edge"/>
          <c:x val="0"/>
          <c:y val="0.76263142841600218"/>
          <c:w val="1"/>
          <c:h val="0.23546281219097095"/>
        </c:manualLayout>
      </c:layout>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4.1176941771167347E-2"/>
          <c:y val="5.0925925925925923E-2"/>
          <c:w val="0.87550951686594769"/>
          <c:h val="0.73076503021017081"/>
        </c:manualLayout>
      </c:layout>
      <c:bar3DChart>
        <c:barDir val="bar"/>
        <c:grouping val="percentStacked"/>
        <c:ser>
          <c:idx val="0"/>
          <c:order val="0"/>
          <c:tx>
            <c:strRef>
              <c:f>Arkusz5!$A$1</c:f>
              <c:strCache>
                <c:ptCount val="1"/>
                <c:pt idx="0">
                  <c:v>do 25 roku życia</c:v>
                </c:pt>
              </c:strCache>
            </c:strRef>
          </c:tx>
          <c:spPr>
            <a:solidFill>
              <a:schemeClr val="tx2">
                <a:lumMod val="40000"/>
                <a:lumOff val="60000"/>
              </a:schemeClr>
            </a:solidFill>
          </c:spPr>
          <c:val>
            <c:numRef>
              <c:f>Arkusz5!$B$1</c:f>
              <c:numCache>
                <c:formatCode>General</c:formatCode>
                <c:ptCount val="1"/>
                <c:pt idx="0">
                  <c:v>55</c:v>
                </c:pt>
              </c:numCache>
            </c:numRef>
          </c:val>
        </c:ser>
        <c:ser>
          <c:idx val="1"/>
          <c:order val="1"/>
          <c:tx>
            <c:strRef>
              <c:f>Arkusz5!$A$2</c:f>
              <c:strCache>
                <c:ptCount val="1"/>
                <c:pt idx="0">
                  <c:v>od 26 do 49 lat</c:v>
                </c:pt>
              </c:strCache>
            </c:strRef>
          </c:tx>
          <c:spPr>
            <a:solidFill>
              <a:schemeClr val="bg2">
                <a:lumMod val="90000"/>
              </a:schemeClr>
            </a:solidFill>
          </c:spPr>
          <c:val>
            <c:numRef>
              <c:f>Arkusz5!$B$2</c:f>
              <c:numCache>
                <c:formatCode>General</c:formatCode>
                <c:ptCount val="1"/>
                <c:pt idx="0">
                  <c:v>219</c:v>
                </c:pt>
              </c:numCache>
            </c:numRef>
          </c:val>
        </c:ser>
        <c:ser>
          <c:idx val="2"/>
          <c:order val="2"/>
          <c:tx>
            <c:strRef>
              <c:f>Arkusz5!$A$3</c:f>
              <c:strCache>
                <c:ptCount val="1"/>
                <c:pt idx="0">
                  <c:v>powyżej 50 roku życia</c:v>
                </c:pt>
              </c:strCache>
            </c:strRef>
          </c:tx>
          <c:val>
            <c:numRef>
              <c:f>Arkusz5!$B$3</c:f>
              <c:numCache>
                <c:formatCode>General</c:formatCode>
                <c:ptCount val="1"/>
                <c:pt idx="0">
                  <c:v>49</c:v>
                </c:pt>
              </c:numCache>
            </c:numRef>
          </c:val>
        </c:ser>
        <c:dLbls>
          <c:showVal val="1"/>
        </c:dLbls>
        <c:gapWidth val="75"/>
        <c:shape val="cylinder"/>
        <c:axId val="138945664"/>
        <c:axId val="138947200"/>
        <c:axId val="0"/>
      </c:bar3DChart>
      <c:catAx>
        <c:axId val="138945664"/>
        <c:scaling>
          <c:orientation val="minMax"/>
        </c:scaling>
        <c:delete val="1"/>
        <c:axPos val="l"/>
        <c:majorTickMark val="none"/>
        <c:tickLblPos val="none"/>
        <c:crossAx val="138947200"/>
        <c:crosses val="autoZero"/>
        <c:auto val="1"/>
        <c:lblAlgn val="ctr"/>
        <c:lblOffset val="100"/>
      </c:catAx>
      <c:valAx>
        <c:axId val="138947200"/>
        <c:scaling>
          <c:orientation val="minMax"/>
        </c:scaling>
        <c:axPos val="b"/>
        <c:numFmt formatCode="0%" sourceLinked="1"/>
        <c:majorTickMark val="none"/>
        <c:tickLblPos val="none"/>
        <c:crossAx val="138945664"/>
        <c:crosses val="autoZero"/>
        <c:crossBetween val="between"/>
      </c:valAx>
    </c:plotArea>
    <c:legend>
      <c:legendPos val="b"/>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9114875772007274"/>
          <c:y val="4.546328782557011E-2"/>
          <c:w val="0.57251763913218279"/>
          <c:h val="0.87166270340916163"/>
        </c:manualLayout>
      </c:layout>
      <c:bar3DChart>
        <c:barDir val="bar"/>
        <c:grouping val="clustered"/>
        <c:ser>
          <c:idx val="0"/>
          <c:order val="0"/>
          <c:spPr>
            <a:solidFill>
              <a:schemeClr val="accent4">
                <a:lumMod val="40000"/>
                <a:lumOff val="60000"/>
              </a:schemeClr>
            </a:solidFill>
          </c:spPr>
          <c:cat>
            <c:strRef>
              <c:f>'wolne miejsca pracy 2013'!$A$2:$A$21</c:f>
              <c:strCache>
                <c:ptCount val="20"/>
                <c:pt idx="0">
                  <c:v>Operator maszyn drogowych</c:v>
                </c:pt>
                <c:pt idx="1">
                  <c:v>Malarz budowlany</c:v>
                </c:pt>
                <c:pt idx="2">
                  <c:v>Robotnik drogowy</c:v>
                </c:pt>
                <c:pt idx="3">
                  <c:v>Doradca finansowy</c:v>
                </c:pt>
                <c:pt idx="4">
                  <c:v>Doradca klienta</c:v>
                </c:pt>
                <c:pt idx="5">
                  <c:v>Ślusarz</c:v>
                </c:pt>
                <c:pt idx="6">
                  <c:v>Pozostali pracownicy ochrony osób i mienia</c:v>
                </c:pt>
                <c:pt idx="7">
                  <c:v>Pozostali pracownicy przy pracach prostych gdzie indziej niesklasyfikowani</c:v>
                </c:pt>
                <c:pt idx="8">
                  <c:v>Robotnik budowlany</c:v>
                </c:pt>
                <c:pt idx="9">
                  <c:v>Spawacz</c:v>
                </c:pt>
                <c:pt idx="10">
                  <c:v>Kucharz</c:v>
                </c:pt>
                <c:pt idx="11">
                  <c:v>Elektryk</c:v>
                </c:pt>
                <c:pt idx="12">
                  <c:v>Operator wtryskarki</c:v>
                </c:pt>
                <c:pt idx="13">
                  <c:v>Przedstawiciel handlowy</c:v>
                </c:pt>
                <c:pt idx="14">
                  <c:v>Murarz</c:v>
                </c:pt>
                <c:pt idx="15">
                  <c:v>Kierowca samochodu ciężarowego</c:v>
                </c:pt>
                <c:pt idx="16">
                  <c:v>Pracownik przygotowujący posiłki typu fast food</c:v>
                </c:pt>
                <c:pt idx="17">
                  <c:v>Szwaczka</c:v>
                </c:pt>
                <c:pt idx="18">
                  <c:v>Robotnik gospodarczy</c:v>
                </c:pt>
                <c:pt idx="19">
                  <c:v>Sprzedawca</c:v>
                </c:pt>
              </c:strCache>
            </c:strRef>
          </c:cat>
          <c:val>
            <c:numRef>
              <c:f>'wolne miejsca pracy 2013'!$B$2:$B$21</c:f>
              <c:numCache>
                <c:formatCode>General</c:formatCode>
                <c:ptCount val="20"/>
                <c:pt idx="0">
                  <c:v>17</c:v>
                </c:pt>
                <c:pt idx="1">
                  <c:v>18</c:v>
                </c:pt>
                <c:pt idx="2">
                  <c:v>20</c:v>
                </c:pt>
                <c:pt idx="3">
                  <c:v>22</c:v>
                </c:pt>
                <c:pt idx="4">
                  <c:v>24</c:v>
                </c:pt>
                <c:pt idx="5">
                  <c:v>26</c:v>
                </c:pt>
                <c:pt idx="6">
                  <c:v>33</c:v>
                </c:pt>
                <c:pt idx="7">
                  <c:v>35</c:v>
                </c:pt>
                <c:pt idx="8">
                  <c:v>35</c:v>
                </c:pt>
                <c:pt idx="9">
                  <c:v>36</c:v>
                </c:pt>
                <c:pt idx="10">
                  <c:v>36</c:v>
                </c:pt>
                <c:pt idx="11">
                  <c:v>38</c:v>
                </c:pt>
                <c:pt idx="12">
                  <c:v>40</c:v>
                </c:pt>
                <c:pt idx="13">
                  <c:v>42</c:v>
                </c:pt>
                <c:pt idx="14">
                  <c:v>44</c:v>
                </c:pt>
                <c:pt idx="15">
                  <c:v>54</c:v>
                </c:pt>
                <c:pt idx="16">
                  <c:v>55</c:v>
                </c:pt>
                <c:pt idx="17">
                  <c:v>60</c:v>
                </c:pt>
                <c:pt idx="18">
                  <c:v>61</c:v>
                </c:pt>
                <c:pt idx="19">
                  <c:v>68</c:v>
                </c:pt>
              </c:numCache>
            </c:numRef>
          </c:val>
        </c:ser>
        <c:dLbls>
          <c:showVal val="1"/>
        </c:dLbls>
        <c:gapWidth val="75"/>
        <c:shape val="cylinder"/>
        <c:axId val="139169792"/>
        <c:axId val="139171328"/>
        <c:axId val="0"/>
      </c:bar3DChart>
      <c:catAx>
        <c:axId val="139169792"/>
        <c:scaling>
          <c:orientation val="minMax"/>
        </c:scaling>
        <c:axPos val="l"/>
        <c:majorTickMark val="none"/>
        <c:tickLblPos val="nextTo"/>
        <c:txPr>
          <a:bodyPr/>
          <a:lstStyle/>
          <a:p>
            <a:pPr>
              <a:defRPr sz="700"/>
            </a:pPr>
            <a:endParaRPr lang="pl-PL"/>
          </a:p>
        </c:txPr>
        <c:crossAx val="139171328"/>
        <c:crosses val="autoZero"/>
        <c:auto val="1"/>
        <c:lblAlgn val="ctr"/>
        <c:lblOffset val="100"/>
      </c:catAx>
      <c:valAx>
        <c:axId val="139171328"/>
        <c:scaling>
          <c:orientation val="minMax"/>
        </c:scaling>
        <c:axPos val="b"/>
        <c:numFmt formatCode="General" sourceLinked="1"/>
        <c:majorTickMark val="none"/>
        <c:tickLblPos val="nextTo"/>
        <c:crossAx val="139169792"/>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29195467841836931"/>
          <c:y val="5.7452420957842143E-2"/>
          <c:w val="0.63382253207435679"/>
          <c:h val="0.71896133276227503"/>
        </c:manualLayout>
      </c:layout>
      <c:barChart>
        <c:barDir val="col"/>
        <c:grouping val="clustered"/>
        <c:ser>
          <c:idx val="1"/>
          <c:order val="0"/>
          <c:tx>
            <c:strRef>
              <c:f>Arkusz5!$A$2</c:f>
              <c:strCache>
                <c:ptCount val="1"/>
                <c:pt idx="0">
                  <c:v>wolne miejsca pracy zgłoszone do PUP</c:v>
                </c:pt>
              </c:strCache>
            </c:strRef>
          </c:tx>
          <c:spPr>
            <a:solidFill>
              <a:srgbClr val="FFC000"/>
            </a:solidFill>
            <a:ln w="12700">
              <a:solidFill>
                <a:srgbClr val="000000"/>
              </a:solidFill>
              <a:prstDash val="solid"/>
            </a:ln>
          </c:spPr>
          <c:cat>
            <c:strRef>
              <c:f>Arkusz5!$B$1:$M$1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Arkusz5!$B$2:$M$2</c:f>
              <c:numCache>
                <c:formatCode>General</c:formatCode>
                <c:ptCount val="12"/>
                <c:pt idx="0">
                  <c:v>76</c:v>
                </c:pt>
                <c:pt idx="1">
                  <c:v>59</c:v>
                </c:pt>
                <c:pt idx="2">
                  <c:v>95</c:v>
                </c:pt>
                <c:pt idx="3">
                  <c:v>96</c:v>
                </c:pt>
                <c:pt idx="4">
                  <c:v>164</c:v>
                </c:pt>
                <c:pt idx="5">
                  <c:v>81</c:v>
                </c:pt>
                <c:pt idx="6">
                  <c:v>169</c:v>
                </c:pt>
                <c:pt idx="7">
                  <c:v>126</c:v>
                </c:pt>
                <c:pt idx="8">
                  <c:v>185</c:v>
                </c:pt>
                <c:pt idx="9">
                  <c:v>100</c:v>
                </c:pt>
                <c:pt idx="10">
                  <c:v>110</c:v>
                </c:pt>
                <c:pt idx="11">
                  <c:v>70</c:v>
                </c:pt>
              </c:numCache>
            </c:numRef>
          </c:val>
        </c:ser>
        <c:axId val="98965376"/>
        <c:axId val="98971648"/>
      </c:barChart>
      <c:lineChart>
        <c:grouping val="standard"/>
        <c:ser>
          <c:idx val="0"/>
          <c:order val="1"/>
          <c:tx>
            <c:strRef>
              <c:f>Arkusz5!$A$3</c:f>
              <c:strCache>
                <c:ptCount val="1"/>
                <c:pt idx="0">
                  <c:v>podjęcia pracy zgłaszane przez osoby zarejestrowane</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Arkusz5!$B$1:$M$1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Arkusz5!$B$3:$M$3</c:f>
              <c:numCache>
                <c:formatCode>General</c:formatCode>
                <c:ptCount val="12"/>
                <c:pt idx="0">
                  <c:v>154</c:v>
                </c:pt>
                <c:pt idx="1">
                  <c:v>158</c:v>
                </c:pt>
                <c:pt idx="2">
                  <c:v>199</c:v>
                </c:pt>
                <c:pt idx="3">
                  <c:v>272</c:v>
                </c:pt>
                <c:pt idx="4">
                  <c:v>271</c:v>
                </c:pt>
                <c:pt idx="5">
                  <c:v>239</c:v>
                </c:pt>
                <c:pt idx="6">
                  <c:v>277</c:v>
                </c:pt>
                <c:pt idx="7">
                  <c:v>245</c:v>
                </c:pt>
                <c:pt idx="8">
                  <c:v>286</c:v>
                </c:pt>
                <c:pt idx="9">
                  <c:v>249</c:v>
                </c:pt>
                <c:pt idx="10">
                  <c:v>235</c:v>
                </c:pt>
                <c:pt idx="11">
                  <c:v>271</c:v>
                </c:pt>
              </c:numCache>
            </c:numRef>
          </c:val>
        </c:ser>
        <c:marker val="1"/>
        <c:axId val="98973184"/>
        <c:axId val="98974720"/>
      </c:lineChart>
      <c:catAx>
        <c:axId val="9896537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98971648"/>
        <c:crosses val="autoZero"/>
        <c:lblAlgn val="ctr"/>
        <c:lblOffset val="100"/>
        <c:tickMarkSkip val="1"/>
      </c:catAx>
      <c:valAx>
        <c:axId val="98971648"/>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98965376"/>
        <c:crosses val="autoZero"/>
        <c:crossBetween val="between"/>
      </c:valAx>
      <c:catAx>
        <c:axId val="98973184"/>
        <c:scaling>
          <c:orientation val="minMax"/>
        </c:scaling>
        <c:delete val="1"/>
        <c:axPos val="b"/>
        <c:tickLblPos val="none"/>
        <c:crossAx val="98974720"/>
        <c:crosses val="autoZero"/>
        <c:lblAlgn val="ctr"/>
        <c:lblOffset val="100"/>
      </c:catAx>
      <c:valAx>
        <c:axId val="98974720"/>
        <c:scaling>
          <c:orientation val="minMax"/>
        </c:scaling>
        <c:delete val="1"/>
        <c:axPos val="l"/>
        <c:numFmt formatCode="General" sourceLinked="1"/>
        <c:tickLblPos val="none"/>
        <c:crossAx val="9897318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Times New Roman"/>
                <a:ea typeface="Times New Roman"/>
                <a:cs typeface="Times New Roman"/>
              </a:defRPr>
            </a:pPr>
            <a:endParaRPr lang="pl-PL"/>
          </a:p>
        </c:txPr>
      </c:dTable>
      <c:spPr>
        <a:noFill/>
        <a:ln w="25400">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2.3290249096221471E-2"/>
          <c:y val="0.10748949326119511"/>
          <c:w val="0.56254266329916303"/>
          <c:h val="0.85046068627924576"/>
        </c:manualLayout>
      </c:layout>
      <c:ofPieChart>
        <c:ofPieType val="bar"/>
        <c:varyColors val="1"/>
        <c:ser>
          <c:idx val="0"/>
          <c:order val="0"/>
          <c:dPt>
            <c:idx val="0"/>
            <c:spPr>
              <a:solidFill>
                <a:schemeClr val="tx2">
                  <a:lumMod val="40000"/>
                  <a:lumOff val="60000"/>
                </a:schemeClr>
              </a:solidFill>
            </c:spPr>
          </c:dPt>
          <c:dPt>
            <c:idx val="1"/>
            <c:spPr>
              <a:solidFill>
                <a:schemeClr val="accent2">
                  <a:lumMod val="60000"/>
                  <a:lumOff val="40000"/>
                </a:schemeClr>
              </a:solidFill>
            </c:spPr>
          </c:dPt>
          <c:dPt>
            <c:idx val="2"/>
            <c:spPr>
              <a:solidFill>
                <a:srgbClr val="FF0000"/>
              </a:solidFill>
            </c:spPr>
          </c:dPt>
          <c:dPt>
            <c:idx val="4"/>
            <c:spPr>
              <a:solidFill>
                <a:srgbClr val="92D050"/>
              </a:solidFill>
            </c:spPr>
          </c:dPt>
          <c:dPt>
            <c:idx val="5"/>
            <c:spPr>
              <a:solidFill>
                <a:srgbClr val="FF9999"/>
              </a:solidFill>
            </c:spPr>
          </c:dPt>
          <c:dPt>
            <c:idx val="6"/>
            <c:spPr>
              <a:solidFill>
                <a:srgbClr val="FFFF00"/>
              </a:solidFill>
            </c:spPr>
          </c:dPt>
          <c:dLbls>
            <c:dLbl>
              <c:idx val="1"/>
              <c:delete val="1"/>
            </c:dLbl>
            <c:showVal val="1"/>
            <c:showLeaderLines val="1"/>
          </c:dLbls>
          <c:cat>
            <c:strRef>
              <c:f>Arkusz6!$A$29:$A$35</c:f>
              <c:strCache>
                <c:ptCount val="7"/>
                <c:pt idx="0">
                  <c:v>podjęcia pracy niesubsydiowanej</c:v>
                </c:pt>
                <c:pt idx="1">
                  <c:v>podjęcia pracy subsydiowanej</c:v>
                </c:pt>
                <c:pt idx="2">
                  <c:v>prace interwencyjne</c:v>
                </c:pt>
                <c:pt idx="3">
                  <c:v>roboty publiczne</c:v>
                </c:pt>
                <c:pt idx="4">
                  <c:v>podjęcie działalności gospodarczej</c:v>
                </c:pt>
                <c:pt idx="5">
                  <c:v>podjęcie pracy w ramach refundacji kosztów wyposażenia i doposażenia</c:v>
                </c:pt>
                <c:pt idx="6">
                  <c:v>inne</c:v>
                </c:pt>
              </c:strCache>
            </c:strRef>
          </c:cat>
          <c:val>
            <c:numRef>
              <c:f>Arkusz6!$B$29:$B$35</c:f>
              <c:numCache>
                <c:formatCode>General</c:formatCode>
                <c:ptCount val="7"/>
                <c:pt idx="0">
                  <c:v>2639</c:v>
                </c:pt>
                <c:pt idx="2">
                  <c:v>3</c:v>
                </c:pt>
                <c:pt idx="3">
                  <c:v>31</c:v>
                </c:pt>
                <c:pt idx="4">
                  <c:v>88</c:v>
                </c:pt>
                <c:pt idx="5">
                  <c:v>94</c:v>
                </c:pt>
                <c:pt idx="6">
                  <c:v>37</c:v>
                </c:pt>
              </c:numCache>
            </c:numRef>
          </c:val>
        </c:ser>
        <c:gapWidth val="100"/>
        <c:splitType val="val"/>
        <c:splitPos val="247"/>
        <c:secondPieSize val="91"/>
        <c:serLines/>
      </c:ofPieChart>
    </c:plotArea>
    <c:legend>
      <c:legendPos val="r"/>
      <c:layout>
        <c:manualLayout>
          <c:xMode val="edge"/>
          <c:yMode val="edge"/>
          <c:x val="0.65943762690041163"/>
          <c:y val="0.12506642191198492"/>
          <c:w val="0.33049948001783386"/>
          <c:h val="0.7253272788754167"/>
        </c:manualLayout>
      </c:layout>
      <c:txPr>
        <a:bodyPr/>
        <a:lstStyle/>
        <a:p>
          <a:pPr>
            <a:defRPr sz="800"/>
          </a:pPr>
          <a:endParaRPr lang="pl-PL"/>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explosion val="25"/>
          <c:dPt>
            <c:idx val="0"/>
            <c:spPr>
              <a:solidFill>
                <a:srgbClr val="FFC000"/>
              </a:solidFill>
            </c:spPr>
          </c:dPt>
          <c:dPt>
            <c:idx val="1"/>
            <c:spPr>
              <a:solidFill>
                <a:schemeClr val="accent6">
                  <a:lumMod val="60000"/>
                  <a:lumOff val="40000"/>
                </a:schemeClr>
              </a:solidFill>
            </c:spPr>
          </c:dPt>
          <c:dPt>
            <c:idx val="2"/>
            <c:spPr>
              <a:solidFill>
                <a:schemeClr val="accent5">
                  <a:lumMod val="60000"/>
                  <a:lumOff val="40000"/>
                </a:schemeClr>
              </a:solidFill>
            </c:spPr>
          </c:dPt>
          <c:dLbls>
            <c:showCatName val="1"/>
            <c:showPercent val="1"/>
            <c:showLeaderLines val="1"/>
          </c:dLbls>
          <c:cat>
            <c:strRef>
              <c:f>Arkusz9!$B$9:$D$9</c:f>
              <c:strCache>
                <c:ptCount val="3"/>
                <c:pt idx="0">
                  <c:v>18 - 24 lata</c:v>
                </c:pt>
                <c:pt idx="1">
                  <c:v>25-49 lat</c:v>
                </c:pt>
                <c:pt idx="2">
                  <c:v>powyżej 50 lat</c:v>
                </c:pt>
              </c:strCache>
            </c:strRef>
          </c:cat>
          <c:val>
            <c:numRef>
              <c:f>Arkusz9!$B$10:$D$10</c:f>
              <c:numCache>
                <c:formatCode>General</c:formatCode>
                <c:ptCount val="3"/>
                <c:pt idx="0">
                  <c:v>921</c:v>
                </c:pt>
                <c:pt idx="1">
                  <c:v>1590</c:v>
                </c:pt>
                <c:pt idx="2">
                  <c:v>345</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Arkusz1!$A$188</c:f>
              <c:strCache>
                <c:ptCount val="1"/>
                <c:pt idx="0">
                  <c:v>2012</c:v>
                </c:pt>
              </c:strCache>
            </c:strRef>
          </c:tx>
          <c:spPr>
            <a:solidFill>
              <a:srgbClr val="00B0F0"/>
            </a:solidFill>
          </c:spPr>
          <c:cat>
            <c:strRef>
              <c:f>Arkusz1!$B$187:$F$187</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Arkusz1!$B$188:$F$188</c:f>
              <c:numCache>
                <c:formatCode>General</c:formatCode>
                <c:ptCount val="5"/>
                <c:pt idx="0">
                  <c:v>6496</c:v>
                </c:pt>
                <c:pt idx="1">
                  <c:v>6331</c:v>
                </c:pt>
                <c:pt idx="2">
                  <c:v>2689</c:v>
                </c:pt>
                <c:pt idx="3">
                  <c:v>1486</c:v>
                </c:pt>
                <c:pt idx="4">
                  <c:v>744</c:v>
                </c:pt>
              </c:numCache>
            </c:numRef>
          </c:val>
        </c:ser>
        <c:ser>
          <c:idx val="1"/>
          <c:order val="1"/>
          <c:tx>
            <c:strRef>
              <c:f>Arkusz1!$A$189</c:f>
              <c:strCache>
                <c:ptCount val="1"/>
                <c:pt idx="0">
                  <c:v>2013</c:v>
                </c:pt>
              </c:strCache>
            </c:strRef>
          </c:tx>
          <c:spPr>
            <a:solidFill>
              <a:srgbClr val="FFC000"/>
            </a:solidFill>
          </c:spPr>
          <c:dLbls>
            <c:dLbl>
              <c:idx val="0"/>
              <c:layout>
                <c:manualLayout>
                  <c:x val="2.3346303501945546E-2"/>
                  <c:y val="4.8042771351023828E-18"/>
                </c:manualLayout>
              </c:layout>
              <c:spPr/>
              <c:txPr>
                <a:bodyPr/>
                <a:lstStyle/>
                <a:p>
                  <a:pPr>
                    <a:defRPr/>
                  </a:pPr>
                  <a:endParaRPr lang="pl-PL"/>
                </a:p>
              </c:txPr>
              <c:showVal val="1"/>
            </c:dLbl>
            <c:dLbl>
              <c:idx val="1"/>
              <c:layout>
                <c:manualLayout>
                  <c:x val="1.8158236057068743E-2"/>
                  <c:y val="0"/>
                </c:manualLayout>
              </c:layout>
              <c:spPr/>
              <c:txPr>
                <a:bodyPr/>
                <a:lstStyle/>
                <a:p>
                  <a:pPr>
                    <a:defRPr/>
                  </a:pPr>
                  <a:endParaRPr lang="pl-PL"/>
                </a:p>
              </c:txPr>
              <c:showVal val="1"/>
            </c:dLbl>
            <c:dLbl>
              <c:idx val="2"/>
              <c:layout>
                <c:manualLayout>
                  <c:x val="2.3346303501945546E-2"/>
                  <c:y val="-3.8434217080819075E-17"/>
                </c:manualLayout>
              </c:layout>
              <c:spPr/>
              <c:txPr>
                <a:bodyPr/>
                <a:lstStyle/>
                <a:p>
                  <a:pPr>
                    <a:defRPr/>
                  </a:pPr>
                  <a:endParaRPr lang="pl-PL"/>
                </a:p>
              </c:txPr>
              <c:showVal val="1"/>
            </c:dLbl>
            <c:dLbl>
              <c:idx val="3"/>
              <c:layout>
                <c:manualLayout>
                  <c:x val="2.075226977950723E-2"/>
                  <c:y val="-2.0964360587002202E-2"/>
                </c:manualLayout>
              </c:layout>
              <c:spPr/>
              <c:txPr>
                <a:bodyPr/>
                <a:lstStyle/>
                <a:p>
                  <a:pPr>
                    <a:defRPr/>
                  </a:pPr>
                  <a:endParaRPr lang="pl-PL"/>
                </a:p>
              </c:txPr>
              <c:showVal val="1"/>
            </c:dLbl>
            <c:dLbl>
              <c:idx val="4"/>
              <c:layout>
                <c:manualLayout>
                  <c:x val="2.3346303501945546E-2"/>
                  <c:y val="-1.2578616352201002E-2"/>
                </c:manualLayout>
              </c:layout>
              <c:spPr/>
              <c:txPr>
                <a:bodyPr/>
                <a:lstStyle/>
                <a:p>
                  <a:pPr>
                    <a:defRPr/>
                  </a:pPr>
                  <a:endParaRPr lang="pl-PL"/>
                </a:p>
              </c:txPr>
              <c:showVal val="1"/>
            </c:dLbl>
            <c:showVal val="1"/>
          </c:dLbls>
          <c:cat>
            <c:strRef>
              <c:f>Arkusz1!$B$187:$F$187</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Arkusz1!$B$189:$F$189</c:f>
              <c:numCache>
                <c:formatCode>General</c:formatCode>
                <c:ptCount val="5"/>
                <c:pt idx="0">
                  <c:v>6803</c:v>
                </c:pt>
                <c:pt idx="1">
                  <c:v>6543</c:v>
                </c:pt>
                <c:pt idx="2">
                  <c:v>2856</c:v>
                </c:pt>
                <c:pt idx="3">
                  <c:v>1509</c:v>
                </c:pt>
                <c:pt idx="4">
                  <c:v>634</c:v>
                </c:pt>
              </c:numCache>
            </c:numRef>
          </c:val>
        </c:ser>
        <c:dLbls>
          <c:showVal val="1"/>
        </c:dLbls>
        <c:gapWidth val="75"/>
        <c:shape val="cylinder"/>
        <c:axId val="21887616"/>
        <c:axId val="63771008"/>
        <c:axId val="0"/>
      </c:bar3DChart>
      <c:catAx>
        <c:axId val="21887616"/>
        <c:scaling>
          <c:orientation val="minMax"/>
        </c:scaling>
        <c:axPos val="b"/>
        <c:numFmt formatCode="General" sourceLinked="1"/>
        <c:majorTickMark val="none"/>
        <c:tickLblPos val="nextTo"/>
        <c:txPr>
          <a:bodyPr/>
          <a:lstStyle/>
          <a:p>
            <a:pPr>
              <a:defRPr sz="700"/>
            </a:pPr>
            <a:endParaRPr lang="pl-PL"/>
          </a:p>
        </c:txPr>
        <c:crossAx val="63771008"/>
        <c:crosses val="autoZero"/>
        <c:auto val="1"/>
        <c:lblAlgn val="ctr"/>
        <c:lblOffset val="100"/>
      </c:catAx>
      <c:valAx>
        <c:axId val="63771008"/>
        <c:scaling>
          <c:orientation val="minMax"/>
        </c:scaling>
        <c:axPos val="l"/>
        <c:numFmt formatCode="General" sourceLinked="1"/>
        <c:majorTickMark val="none"/>
        <c:tickLblPos val="nextTo"/>
        <c:crossAx val="21887616"/>
        <c:crosses val="autoZero"/>
        <c:crossBetween val="between"/>
      </c:valAx>
      <c:spPr>
        <a:noFill/>
        <a:ln w="25400">
          <a:noFill/>
        </a:ln>
      </c:spPr>
    </c:plotArea>
    <c:legend>
      <c:legendPos val="b"/>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tx>
            <c:strRef>
              <c:f>'miejsca akt. zaw. 2013'!$B$3</c:f>
              <c:strCache>
                <c:ptCount val="1"/>
                <c:pt idx="0">
                  <c:v>2013</c:v>
                </c:pt>
              </c:strCache>
            </c:strRef>
          </c:tx>
          <c:spPr>
            <a:solidFill>
              <a:srgbClr val="FFC000"/>
            </a:solidFill>
          </c:spPr>
          <c:cat>
            <c:strRef>
              <c:f>'miejsca akt. zaw. 2013'!$A$4:$A$15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'miejsca akt. zaw. 2013'!$B$4:$B$15</c:f>
              <c:numCache>
                <c:formatCode>General</c:formatCode>
                <c:ptCount val="12"/>
                <c:pt idx="0">
                  <c:v>25</c:v>
                </c:pt>
                <c:pt idx="1">
                  <c:v>69</c:v>
                </c:pt>
                <c:pt idx="2">
                  <c:v>207</c:v>
                </c:pt>
                <c:pt idx="3">
                  <c:v>84</c:v>
                </c:pt>
                <c:pt idx="4">
                  <c:v>103</c:v>
                </c:pt>
                <c:pt idx="5">
                  <c:v>83</c:v>
                </c:pt>
                <c:pt idx="6">
                  <c:v>102</c:v>
                </c:pt>
                <c:pt idx="7">
                  <c:v>27</c:v>
                </c:pt>
                <c:pt idx="8">
                  <c:v>3</c:v>
                </c:pt>
                <c:pt idx="9">
                  <c:v>3</c:v>
                </c:pt>
                <c:pt idx="10">
                  <c:v>1</c:v>
                </c:pt>
                <c:pt idx="11">
                  <c:v>2</c:v>
                </c:pt>
              </c:numCache>
            </c:numRef>
          </c:val>
        </c:ser>
        <c:ser>
          <c:idx val="1"/>
          <c:order val="1"/>
          <c:tx>
            <c:strRef>
              <c:f>'miejsca akt. zaw. 2013'!$C$3</c:f>
              <c:strCache>
                <c:ptCount val="1"/>
                <c:pt idx="0">
                  <c:v>2012</c:v>
                </c:pt>
              </c:strCache>
            </c:strRef>
          </c:tx>
          <c:spPr>
            <a:solidFill>
              <a:schemeClr val="accent2">
                <a:lumMod val="75000"/>
              </a:schemeClr>
            </a:solidFill>
          </c:spPr>
          <c:cat>
            <c:strRef>
              <c:f>'miejsca akt. zaw. 2013'!$A$4:$A$15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'miejsca akt. zaw. 2013'!$C$4:$C$15</c:f>
              <c:numCache>
                <c:formatCode>General</c:formatCode>
                <c:ptCount val="12"/>
                <c:pt idx="0">
                  <c:v>6</c:v>
                </c:pt>
                <c:pt idx="1">
                  <c:v>41</c:v>
                </c:pt>
                <c:pt idx="2">
                  <c:v>187</c:v>
                </c:pt>
                <c:pt idx="3">
                  <c:v>53</c:v>
                </c:pt>
                <c:pt idx="4">
                  <c:v>54</c:v>
                </c:pt>
                <c:pt idx="5">
                  <c:v>88</c:v>
                </c:pt>
                <c:pt idx="6">
                  <c:v>59</c:v>
                </c:pt>
                <c:pt idx="7">
                  <c:v>42</c:v>
                </c:pt>
                <c:pt idx="8">
                  <c:v>56</c:v>
                </c:pt>
                <c:pt idx="9">
                  <c:v>11</c:v>
                </c:pt>
                <c:pt idx="10">
                  <c:v>10</c:v>
                </c:pt>
                <c:pt idx="11">
                  <c:v>0</c:v>
                </c:pt>
              </c:numCache>
            </c:numRef>
          </c:val>
        </c:ser>
        <c:dLbls>
          <c:showVal val="1"/>
        </c:dLbls>
        <c:gapWidth val="75"/>
        <c:shape val="cylinder"/>
        <c:axId val="147894272"/>
        <c:axId val="147895808"/>
        <c:axId val="0"/>
      </c:bar3DChart>
      <c:catAx>
        <c:axId val="147894272"/>
        <c:scaling>
          <c:orientation val="minMax"/>
        </c:scaling>
        <c:axPos val="b"/>
        <c:majorTickMark val="none"/>
        <c:tickLblPos val="nextTo"/>
        <c:crossAx val="147895808"/>
        <c:crosses val="autoZero"/>
        <c:auto val="1"/>
        <c:lblAlgn val="ctr"/>
        <c:lblOffset val="100"/>
      </c:catAx>
      <c:valAx>
        <c:axId val="147895808"/>
        <c:scaling>
          <c:orientation val="minMax"/>
        </c:scaling>
        <c:axPos val="l"/>
        <c:numFmt formatCode="General" sourceLinked="1"/>
        <c:majorTickMark val="none"/>
        <c:tickLblPos val="nextTo"/>
        <c:crossAx val="147894272"/>
        <c:crosses val="autoZero"/>
        <c:crossBetween val="between"/>
      </c:valAx>
    </c:plotArea>
    <c:legend>
      <c:legendPos val="b"/>
    </c:legend>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percentStacked"/>
        <c:ser>
          <c:idx val="0"/>
          <c:order val="0"/>
          <c:tx>
            <c:strRef>
              <c:f>'IPD 2013'!$A$2</c:f>
              <c:strCache>
                <c:ptCount val="1"/>
                <c:pt idx="0">
                  <c:v>bezrobotni, dla których przygotowano IPD</c:v>
                </c:pt>
              </c:strCache>
            </c:strRef>
          </c:tx>
          <c:spPr>
            <a:solidFill>
              <a:srgbClr val="FF9999"/>
            </a:solidFill>
          </c:spPr>
          <c:dLbls>
            <c:txPr>
              <a:bodyPr/>
              <a:lstStyle/>
              <a:p>
                <a:pPr>
                  <a:defRPr sz="800">
                    <a:latin typeface="Times New Roman" pitchFamily="18" charset="0"/>
                    <a:cs typeface="Times New Roman" pitchFamily="18" charset="0"/>
                  </a:defRPr>
                </a:pPr>
                <a:endParaRPr lang="pl-PL"/>
              </a:p>
            </c:txPr>
            <c:showVal val="1"/>
          </c:dLbls>
          <c:cat>
            <c:strRef>
              <c:f>'IPD 2013'!$B$1:$M$1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 2013'!$B$2:$M$2</c:f>
              <c:numCache>
                <c:formatCode>General</c:formatCode>
                <c:ptCount val="12"/>
                <c:pt idx="0">
                  <c:v>115</c:v>
                </c:pt>
                <c:pt idx="1">
                  <c:v>345</c:v>
                </c:pt>
                <c:pt idx="2">
                  <c:v>321</c:v>
                </c:pt>
                <c:pt idx="3">
                  <c:v>260</c:v>
                </c:pt>
                <c:pt idx="4">
                  <c:v>230</c:v>
                </c:pt>
                <c:pt idx="5">
                  <c:v>242</c:v>
                </c:pt>
                <c:pt idx="6">
                  <c:v>252</c:v>
                </c:pt>
                <c:pt idx="7">
                  <c:v>127</c:v>
                </c:pt>
                <c:pt idx="8">
                  <c:v>123</c:v>
                </c:pt>
                <c:pt idx="9">
                  <c:v>147</c:v>
                </c:pt>
                <c:pt idx="10">
                  <c:v>118</c:v>
                </c:pt>
                <c:pt idx="11">
                  <c:v>80</c:v>
                </c:pt>
              </c:numCache>
            </c:numRef>
          </c:val>
        </c:ser>
        <c:ser>
          <c:idx val="1"/>
          <c:order val="1"/>
          <c:tx>
            <c:strRef>
              <c:f>'IPD 2013'!$A$3</c:f>
              <c:strCache>
                <c:ptCount val="1"/>
                <c:pt idx="0">
                  <c:v>bezrobotni, którzy przerwali realizację IPD</c:v>
                </c:pt>
              </c:strCache>
            </c:strRef>
          </c:tx>
          <c:spPr>
            <a:solidFill>
              <a:srgbClr val="FFFF00"/>
            </a:solidFill>
          </c:spPr>
          <c:dLbls>
            <c:dLbl>
              <c:idx val="5"/>
              <c:layout>
                <c:manualLayout>
                  <c:x val="-4.6865846514352666E-3"/>
                  <c:y val="2.2675732912720284E-3"/>
                </c:manualLayout>
              </c:layout>
              <c:showVal val="1"/>
            </c:dLbl>
            <c:txPr>
              <a:bodyPr/>
              <a:lstStyle/>
              <a:p>
                <a:pPr>
                  <a:defRPr sz="800">
                    <a:latin typeface="Times New Roman" pitchFamily="18" charset="0"/>
                    <a:cs typeface="Times New Roman" pitchFamily="18" charset="0"/>
                  </a:defRPr>
                </a:pPr>
                <a:endParaRPr lang="pl-PL"/>
              </a:p>
            </c:txPr>
            <c:showVal val="1"/>
          </c:dLbls>
          <c:cat>
            <c:strRef>
              <c:f>'IPD 2013'!$B$1:$M$1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 2013'!$B$3:$M$3</c:f>
              <c:numCache>
                <c:formatCode>General</c:formatCode>
                <c:ptCount val="12"/>
                <c:pt idx="0">
                  <c:v>29</c:v>
                </c:pt>
                <c:pt idx="1">
                  <c:v>45</c:v>
                </c:pt>
                <c:pt idx="2">
                  <c:v>65</c:v>
                </c:pt>
                <c:pt idx="3">
                  <c:v>95</c:v>
                </c:pt>
                <c:pt idx="4">
                  <c:v>88</c:v>
                </c:pt>
                <c:pt idx="5">
                  <c:v>119</c:v>
                </c:pt>
                <c:pt idx="6">
                  <c:v>149</c:v>
                </c:pt>
                <c:pt idx="7">
                  <c:v>91</c:v>
                </c:pt>
                <c:pt idx="8">
                  <c:v>96</c:v>
                </c:pt>
                <c:pt idx="9">
                  <c:v>101</c:v>
                </c:pt>
                <c:pt idx="10">
                  <c:v>57</c:v>
                </c:pt>
                <c:pt idx="11">
                  <c:v>55</c:v>
                </c:pt>
              </c:numCache>
            </c:numRef>
          </c:val>
        </c:ser>
        <c:ser>
          <c:idx val="2"/>
          <c:order val="2"/>
          <c:tx>
            <c:strRef>
              <c:f>'IPD 2013'!$A$4</c:f>
              <c:strCache>
                <c:ptCount val="1"/>
                <c:pt idx="0">
                  <c:v>bezrobotni, którzy zakończyli realizację IPD</c:v>
                </c:pt>
              </c:strCache>
            </c:strRef>
          </c:tx>
          <c:spPr>
            <a:solidFill>
              <a:schemeClr val="accent1">
                <a:lumMod val="60000"/>
                <a:lumOff val="40000"/>
              </a:schemeClr>
            </a:solidFill>
          </c:spPr>
          <c:dLbls>
            <c:txPr>
              <a:bodyPr/>
              <a:lstStyle/>
              <a:p>
                <a:pPr>
                  <a:defRPr sz="800">
                    <a:latin typeface="Times New Roman" pitchFamily="18" charset="0"/>
                    <a:cs typeface="Times New Roman" pitchFamily="18" charset="0"/>
                  </a:defRPr>
                </a:pPr>
                <a:endParaRPr lang="pl-PL"/>
              </a:p>
            </c:txPr>
            <c:showVal val="1"/>
          </c:dLbls>
          <c:cat>
            <c:strRef>
              <c:f>'IPD 2013'!$B$1:$M$1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 2013'!$B$4:$M$4</c:f>
              <c:numCache>
                <c:formatCode>General</c:formatCode>
                <c:ptCount val="12"/>
                <c:pt idx="0">
                  <c:v>26</c:v>
                </c:pt>
                <c:pt idx="1">
                  <c:v>42</c:v>
                </c:pt>
                <c:pt idx="2">
                  <c:v>41</c:v>
                </c:pt>
                <c:pt idx="3">
                  <c:v>61</c:v>
                </c:pt>
                <c:pt idx="4">
                  <c:v>62</c:v>
                </c:pt>
                <c:pt idx="5">
                  <c:v>83</c:v>
                </c:pt>
                <c:pt idx="6">
                  <c:v>106</c:v>
                </c:pt>
                <c:pt idx="7">
                  <c:v>120</c:v>
                </c:pt>
                <c:pt idx="8">
                  <c:v>109</c:v>
                </c:pt>
                <c:pt idx="9">
                  <c:v>88</c:v>
                </c:pt>
                <c:pt idx="10">
                  <c:v>124</c:v>
                </c:pt>
                <c:pt idx="11">
                  <c:v>124</c:v>
                </c:pt>
              </c:numCache>
            </c:numRef>
          </c:val>
        </c:ser>
        <c:ser>
          <c:idx val="3"/>
          <c:order val="3"/>
          <c:tx>
            <c:strRef>
              <c:f>'IPD 2013'!$A$5</c:f>
              <c:strCache>
                <c:ptCount val="1"/>
                <c:pt idx="0">
                  <c:v>bezrobotni realizujący IPD (stan w końcu miesiąca)</c:v>
                </c:pt>
              </c:strCache>
            </c:strRef>
          </c:tx>
          <c:spPr>
            <a:solidFill>
              <a:schemeClr val="accent5">
                <a:lumMod val="20000"/>
                <a:lumOff val="80000"/>
              </a:schemeClr>
            </a:solidFill>
          </c:spPr>
          <c:dLbls>
            <c:txPr>
              <a:bodyPr/>
              <a:lstStyle/>
              <a:p>
                <a:pPr>
                  <a:defRPr sz="800">
                    <a:latin typeface="Times New Roman" pitchFamily="18" charset="0"/>
                    <a:cs typeface="Times New Roman" pitchFamily="18" charset="0"/>
                  </a:defRPr>
                </a:pPr>
                <a:endParaRPr lang="pl-PL"/>
              </a:p>
            </c:txPr>
            <c:showVal val="1"/>
          </c:dLbls>
          <c:cat>
            <c:strRef>
              <c:f>'IPD 2013'!$B$1:$M$1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'IPD 2013'!$B$5:$M$5</c:f>
              <c:numCache>
                <c:formatCode>General</c:formatCode>
                <c:ptCount val="12"/>
                <c:pt idx="0">
                  <c:v>2374</c:v>
                </c:pt>
                <c:pt idx="1">
                  <c:v>2626</c:v>
                </c:pt>
                <c:pt idx="2">
                  <c:v>2831</c:v>
                </c:pt>
                <c:pt idx="3">
                  <c:v>2933</c:v>
                </c:pt>
                <c:pt idx="4">
                  <c:v>3003</c:v>
                </c:pt>
                <c:pt idx="5">
                  <c:v>3034</c:v>
                </c:pt>
                <c:pt idx="6">
                  <c:v>3053</c:v>
                </c:pt>
                <c:pt idx="7">
                  <c:v>2951</c:v>
                </c:pt>
                <c:pt idx="8">
                  <c:v>2870</c:v>
                </c:pt>
                <c:pt idx="9">
                  <c:v>2817</c:v>
                </c:pt>
                <c:pt idx="10">
                  <c:v>2751</c:v>
                </c:pt>
                <c:pt idx="11">
                  <c:v>2645</c:v>
                </c:pt>
              </c:numCache>
            </c:numRef>
          </c:val>
        </c:ser>
        <c:dLbls>
          <c:showVal val="1"/>
        </c:dLbls>
        <c:gapWidth val="75"/>
        <c:shape val="cylinder"/>
        <c:axId val="148023552"/>
        <c:axId val="148033536"/>
        <c:axId val="0"/>
      </c:bar3DChart>
      <c:catAx>
        <c:axId val="148023552"/>
        <c:scaling>
          <c:orientation val="minMax"/>
        </c:scaling>
        <c:axPos val="l"/>
        <c:majorTickMark val="none"/>
        <c:tickLblPos val="nextTo"/>
        <c:crossAx val="148033536"/>
        <c:crosses val="autoZero"/>
        <c:auto val="1"/>
        <c:lblAlgn val="ctr"/>
        <c:lblOffset val="100"/>
      </c:catAx>
      <c:valAx>
        <c:axId val="148033536"/>
        <c:scaling>
          <c:orientation val="minMax"/>
        </c:scaling>
        <c:axPos val="b"/>
        <c:numFmt formatCode="0%" sourceLinked="1"/>
        <c:majorTickMark val="none"/>
        <c:tickLblPos val="nextTo"/>
        <c:crossAx val="148023552"/>
        <c:crosses val="autoZero"/>
        <c:crossBetween val="between"/>
      </c:valAx>
    </c:plotArea>
    <c:legend>
      <c:legendPos val="b"/>
      <c:txPr>
        <a:bodyPr/>
        <a:lstStyle/>
        <a:p>
          <a:pPr>
            <a:defRPr sz="900">
              <a:latin typeface="Times New Roman" pitchFamily="18" charset="0"/>
              <a:cs typeface="Times New Roman" pitchFamily="18" charset="0"/>
            </a:defRPr>
          </a:pPr>
          <a:endParaRPr lang="pl-PL"/>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2.8428818798406346E-2"/>
          <c:y val="9.9547511312217202E-2"/>
          <c:w val="0.92717403708279911"/>
          <c:h val="0.74858334304406449"/>
        </c:manualLayout>
      </c:layout>
      <c:bar3DChart>
        <c:barDir val="bar"/>
        <c:grouping val="stacked"/>
        <c:ser>
          <c:idx val="0"/>
          <c:order val="0"/>
          <c:tx>
            <c:strRef>
              <c:f>'klub pracy 2013'!$A$2</c:f>
              <c:strCache>
                <c:ptCount val="1"/>
                <c:pt idx="0">
                  <c:v>powyżej 12</c:v>
                </c:pt>
              </c:strCache>
            </c:strRef>
          </c:tx>
          <c:spPr>
            <a:solidFill>
              <a:srgbClr val="FFC000"/>
            </a:solidFill>
          </c:spPr>
          <c:val>
            <c:numRef>
              <c:f>'klub pracy 2013'!$B$2</c:f>
              <c:numCache>
                <c:formatCode>General</c:formatCode>
                <c:ptCount val="1"/>
                <c:pt idx="0">
                  <c:v>462</c:v>
                </c:pt>
              </c:numCache>
            </c:numRef>
          </c:val>
        </c:ser>
        <c:ser>
          <c:idx val="1"/>
          <c:order val="1"/>
          <c:tx>
            <c:strRef>
              <c:f>'klub pracy 2013'!$A$3</c:f>
              <c:strCache>
                <c:ptCount val="1"/>
                <c:pt idx="0">
                  <c:v>6-12</c:v>
                </c:pt>
              </c:strCache>
            </c:strRef>
          </c:tx>
          <c:spPr>
            <a:solidFill>
              <a:srgbClr val="CCFF66"/>
            </a:solidFill>
          </c:spPr>
          <c:val>
            <c:numRef>
              <c:f>'klub pracy 2013'!$B$3</c:f>
              <c:numCache>
                <c:formatCode>General</c:formatCode>
                <c:ptCount val="1"/>
                <c:pt idx="0">
                  <c:v>242</c:v>
                </c:pt>
              </c:numCache>
            </c:numRef>
          </c:val>
        </c:ser>
        <c:ser>
          <c:idx val="2"/>
          <c:order val="2"/>
          <c:tx>
            <c:strRef>
              <c:f>'klub pracy 2013'!$A$4</c:f>
              <c:strCache>
                <c:ptCount val="1"/>
                <c:pt idx="0">
                  <c:v>do 6 miesięcy</c:v>
                </c:pt>
              </c:strCache>
            </c:strRef>
          </c:tx>
          <c:spPr>
            <a:solidFill>
              <a:srgbClr val="FFCCFF"/>
            </a:solidFill>
          </c:spPr>
          <c:val>
            <c:numRef>
              <c:f>'klub pracy 2013'!$B$4</c:f>
              <c:numCache>
                <c:formatCode>General</c:formatCode>
                <c:ptCount val="1"/>
                <c:pt idx="0">
                  <c:v>234</c:v>
                </c:pt>
              </c:numCache>
            </c:numRef>
          </c:val>
        </c:ser>
        <c:dLbls>
          <c:showVal val="1"/>
        </c:dLbls>
        <c:gapWidth val="75"/>
        <c:shape val="cylinder"/>
        <c:axId val="148063360"/>
        <c:axId val="148064896"/>
        <c:axId val="0"/>
      </c:bar3DChart>
      <c:catAx>
        <c:axId val="148063360"/>
        <c:scaling>
          <c:orientation val="minMax"/>
        </c:scaling>
        <c:delete val="1"/>
        <c:axPos val="l"/>
        <c:majorTickMark val="none"/>
        <c:tickLblPos val="none"/>
        <c:crossAx val="148064896"/>
        <c:crosses val="autoZero"/>
        <c:auto val="1"/>
        <c:lblAlgn val="ctr"/>
        <c:lblOffset val="100"/>
      </c:catAx>
      <c:valAx>
        <c:axId val="148064896"/>
        <c:scaling>
          <c:orientation val="minMax"/>
        </c:scaling>
        <c:delete val="1"/>
        <c:axPos val="b"/>
        <c:numFmt formatCode="General" sourceLinked="1"/>
        <c:majorTickMark val="none"/>
        <c:tickLblPos val="none"/>
        <c:crossAx val="148063360"/>
        <c:crosses val="autoZero"/>
        <c:crossBetween val="between"/>
      </c:valAx>
    </c:plotArea>
    <c:legend>
      <c:legendPos val="b"/>
      <c:layout>
        <c:manualLayout>
          <c:xMode val="edge"/>
          <c:yMode val="edge"/>
          <c:x val="0.30785946180168455"/>
          <c:y val="0.83635372501514238"/>
          <c:w val="0.38428107639664616"/>
          <c:h val="0.16364627498485768"/>
        </c:manualLayout>
      </c:layout>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16596010864495597"/>
          <c:y val="0.10680973826276551"/>
          <c:w val="0.80848820726677462"/>
          <c:h val="0.83998590865380818"/>
        </c:manualLayout>
      </c:layout>
      <c:bar3DChart>
        <c:barDir val="bar"/>
        <c:grouping val="stacked"/>
        <c:ser>
          <c:idx val="0"/>
          <c:order val="0"/>
          <c:tx>
            <c:strRef>
              <c:f>'klub pracy 2013'!$B$21</c:f>
              <c:strCache>
                <c:ptCount val="1"/>
                <c:pt idx="0">
                  <c:v>do 25 roku życia</c:v>
                </c:pt>
              </c:strCache>
            </c:strRef>
          </c:tx>
          <c:spPr>
            <a:solidFill>
              <a:srgbClr val="FFC000"/>
            </a:solidFill>
          </c:spPr>
          <c:dLbls>
            <c:dLbl>
              <c:idx val="1"/>
              <c:delete val="1"/>
            </c:dLbl>
            <c:dLbl>
              <c:idx val="2"/>
              <c:delete val="1"/>
            </c:dLbl>
            <c:dLbl>
              <c:idx val="3"/>
              <c:layout>
                <c:manualLayout>
                  <c:x val="6.90051753881539E-3"/>
                  <c:y val="-1.9422189851906021E-2"/>
                </c:manualLayout>
              </c:layout>
              <c:showVal val="1"/>
            </c:dLbl>
            <c:showVal val="1"/>
          </c:dLbls>
          <c:cat>
            <c:strRef>
              <c:f>'klub pracy 2013'!$A$22:$A$27</c:f>
              <c:strCache>
                <c:ptCount val="6"/>
                <c:pt idx="0">
                  <c:v>bez stażu</c:v>
                </c:pt>
                <c:pt idx="1">
                  <c:v>20 lat i więcej</c:v>
                </c:pt>
                <c:pt idx="2">
                  <c:v>10-20</c:v>
                </c:pt>
                <c:pt idx="3">
                  <c:v>5-10</c:v>
                </c:pt>
                <c:pt idx="4">
                  <c:v>1-5</c:v>
                </c:pt>
                <c:pt idx="5">
                  <c:v> do 1 roku</c:v>
                </c:pt>
              </c:strCache>
            </c:strRef>
          </c:cat>
          <c:val>
            <c:numRef>
              <c:f>'klub pracy 2013'!$B$22:$B$27</c:f>
              <c:numCache>
                <c:formatCode>General</c:formatCode>
                <c:ptCount val="6"/>
                <c:pt idx="0">
                  <c:v>96</c:v>
                </c:pt>
                <c:pt idx="1">
                  <c:v>0</c:v>
                </c:pt>
                <c:pt idx="2">
                  <c:v>0</c:v>
                </c:pt>
                <c:pt idx="3">
                  <c:v>2</c:v>
                </c:pt>
                <c:pt idx="4">
                  <c:v>98</c:v>
                </c:pt>
                <c:pt idx="5">
                  <c:v>50</c:v>
                </c:pt>
              </c:numCache>
            </c:numRef>
          </c:val>
        </c:ser>
        <c:ser>
          <c:idx val="1"/>
          <c:order val="1"/>
          <c:tx>
            <c:strRef>
              <c:f>'klub pracy 2013'!$C$21</c:f>
              <c:strCache>
                <c:ptCount val="1"/>
                <c:pt idx="0">
                  <c:v>pomiędzy 25 a 50 rokiem życia</c:v>
                </c:pt>
              </c:strCache>
            </c:strRef>
          </c:tx>
          <c:spPr>
            <a:solidFill>
              <a:schemeClr val="tx2">
                <a:lumMod val="40000"/>
                <a:lumOff val="60000"/>
              </a:schemeClr>
            </a:solidFill>
          </c:spPr>
          <c:dLbls>
            <c:dLbl>
              <c:idx val="1"/>
              <c:layout>
                <c:manualLayout>
                  <c:x val="0"/>
                  <c:y val="-3.8872680035603852E-3"/>
                </c:manualLayout>
              </c:layout>
              <c:showVal val="1"/>
            </c:dLbl>
            <c:showVal val="1"/>
          </c:dLbls>
          <c:cat>
            <c:strRef>
              <c:f>'klub pracy 2013'!$A$22:$A$27</c:f>
              <c:strCache>
                <c:ptCount val="6"/>
                <c:pt idx="0">
                  <c:v>bez stażu</c:v>
                </c:pt>
                <c:pt idx="1">
                  <c:v>20 lat i więcej</c:v>
                </c:pt>
                <c:pt idx="2">
                  <c:v>10-20</c:v>
                </c:pt>
                <c:pt idx="3">
                  <c:v>5-10</c:v>
                </c:pt>
                <c:pt idx="4">
                  <c:v>1-5</c:v>
                </c:pt>
                <c:pt idx="5">
                  <c:v> do 1 roku</c:v>
                </c:pt>
              </c:strCache>
            </c:strRef>
          </c:cat>
          <c:val>
            <c:numRef>
              <c:f>'klub pracy 2013'!$C$22:$C$27</c:f>
              <c:numCache>
                <c:formatCode>General</c:formatCode>
                <c:ptCount val="6"/>
                <c:pt idx="0">
                  <c:v>72</c:v>
                </c:pt>
                <c:pt idx="1">
                  <c:v>18</c:v>
                </c:pt>
                <c:pt idx="2">
                  <c:v>69</c:v>
                </c:pt>
                <c:pt idx="3">
                  <c:v>109</c:v>
                </c:pt>
                <c:pt idx="4">
                  <c:v>160</c:v>
                </c:pt>
                <c:pt idx="5">
                  <c:v>103</c:v>
                </c:pt>
              </c:numCache>
            </c:numRef>
          </c:val>
        </c:ser>
        <c:ser>
          <c:idx val="2"/>
          <c:order val="2"/>
          <c:tx>
            <c:strRef>
              <c:f>'klub pracy 2013'!$D$21</c:f>
              <c:strCache>
                <c:ptCount val="1"/>
                <c:pt idx="0">
                  <c:v>powyżej 50 roku życia</c:v>
                </c:pt>
              </c:strCache>
            </c:strRef>
          </c:tx>
          <c:spPr>
            <a:solidFill>
              <a:srgbClr val="CCFF66"/>
            </a:solidFill>
          </c:spPr>
          <c:cat>
            <c:strRef>
              <c:f>'klub pracy 2013'!$A$22:$A$27</c:f>
              <c:strCache>
                <c:ptCount val="6"/>
                <c:pt idx="0">
                  <c:v>bez stażu</c:v>
                </c:pt>
                <c:pt idx="1">
                  <c:v>20 lat i więcej</c:v>
                </c:pt>
                <c:pt idx="2">
                  <c:v>10-20</c:v>
                </c:pt>
                <c:pt idx="3">
                  <c:v>5-10</c:v>
                </c:pt>
                <c:pt idx="4">
                  <c:v>1-5</c:v>
                </c:pt>
                <c:pt idx="5">
                  <c:v> do 1 roku</c:v>
                </c:pt>
              </c:strCache>
            </c:strRef>
          </c:cat>
          <c:val>
            <c:numRef>
              <c:f>'klub pracy 2013'!$D$22:$D$27</c:f>
              <c:numCache>
                <c:formatCode>General</c:formatCode>
                <c:ptCount val="6"/>
                <c:pt idx="0">
                  <c:v>9</c:v>
                </c:pt>
                <c:pt idx="1">
                  <c:v>55</c:v>
                </c:pt>
                <c:pt idx="2">
                  <c:v>37</c:v>
                </c:pt>
                <c:pt idx="3">
                  <c:v>21</c:v>
                </c:pt>
                <c:pt idx="4">
                  <c:v>18</c:v>
                </c:pt>
                <c:pt idx="5">
                  <c:v>21</c:v>
                </c:pt>
              </c:numCache>
            </c:numRef>
          </c:val>
        </c:ser>
        <c:dLbls>
          <c:showVal val="1"/>
        </c:dLbls>
        <c:gapWidth val="75"/>
        <c:shape val="cylinder"/>
        <c:axId val="148092032"/>
        <c:axId val="148093568"/>
        <c:axId val="0"/>
      </c:bar3DChart>
      <c:catAx>
        <c:axId val="148092032"/>
        <c:scaling>
          <c:orientation val="minMax"/>
        </c:scaling>
        <c:axPos val="l"/>
        <c:majorTickMark val="none"/>
        <c:tickLblPos val="nextTo"/>
        <c:crossAx val="148093568"/>
        <c:crosses val="autoZero"/>
        <c:auto val="1"/>
        <c:lblAlgn val="ctr"/>
        <c:lblOffset val="100"/>
      </c:catAx>
      <c:valAx>
        <c:axId val="148093568"/>
        <c:scaling>
          <c:orientation val="minMax"/>
        </c:scaling>
        <c:delete val="1"/>
        <c:axPos val="b"/>
        <c:numFmt formatCode="General" sourceLinked="1"/>
        <c:majorTickMark val="none"/>
        <c:tickLblPos val="none"/>
        <c:crossAx val="148092032"/>
        <c:crosses val="autoZero"/>
        <c:crossBetween val="between"/>
      </c:valAx>
    </c:plotArea>
    <c:legend>
      <c:legendPos val="t"/>
    </c:legend>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7.650739395604253E-2"/>
          <c:y val="2.0121052789841484E-3"/>
          <c:w val="0.73261783418688886"/>
          <c:h val="0.73732272773438967"/>
        </c:manualLayout>
      </c:layout>
      <c:pie3DChart>
        <c:varyColors val="1"/>
        <c:ser>
          <c:idx val="0"/>
          <c:order val="0"/>
          <c:explosion val="25"/>
          <c:dLbls>
            <c:dLbl>
              <c:idx val="0"/>
              <c:layout>
                <c:manualLayout>
                  <c:x val="-2.8499453193350788E-2"/>
                  <c:y val="-2.5875255176436695E-2"/>
                </c:manualLayout>
              </c:layout>
              <c:tx>
                <c:rich>
                  <a:bodyPr/>
                  <a:lstStyle/>
                  <a:p>
                    <a:r>
                      <a:rPr lang="en-US"/>
                      <a:t> </a:t>
                    </a:r>
                    <a:r>
                      <a:rPr lang="pl-PL"/>
                      <a:t>17,85</a:t>
                    </a:r>
                    <a:r>
                      <a:rPr lang="pl-PL" baseline="0"/>
                      <a:t> %</a:t>
                    </a:r>
                    <a:r>
                      <a:rPr lang="en-US"/>
                      <a:t>    </a:t>
                    </a:r>
                  </a:p>
                </c:rich>
              </c:tx>
              <c:showVal val="1"/>
            </c:dLbl>
            <c:dLbl>
              <c:idx val="1"/>
              <c:layout>
                <c:manualLayout>
                  <c:x val="-9.830489938757906E-3"/>
                  <c:y val="7.042760279965006E-2"/>
                </c:manualLayout>
              </c:layout>
              <c:tx>
                <c:rich>
                  <a:bodyPr/>
                  <a:lstStyle/>
                  <a:p>
                    <a:r>
                      <a:rPr lang="en-US"/>
                      <a:t> </a:t>
                    </a:r>
                    <a:r>
                      <a:rPr lang="pl-PL"/>
                      <a:t>20</a:t>
                    </a:r>
                    <a:r>
                      <a:rPr lang="pl-PL" baseline="0"/>
                      <a:t> %</a:t>
                    </a:r>
                    <a:r>
                      <a:rPr lang="en-US"/>
                      <a:t>    </a:t>
                    </a:r>
                  </a:p>
                </c:rich>
              </c:tx>
              <c:showVal val="1"/>
            </c:dLbl>
            <c:dLbl>
              <c:idx val="2"/>
              <c:layout>
                <c:manualLayout>
                  <c:x val="-2.6137795275590642E-2"/>
                  <c:y val="1.744495479731735E-2"/>
                </c:manualLayout>
              </c:layout>
              <c:tx>
                <c:rich>
                  <a:bodyPr/>
                  <a:lstStyle/>
                  <a:p>
                    <a:r>
                      <a:rPr lang="en-US" dirty="0"/>
                      <a:t> </a:t>
                    </a:r>
                    <a:r>
                      <a:rPr lang="pl-PL" dirty="0" smtClean="0"/>
                      <a:t>22,15%</a:t>
                    </a:r>
                    <a:r>
                      <a:rPr lang="en-US" dirty="0" smtClean="0"/>
                      <a:t>    </a:t>
                    </a:r>
                    <a:endParaRPr lang="en-US" dirty="0"/>
                  </a:p>
                </c:rich>
              </c:tx>
              <c:showVal val="1"/>
            </c:dLbl>
            <c:dLbl>
              <c:idx val="3"/>
              <c:layout>
                <c:manualLayout>
                  <c:x val="2.4777668416448042E-2"/>
                  <c:y val="-0.16946741032370999"/>
                </c:manualLayout>
              </c:layout>
              <c:tx>
                <c:rich>
                  <a:bodyPr/>
                  <a:lstStyle/>
                  <a:p>
                    <a:r>
                      <a:rPr lang="en-US"/>
                      <a:t> </a:t>
                    </a:r>
                    <a:r>
                      <a:rPr lang="pl-PL"/>
                      <a:t>30%</a:t>
                    </a:r>
                    <a:r>
                      <a:rPr lang="en-US"/>
                      <a:t>    </a:t>
                    </a:r>
                  </a:p>
                </c:rich>
              </c:tx>
              <c:showVal val="1"/>
            </c:dLbl>
            <c:dLbl>
              <c:idx val="4"/>
              <c:layout>
                <c:manualLayout>
                  <c:x val="1.2443788276465664E-2"/>
                  <c:y val="-5.5858121901429534E-3"/>
                </c:manualLayout>
              </c:layout>
              <c:tx>
                <c:rich>
                  <a:bodyPr/>
                  <a:lstStyle/>
                  <a:p>
                    <a:r>
                      <a:rPr lang="en-US"/>
                      <a:t> </a:t>
                    </a:r>
                    <a:r>
                      <a:rPr lang="pl-PL"/>
                      <a:t>10</a:t>
                    </a:r>
                    <a:r>
                      <a:rPr lang="pl-PL" baseline="0"/>
                      <a:t> %</a:t>
                    </a:r>
                    <a:r>
                      <a:rPr lang="en-US"/>
                      <a:t>    </a:t>
                    </a:r>
                  </a:p>
                </c:rich>
              </c:tx>
              <c:showVal val="1"/>
            </c:dLbl>
            <c:showVal val="1"/>
            <c:showLeaderLines val="1"/>
          </c:dLbls>
          <c:cat>
            <c:strRef>
              <c:f>Arkusz1!$A$3:$A$7</c:f>
              <c:strCache>
                <c:ptCount val="5"/>
                <c:pt idx="0">
                  <c:v>gimnazjelne i ponizej</c:v>
                </c:pt>
                <c:pt idx="1">
                  <c:v>zasadnicze zawodowe</c:v>
                </c:pt>
                <c:pt idx="2">
                  <c:v>średnie LO</c:v>
                </c:pt>
                <c:pt idx="3">
                  <c:v>policealne i sredniezawodowe</c:v>
                </c:pt>
                <c:pt idx="4">
                  <c:v>wyżesze</c:v>
                </c:pt>
              </c:strCache>
            </c:strRef>
          </c:cat>
          <c:val>
            <c:numRef>
              <c:f>Arkusz1!$B$3:$B$7</c:f>
              <c:numCache>
                <c:formatCode>_-* #,##0\ _z_ł_-;\-* #,##0\ _z_ł_-;_-* "-"??\ _z_ł_-;_-@_-</c:formatCode>
                <c:ptCount val="5"/>
                <c:pt idx="0">
                  <c:v>25</c:v>
                </c:pt>
                <c:pt idx="1">
                  <c:v>28</c:v>
                </c:pt>
                <c:pt idx="2">
                  <c:v>31</c:v>
                </c:pt>
                <c:pt idx="3">
                  <c:v>42</c:v>
                </c:pt>
                <c:pt idx="4">
                  <c:v>14</c:v>
                </c:pt>
              </c:numCache>
            </c:numRef>
          </c:val>
        </c:ser>
      </c:pie3DChart>
    </c:plotArea>
    <c:legend>
      <c:legendPos val="r"/>
      <c:layout>
        <c:manualLayout>
          <c:xMode val="edge"/>
          <c:yMode val="edge"/>
          <c:x val="2.1959050004544952E-2"/>
          <c:y val="0.78182615156812163"/>
          <c:w val="0.9754755784710849"/>
          <c:h val="0.20864217329249451"/>
        </c:manualLayout>
      </c:layout>
      <c:txPr>
        <a:bodyPr/>
        <a:lstStyle/>
        <a:p>
          <a:pPr>
            <a:defRPr sz="750"/>
          </a:pPr>
          <a:endParaRPr lang="pl-PL"/>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4.8941426583204217E-2"/>
          <c:y val="4.1871815953084056E-2"/>
          <c:w val="0.92380634309256238"/>
          <c:h val="0.39027626316374936"/>
        </c:manualLayout>
      </c:layout>
      <c:barChart>
        <c:barDir val="col"/>
        <c:grouping val="clustered"/>
        <c:ser>
          <c:idx val="0"/>
          <c:order val="0"/>
          <c:spPr>
            <a:solidFill>
              <a:srgbClr val="4F81BD"/>
            </a:solidFill>
          </c:spPr>
          <c:dPt>
            <c:idx val="5"/>
            <c:spPr>
              <a:solidFill>
                <a:srgbClr val="92D050"/>
              </a:solidFill>
            </c:spPr>
          </c:dPt>
          <c:dPt>
            <c:idx val="6"/>
            <c:spPr>
              <a:solidFill>
                <a:srgbClr val="92D050"/>
              </a:solidFill>
            </c:spPr>
          </c:dPt>
          <c:dLbls>
            <c:txPr>
              <a:bodyPr/>
              <a:lstStyle/>
              <a:p>
                <a:pPr>
                  <a:defRPr b="1"/>
                </a:pPr>
                <a:endParaRPr lang="pl-PL"/>
              </a:p>
            </c:txPr>
            <c:showVal val="1"/>
          </c:dLbls>
          <c:cat>
            <c:multiLvlStrRef>
              <c:f>Arkusz4!$F$6:$G$12</c:f>
              <c:multiLvlStrCache>
                <c:ptCount val="7"/>
                <c:lvl>
                  <c:pt idx="0">
                    <c:v>bon szkoleniowy</c:v>
                  </c:pt>
                  <c:pt idx="1">
                    <c:v>bon na kształceniezawodowe lub policealne</c:v>
                  </c:pt>
                  <c:pt idx="2">
                    <c:v>bon na kształcenie podyplomowe</c:v>
                  </c:pt>
                  <c:pt idx="3">
                    <c:v>bon stażowy</c:v>
                  </c:pt>
                  <c:pt idx="4">
                    <c:v>staż</c:v>
                  </c:pt>
                  <c:pt idx="5">
                    <c:v>staż </c:v>
                  </c:pt>
                  <c:pt idx="6">
                    <c:v>szkolenie</c:v>
                  </c:pt>
                </c:lvl>
                <c:lvl>
                  <c:pt idx="0">
                    <c:v>grupa główna</c:v>
                  </c:pt>
                  <c:pt idx="5">
                    <c:v>grupa kontrolna</c:v>
                  </c:pt>
                </c:lvl>
              </c:multiLvlStrCache>
            </c:multiLvlStrRef>
          </c:cat>
          <c:val>
            <c:numRef>
              <c:f>Arkusz4!$H$6:$H$12</c:f>
              <c:numCache>
                <c:formatCode>General</c:formatCode>
                <c:ptCount val="7"/>
                <c:pt idx="0">
                  <c:v>29</c:v>
                </c:pt>
                <c:pt idx="1">
                  <c:v>6</c:v>
                </c:pt>
                <c:pt idx="2">
                  <c:v>2</c:v>
                </c:pt>
                <c:pt idx="3">
                  <c:v>14</c:v>
                </c:pt>
                <c:pt idx="4">
                  <c:v>12</c:v>
                </c:pt>
                <c:pt idx="5">
                  <c:v>23</c:v>
                </c:pt>
                <c:pt idx="6">
                  <c:v>1</c:v>
                </c:pt>
              </c:numCache>
            </c:numRef>
          </c:val>
        </c:ser>
        <c:axId val="148183296"/>
        <c:axId val="148193280"/>
      </c:barChart>
      <c:catAx>
        <c:axId val="148183296"/>
        <c:scaling>
          <c:orientation val="minMax"/>
        </c:scaling>
        <c:axPos val="b"/>
        <c:tickLblPos val="nextTo"/>
        <c:txPr>
          <a:bodyPr/>
          <a:lstStyle/>
          <a:p>
            <a:pPr>
              <a:defRPr sz="1000" b="1">
                <a:solidFill>
                  <a:schemeClr val="tx1"/>
                </a:solidFill>
              </a:defRPr>
            </a:pPr>
            <a:endParaRPr lang="pl-PL"/>
          </a:p>
        </c:txPr>
        <c:crossAx val="148193280"/>
        <c:crosses val="autoZero"/>
        <c:auto val="1"/>
        <c:lblAlgn val="ctr"/>
        <c:lblOffset val="100"/>
      </c:catAx>
      <c:valAx>
        <c:axId val="148193280"/>
        <c:scaling>
          <c:orientation val="minMax"/>
        </c:scaling>
        <c:axPos val="l"/>
        <c:majorGridlines/>
        <c:numFmt formatCode="General" sourceLinked="1"/>
        <c:tickLblPos val="nextTo"/>
        <c:crossAx val="148183296"/>
        <c:crosses val="autoZero"/>
        <c:crossBetween val="between"/>
      </c:valAx>
    </c:plotArea>
    <c:plotVisOnly val="1"/>
  </c:chart>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latin typeface="Times New Roman" pitchFamily="18" charset="0"/>
                <a:cs typeface="Times New Roman" pitchFamily="18" charset="0"/>
              </a:defRPr>
            </a:pPr>
            <a:r>
              <a:rPr lang="pl-PL" sz="1200" dirty="0" smtClean="0">
                <a:latin typeface="Times New Roman" pitchFamily="18" charset="0"/>
                <a:cs typeface="Times New Roman" pitchFamily="18" charset="0"/>
              </a:rPr>
              <a:t>Liczba uczestników projektu,</a:t>
            </a:r>
            <a:r>
              <a:rPr lang="pl-PL" sz="1200" baseline="0" dirty="0" smtClean="0">
                <a:latin typeface="Times New Roman" pitchFamily="18" charset="0"/>
                <a:cs typeface="Times New Roman" pitchFamily="18" charset="0"/>
              </a:rPr>
              <a:t> która uzyskała zatrudnienie </a:t>
            </a:r>
          </a:p>
          <a:p>
            <a:pPr>
              <a:defRPr sz="1200">
                <a:latin typeface="Times New Roman" pitchFamily="18" charset="0"/>
                <a:cs typeface="Times New Roman" pitchFamily="18" charset="0"/>
              </a:defRPr>
            </a:pPr>
            <a:r>
              <a:rPr lang="pl-PL" sz="1200" baseline="0" dirty="0" smtClean="0">
                <a:latin typeface="Times New Roman" pitchFamily="18" charset="0"/>
                <a:cs typeface="Times New Roman" pitchFamily="18" charset="0"/>
              </a:rPr>
              <a:t>z podziałem na rodzaj finansowego wsparcia</a:t>
            </a:r>
            <a:endParaRPr lang="pl-PL" sz="1200" dirty="0">
              <a:latin typeface="Times New Roman" pitchFamily="18" charset="0"/>
              <a:cs typeface="Times New Roman" pitchFamily="18" charset="0"/>
            </a:endParaRPr>
          </a:p>
        </c:rich>
      </c:tx>
      <c:layout>
        <c:manualLayout>
          <c:xMode val="edge"/>
          <c:yMode val="edge"/>
          <c:x val="0.17789018899861025"/>
          <c:y val="0"/>
        </c:manualLayout>
      </c:layout>
    </c:title>
    <c:view3D>
      <c:rAngAx val="1"/>
    </c:view3D>
    <c:plotArea>
      <c:layout/>
      <c:bar3DChart>
        <c:barDir val="col"/>
        <c:grouping val="clustered"/>
        <c:ser>
          <c:idx val="0"/>
          <c:order val="0"/>
          <c:dPt>
            <c:idx val="4"/>
            <c:spPr>
              <a:solidFill>
                <a:srgbClr val="F79646">
                  <a:lumMod val="75000"/>
                </a:srgbClr>
              </a:solidFill>
            </c:spPr>
          </c:dPt>
          <c:dPt>
            <c:idx val="5"/>
            <c:spPr>
              <a:solidFill>
                <a:srgbClr val="F79646">
                  <a:lumMod val="75000"/>
                </a:srgbClr>
              </a:solidFill>
            </c:spPr>
          </c:dPt>
          <c:dLbls>
            <c:dLbl>
              <c:idx val="0"/>
              <c:layout>
                <c:manualLayout>
                  <c:x val="-8.3229274894760837E-3"/>
                  <c:y val="-1.4684287812041116E-2"/>
                </c:manualLayout>
              </c:layout>
              <c:showVal val="1"/>
            </c:dLbl>
            <c:dLbl>
              <c:idx val="1"/>
              <c:layout>
                <c:manualLayout>
                  <c:x val="-6.6583419915809501E-3"/>
                  <c:y val="-1.1747430249633243E-2"/>
                </c:manualLayout>
              </c:layout>
              <c:showVal val="1"/>
            </c:dLbl>
            <c:dLbl>
              <c:idx val="2"/>
              <c:layout>
                <c:manualLayout>
                  <c:x val="-4.9937564936856993E-3"/>
                  <c:y val="-8.8105726872247728E-3"/>
                </c:manualLayout>
              </c:layout>
              <c:showVal val="1"/>
            </c:dLbl>
            <c:dLbl>
              <c:idx val="3"/>
              <c:layout>
                <c:manualLayout>
                  <c:x val="-3.3291709957904412E-3"/>
                  <c:y val="-1.7621145374449341E-2"/>
                </c:manualLayout>
              </c:layout>
              <c:showVal val="1"/>
            </c:dLbl>
            <c:dLbl>
              <c:idx val="4"/>
              <c:layout>
                <c:manualLayout>
                  <c:x val="-8.3229274894760837E-3"/>
                  <c:y val="-1.1747430249633243E-2"/>
                </c:manualLayout>
              </c:layout>
              <c:showVal val="1"/>
            </c:dLbl>
            <c:dLbl>
              <c:idx val="5"/>
              <c:layout>
                <c:manualLayout>
                  <c:x val="-1.6645854978952429E-3"/>
                  <c:y val="-1.4684287812041116E-2"/>
                </c:manualLayout>
              </c:layout>
              <c:showVal val="1"/>
            </c:dLbl>
            <c:txPr>
              <a:bodyPr/>
              <a:lstStyle/>
              <a:p>
                <a:pPr>
                  <a:defRPr b="1"/>
                </a:pPr>
                <a:endParaRPr lang="pl-PL"/>
              </a:p>
            </c:txPr>
            <c:showVal val="1"/>
          </c:dLbls>
          <c:cat>
            <c:multiLvlStrRef>
              <c:f>Arkusz7!$C$20:$E$25</c:f>
              <c:multiLvlStrCache>
                <c:ptCount val="6"/>
                <c:lvl>
                  <c:pt idx="0">
                    <c:v>nieobjęci finasową formą wsparcia </c:v>
                  </c:pt>
                  <c:pt idx="1">
                    <c:v>objęci wsparciem nowych instrumentów </c:v>
                  </c:pt>
                  <c:pt idx="2">
                    <c:v>objęci  wsparciem nowych i ustawowych instrumentów  </c:v>
                  </c:pt>
                  <c:pt idx="3">
                    <c:v>objęci wsparciem ustawowych instrumentów</c:v>
                  </c:pt>
                  <c:pt idx="4">
                    <c:v>objęci wsparciem ustawowych instrumentów</c:v>
                  </c:pt>
                  <c:pt idx="5">
                    <c:v>nieobjęci finasową formą wsparcia</c:v>
                  </c:pt>
                </c:lvl>
                <c:lvl>
                  <c:pt idx="0">
                    <c:v>36</c:v>
                  </c:pt>
                  <c:pt idx="4">
                    <c:v>30</c:v>
                  </c:pt>
                </c:lvl>
                <c:lvl>
                  <c:pt idx="0">
                    <c:v>ogółem podjęcie pracy grupy głównej</c:v>
                  </c:pt>
                  <c:pt idx="4">
                    <c:v>ogółem podjęcie pracy grupy kontrolnej</c:v>
                  </c:pt>
                </c:lvl>
              </c:multiLvlStrCache>
            </c:multiLvlStrRef>
          </c:cat>
          <c:val>
            <c:numRef>
              <c:f>Arkusz7!$F$20:$F$25</c:f>
              <c:numCache>
                <c:formatCode>General</c:formatCode>
                <c:ptCount val="6"/>
                <c:pt idx="0">
                  <c:v>11</c:v>
                </c:pt>
                <c:pt idx="1">
                  <c:v>17</c:v>
                </c:pt>
                <c:pt idx="2">
                  <c:v>6</c:v>
                </c:pt>
                <c:pt idx="3">
                  <c:v>2</c:v>
                </c:pt>
                <c:pt idx="4">
                  <c:v>16</c:v>
                </c:pt>
                <c:pt idx="5">
                  <c:v>14</c:v>
                </c:pt>
              </c:numCache>
            </c:numRef>
          </c:val>
        </c:ser>
        <c:shape val="cylinder"/>
        <c:axId val="148230912"/>
        <c:axId val="148232448"/>
        <c:axId val="0"/>
      </c:bar3DChart>
      <c:catAx>
        <c:axId val="148230912"/>
        <c:scaling>
          <c:orientation val="minMax"/>
        </c:scaling>
        <c:axPos val="b"/>
        <c:majorTickMark val="none"/>
        <c:tickLblPos val="nextTo"/>
        <c:txPr>
          <a:bodyPr/>
          <a:lstStyle/>
          <a:p>
            <a:pPr>
              <a:defRPr sz="800" b="1"/>
            </a:pPr>
            <a:endParaRPr lang="pl-PL"/>
          </a:p>
        </c:txPr>
        <c:crossAx val="148232448"/>
        <c:crosses val="autoZero"/>
        <c:auto val="1"/>
        <c:lblAlgn val="ctr"/>
        <c:lblOffset val="100"/>
      </c:catAx>
      <c:valAx>
        <c:axId val="148232448"/>
        <c:scaling>
          <c:orientation val="minMax"/>
        </c:scaling>
        <c:axPos val="l"/>
        <c:majorGridlines/>
        <c:title>
          <c:tx>
            <c:rich>
              <a:bodyPr/>
              <a:lstStyle/>
              <a:p>
                <a:pPr>
                  <a:defRPr/>
                </a:pPr>
                <a:r>
                  <a:rPr lang="pl-PL"/>
                  <a:t>Liczba osób</a:t>
                </a:r>
              </a:p>
            </c:rich>
          </c:tx>
        </c:title>
        <c:numFmt formatCode="General" sourceLinked="1"/>
        <c:tickLblPos val="nextTo"/>
        <c:crossAx val="148230912"/>
        <c:crosses val="autoZero"/>
        <c:crossBetween val="between"/>
      </c:valAx>
    </c:plotArea>
    <c:plotVisOnly val="1"/>
  </c:chart>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11735723205539438"/>
          <c:y val="0"/>
          <c:w val="0.85652690849541269"/>
          <c:h val="0.91882999524388886"/>
        </c:manualLayout>
      </c:layout>
      <c:bar3DChart>
        <c:barDir val="bar"/>
        <c:grouping val="stacked"/>
        <c:ser>
          <c:idx val="0"/>
          <c:order val="0"/>
          <c:tx>
            <c:strRef>
              <c:f>Arkusz1!$B$3</c:f>
              <c:strCache>
                <c:ptCount val="1"/>
                <c:pt idx="0">
                  <c:v>2013</c:v>
                </c:pt>
              </c:strCache>
            </c:strRef>
          </c:tx>
          <c:spPr>
            <a:solidFill>
              <a:schemeClr val="accent1">
                <a:lumMod val="60000"/>
                <a:lumOff val="40000"/>
              </a:schemeClr>
            </a:solidFill>
          </c:spPr>
          <c:dLbls>
            <c:dLbl>
              <c:idx val="0"/>
              <c:tx>
                <c:rich>
                  <a:bodyPr/>
                  <a:lstStyle/>
                  <a:p>
                    <a:r>
                      <a:rPr lang="en-US"/>
                      <a:t>345</a:t>
                    </a:r>
                    <a:r>
                      <a:rPr lang="pl-PL"/>
                      <a:t> </a:t>
                    </a:r>
                    <a:r>
                      <a:rPr lang="en-US"/>
                      <a:t>397</a:t>
                    </a:r>
                  </a:p>
                </c:rich>
              </c:tx>
              <c:showVal val="1"/>
            </c:dLbl>
            <c:dLbl>
              <c:idx val="1"/>
              <c:tx>
                <c:rich>
                  <a:bodyPr/>
                  <a:lstStyle/>
                  <a:p>
                    <a:r>
                      <a:rPr lang="en-US"/>
                      <a:t>346</a:t>
                    </a:r>
                    <a:r>
                      <a:rPr lang="pl-PL"/>
                      <a:t> </a:t>
                    </a:r>
                    <a:r>
                      <a:rPr lang="en-US"/>
                      <a:t>118</a:t>
                    </a:r>
                  </a:p>
                </c:rich>
              </c:tx>
              <c:showVal val="1"/>
            </c:dLbl>
            <c:showVal val="1"/>
          </c:dLbls>
          <c:cat>
            <c:strRef>
              <c:f>Arkusz1!$A$4:$A$5</c:f>
              <c:strCache>
                <c:ptCount val="2"/>
                <c:pt idx="0">
                  <c:v>Wydatki</c:v>
                </c:pt>
                <c:pt idx="1">
                  <c:v>Limit FP</c:v>
                </c:pt>
              </c:strCache>
            </c:strRef>
          </c:cat>
          <c:val>
            <c:numRef>
              <c:f>Arkusz1!$B$4:$B$5</c:f>
              <c:numCache>
                <c:formatCode>General</c:formatCode>
                <c:ptCount val="2"/>
                <c:pt idx="0">
                  <c:v>345397</c:v>
                </c:pt>
                <c:pt idx="1">
                  <c:v>346118</c:v>
                </c:pt>
              </c:numCache>
            </c:numRef>
          </c:val>
        </c:ser>
        <c:ser>
          <c:idx val="1"/>
          <c:order val="1"/>
          <c:tx>
            <c:strRef>
              <c:f>Arkusz1!$C$3</c:f>
              <c:strCache>
                <c:ptCount val="1"/>
                <c:pt idx="0">
                  <c:v>2012</c:v>
                </c:pt>
              </c:strCache>
            </c:strRef>
          </c:tx>
          <c:spPr>
            <a:solidFill>
              <a:srgbClr val="FFCCFF"/>
            </a:solidFill>
          </c:spPr>
          <c:dLbls>
            <c:dLbl>
              <c:idx val="0"/>
              <c:layout>
                <c:manualLayout>
                  <c:x val="8.0816527207603323E-2"/>
                  <c:y val="-9.8890031411547705E-3"/>
                </c:manualLayout>
              </c:layout>
              <c:tx>
                <c:rich>
                  <a:bodyPr/>
                  <a:lstStyle/>
                  <a:p>
                    <a:r>
                      <a:rPr lang="en-US"/>
                      <a:t>126</a:t>
                    </a:r>
                    <a:r>
                      <a:rPr lang="pl-PL"/>
                      <a:t> </a:t>
                    </a:r>
                    <a:r>
                      <a:rPr lang="en-US"/>
                      <a:t>483</a:t>
                    </a:r>
                  </a:p>
                </c:rich>
              </c:tx>
              <c:showVal val="1"/>
            </c:dLbl>
            <c:dLbl>
              <c:idx val="1"/>
              <c:layout>
                <c:manualLayout>
                  <c:x val="8.3333333333333367E-3"/>
                  <c:y val="-3.2407407407407697E-2"/>
                </c:manualLayout>
              </c:layout>
              <c:tx>
                <c:rich>
                  <a:bodyPr/>
                  <a:lstStyle/>
                  <a:p>
                    <a:r>
                      <a:rPr lang="en-US"/>
                      <a:t>911</a:t>
                    </a:r>
                    <a:r>
                      <a:rPr lang="pl-PL"/>
                      <a:t> </a:t>
                    </a:r>
                    <a:r>
                      <a:rPr lang="en-US"/>
                      <a:t>610</a:t>
                    </a:r>
                  </a:p>
                </c:rich>
              </c:tx>
              <c:showVal val="1"/>
            </c:dLbl>
            <c:showVal val="1"/>
          </c:dLbls>
          <c:cat>
            <c:strRef>
              <c:f>Arkusz1!$A$4:$A$5</c:f>
              <c:strCache>
                <c:ptCount val="2"/>
                <c:pt idx="0">
                  <c:v>Wydatki</c:v>
                </c:pt>
                <c:pt idx="1">
                  <c:v>Limit FP</c:v>
                </c:pt>
              </c:strCache>
            </c:strRef>
          </c:cat>
          <c:val>
            <c:numRef>
              <c:f>Arkusz1!$C$4:$C$5</c:f>
              <c:numCache>
                <c:formatCode>General</c:formatCode>
                <c:ptCount val="2"/>
                <c:pt idx="0">
                  <c:v>126483</c:v>
                </c:pt>
                <c:pt idx="1">
                  <c:v>911610</c:v>
                </c:pt>
              </c:numCache>
            </c:numRef>
          </c:val>
        </c:ser>
        <c:dLbls>
          <c:showVal val="1"/>
        </c:dLbls>
        <c:gapWidth val="75"/>
        <c:shape val="cylinder"/>
        <c:axId val="148404864"/>
        <c:axId val="148439424"/>
        <c:axId val="0"/>
      </c:bar3DChart>
      <c:catAx>
        <c:axId val="148404864"/>
        <c:scaling>
          <c:orientation val="minMax"/>
        </c:scaling>
        <c:axPos val="l"/>
        <c:numFmt formatCode="General" sourceLinked="1"/>
        <c:majorTickMark val="none"/>
        <c:tickLblPos val="nextTo"/>
        <c:crossAx val="148439424"/>
        <c:crosses val="autoZero"/>
        <c:auto val="1"/>
        <c:lblAlgn val="ctr"/>
        <c:lblOffset val="100"/>
      </c:catAx>
      <c:valAx>
        <c:axId val="148439424"/>
        <c:scaling>
          <c:orientation val="minMax"/>
        </c:scaling>
        <c:delete val="1"/>
        <c:axPos val="b"/>
        <c:numFmt formatCode="General" sourceLinked="1"/>
        <c:majorTickMark val="none"/>
        <c:tickLblPos val="none"/>
        <c:crossAx val="148404864"/>
        <c:crosses val="autoZero"/>
        <c:crossBetween val="between"/>
      </c:valAx>
    </c:plotArea>
    <c:legend>
      <c:legendPos val="b"/>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8472222222222312"/>
          <c:y val="0.10862146948612623"/>
          <c:w val="0.81388888888889177"/>
          <c:h val="0.78275706102774856"/>
        </c:manualLayout>
      </c:layout>
      <c:pie3DChart>
        <c:varyColors val="1"/>
        <c:ser>
          <c:idx val="0"/>
          <c:order val="0"/>
          <c:explosion val="25"/>
          <c:dPt>
            <c:idx val="0"/>
            <c:spPr>
              <a:solidFill>
                <a:srgbClr val="CCFF66"/>
              </a:solidFill>
            </c:spPr>
          </c:dPt>
          <c:dPt>
            <c:idx val="1"/>
            <c:spPr>
              <a:solidFill>
                <a:srgbClr val="FFC000"/>
              </a:solidFill>
            </c:spPr>
          </c:dPt>
          <c:dPt>
            <c:idx val="2"/>
            <c:spPr>
              <a:solidFill>
                <a:schemeClr val="bg2">
                  <a:lumMod val="90000"/>
                </a:schemeClr>
              </a:solidFill>
            </c:spPr>
          </c:dPt>
          <c:dLbls>
            <c:dLbl>
              <c:idx val="1"/>
              <c:layout>
                <c:manualLayout>
                  <c:x val="-4.3956692913386178E-3"/>
                  <c:y val="-1.7880123475131647E-2"/>
                </c:manualLayout>
              </c:layout>
              <c:showCatName val="1"/>
              <c:showPercent val="1"/>
            </c:dLbl>
            <c:dLbl>
              <c:idx val="2"/>
              <c:layout>
                <c:manualLayout>
                  <c:x val="0.15244564741907382"/>
                  <c:y val="4.72305584443454E-2"/>
                </c:manualLayout>
              </c:layout>
              <c:showCatName val="1"/>
              <c:showPercent val="1"/>
            </c:dLbl>
            <c:showCatName val="1"/>
            <c:showPercent val="1"/>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ser>
        <c:dLbls>
          <c:showCatName val="1"/>
          <c:showPercent val="1"/>
        </c:dLbls>
      </c:pie3DChart>
    </c:plotArea>
    <c:plotVisOnly val="1"/>
    <c:dispBlanksAs val="zero"/>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9.4532443054403559E-2"/>
          <c:y val="7.0793159094042731E-4"/>
          <c:w val="0.90546755694559733"/>
          <c:h val="0.8801495333165793"/>
        </c:manualLayout>
      </c:layout>
      <c:pie3DChart>
        <c:varyColors val="1"/>
        <c:ser>
          <c:idx val="0"/>
          <c:order val="0"/>
          <c:spPr>
            <a:solidFill>
              <a:srgbClr val="FFC000"/>
            </a:solidFill>
          </c:spPr>
          <c:explosion val="25"/>
          <c:dPt>
            <c:idx val="0"/>
            <c:spPr>
              <a:solidFill>
                <a:srgbClr val="FFCCFF"/>
              </a:solidFill>
            </c:spPr>
          </c:dPt>
          <c:dPt>
            <c:idx val="1"/>
            <c:spPr>
              <a:solidFill>
                <a:srgbClr val="CCFF66"/>
              </a:solidFill>
            </c:spPr>
          </c:dPt>
          <c:dLbls>
            <c:showCatName val="1"/>
            <c:showPercent val="1"/>
            <c:showLeaderLines val="1"/>
          </c:dLbls>
          <c:cat>
            <c:strRef>
              <c:f>arkusz28!$A$48:$A$50</c:f>
              <c:strCache>
                <c:ptCount val="3"/>
                <c:pt idx="0">
                  <c:v>od 50 do 249 pracowników</c:v>
                </c:pt>
                <c:pt idx="1">
                  <c:v>od 10 do 49 pracowników</c:v>
                </c:pt>
                <c:pt idx="2">
                  <c:v>do 9 pracowników</c:v>
                </c:pt>
              </c:strCache>
            </c:strRef>
          </c:cat>
          <c:val>
            <c:numRef>
              <c:f>arkusz28!$B$48:$B$50</c:f>
              <c:numCache>
                <c:formatCode>General</c:formatCode>
                <c:ptCount val="3"/>
                <c:pt idx="0">
                  <c:v>32</c:v>
                </c:pt>
                <c:pt idx="1">
                  <c:v>18</c:v>
                </c:pt>
                <c:pt idx="2">
                  <c:v>21</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manualLayout>
          <c:layoutTarget val="inner"/>
          <c:xMode val="edge"/>
          <c:yMode val="edge"/>
          <c:x val="0.48571141051822375"/>
          <c:y val="2.6596944721191871E-2"/>
          <c:w val="0.48786326778139016"/>
          <c:h val="0.92000868922374424"/>
        </c:manualLayout>
      </c:layout>
      <c:bar3DChart>
        <c:barDir val="bar"/>
        <c:grouping val="clustered"/>
        <c:ser>
          <c:idx val="0"/>
          <c:order val="0"/>
          <c:tx>
            <c:strRef>
              <c:f>Arkusz1!$B$247</c:f>
              <c:strCache>
                <c:ptCount val="1"/>
                <c:pt idx="0">
                  <c:v>2012</c:v>
                </c:pt>
              </c:strCache>
            </c:strRef>
          </c:tx>
          <c:spPr>
            <a:solidFill>
              <a:srgbClr val="92D050"/>
            </a:solidFill>
          </c:spPr>
          <c:cat>
            <c:strRef>
              <c:f>Arkusz1!$A$248:$A$257</c:f>
              <c:strCache>
                <c:ptCount val="10"/>
                <c:pt idx="0">
                  <c:v>Po urodzeniu dziecka nie podjęły zatrudnienia</c:v>
                </c:pt>
                <c:pt idx="1">
                  <c:v>Bez doświadczenia zawodowego</c:v>
                </c:pt>
                <c:pt idx="2">
                  <c:v>Bez wykształcenia średniego</c:v>
                </c:pt>
                <c:pt idx="3">
                  <c:v>Niepełnosprawni</c:v>
                </c:pt>
                <c:pt idx="4">
                  <c:v>Po odbyciu kary pozbawienia wolności</c:v>
                </c:pt>
                <c:pt idx="5">
                  <c:v>Bez kwalifikacji zawodowych</c:v>
                </c:pt>
                <c:pt idx="6">
                  <c:v>Samotnie wychowujący dziecko</c:v>
                </c:pt>
                <c:pt idx="7">
                  <c:v>Długotrwale bezrobotni</c:v>
                </c:pt>
                <c:pt idx="8">
                  <c:v>Po 50 roku życia</c:v>
                </c:pt>
                <c:pt idx="9">
                  <c:v>Do 25 roku życia</c:v>
                </c:pt>
              </c:strCache>
            </c:strRef>
          </c:cat>
          <c:val>
            <c:numRef>
              <c:f>Arkusz1!$B$248:$B$257</c:f>
              <c:numCache>
                <c:formatCode>General</c:formatCode>
                <c:ptCount val="10"/>
                <c:pt idx="0">
                  <c:v>879</c:v>
                </c:pt>
                <c:pt idx="1">
                  <c:v>982</c:v>
                </c:pt>
                <c:pt idx="2">
                  <c:v>2855</c:v>
                </c:pt>
                <c:pt idx="3">
                  <c:v>152</c:v>
                </c:pt>
                <c:pt idx="4">
                  <c:v>60</c:v>
                </c:pt>
                <c:pt idx="5">
                  <c:v>1550</c:v>
                </c:pt>
                <c:pt idx="6">
                  <c:v>469</c:v>
                </c:pt>
                <c:pt idx="7">
                  <c:v>2178</c:v>
                </c:pt>
                <c:pt idx="8">
                  <c:v>823</c:v>
                </c:pt>
                <c:pt idx="9">
                  <c:v>1209</c:v>
                </c:pt>
              </c:numCache>
            </c:numRef>
          </c:val>
        </c:ser>
        <c:ser>
          <c:idx val="1"/>
          <c:order val="1"/>
          <c:tx>
            <c:strRef>
              <c:f>Arkusz1!$C$247</c:f>
              <c:strCache>
                <c:ptCount val="1"/>
                <c:pt idx="0">
                  <c:v>2013</c:v>
                </c:pt>
              </c:strCache>
            </c:strRef>
          </c:tx>
          <c:spPr>
            <a:solidFill>
              <a:schemeClr val="bg2">
                <a:lumMod val="75000"/>
              </a:schemeClr>
            </a:solidFill>
          </c:spPr>
          <c:cat>
            <c:strRef>
              <c:f>Arkusz1!$A$248:$A$257</c:f>
              <c:strCache>
                <c:ptCount val="10"/>
                <c:pt idx="0">
                  <c:v>Po urodzeniu dziecka nie podjęły zatrudnienia</c:v>
                </c:pt>
                <c:pt idx="1">
                  <c:v>Bez doświadczenia zawodowego</c:v>
                </c:pt>
                <c:pt idx="2">
                  <c:v>Bez wykształcenia średniego</c:v>
                </c:pt>
                <c:pt idx="3">
                  <c:v>Niepełnosprawni</c:v>
                </c:pt>
                <c:pt idx="4">
                  <c:v>Po odbyciu kary pozbawienia wolności</c:v>
                </c:pt>
                <c:pt idx="5">
                  <c:v>Bez kwalifikacji zawodowych</c:v>
                </c:pt>
                <c:pt idx="6">
                  <c:v>Samotnie wychowujący dziecko</c:v>
                </c:pt>
                <c:pt idx="7">
                  <c:v>Długotrwale bezrobotni</c:v>
                </c:pt>
                <c:pt idx="8">
                  <c:v>Po 50 roku życia</c:v>
                </c:pt>
                <c:pt idx="9">
                  <c:v>Do 25 roku życia</c:v>
                </c:pt>
              </c:strCache>
            </c:strRef>
          </c:cat>
          <c:val>
            <c:numRef>
              <c:f>Arkusz1!$C$248:$C$257</c:f>
              <c:numCache>
                <c:formatCode>General</c:formatCode>
                <c:ptCount val="10"/>
                <c:pt idx="0">
                  <c:v>945</c:v>
                </c:pt>
                <c:pt idx="1">
                  <c:v>1062</c:v>
                </c:pt>
                <c:pt idx="2">
                  <c:v>3002</c:v>
                </c:pt>
                <c:pt idx="3">
                  <c:v>189</c:v>
                </c:pt>
                <c:pt idx="4">
                  <c:v>87</c:v>
                </c:pt>
                <c:pt idx="5">
                  <c:v>1744</c:v>
                </c:pt>
                <c:pt idx="6">
                  <c:v>489</c:v>
                </c:pt>
                <c:pt idx="7">
                  <c:v>2374</c:v>
                </c:pt>
                <c:pt idx="8">
                  <c:v>982</c:v>
                </c:pt>
                <c:pt idx="9">
                  <c:v>1176</c:v>
                </c:pt>
              </c:numCache>
            </c:numRef>
          </c:val>
        </c:ser>
        <c:dLbls>
          <c:showVal val="1"/>
        </c:dLbls>
        <c:gapWidth val="75"/>
        <c:shape val="cylinder"/>
        <c:axId val="63787392"/>
        <c:axId val="63788928"/>
        <c:axId val="0"/>
      </c:bar3DChart>
      <c:catAx>
        <c:axId val="63787392"/>
        <c:scaling>
          <c:orientation val="minMax"/>
        </c:scaling>
        <c:axPos val="l"/>
        <c:numFmt formatCode="0.00" sourceLinked="1"/>
        <c:majorTickMark val="none"/>
        <c:tickLblPos val="nextTo"/>
        <c:crossAx val="63788928"/>
        <c:crosses val="autoZero"/>
        <c:auto val="1"/>
        <c:lblAlgn val="ctr"/>
        <c:lblOffset val="100"/>
      </c:catAx>
      <c:valAx>
        <c:axId val="63788928"/>
        <c:scaling>
          <c:orientation val="minMax"/>
        </c:scaling>
        <c:delete val="1"/>
        <c:axPos val="b"/>
        <c:numFmt formatCode="General" sourceLinked="1"/>
        <c:tickLblPos val="none"/>
        <c:crossAx val="63787392"/>
        <c:crosses val="autoZero"/>
        <c:crossBetween val="between"/>
      </c:valAx>
      <c:spPr>
        <a:noFill/>
        <a:ln w="25400">
          <a:noFill/>
        </a:ln>
      </c:spPr>
    </c:plotArea>
    <c:legend>
      <c:legendPos val="b"/>
      <c:layout>
        <c:manualLayout>
          <c:xMode val="edge"/>
          <c:yMode val="edge"/>
          <c:x val="0.40266496626563464"/>
          <c:y val="0.93935192174824556"/>
          <c:w val="0.18025606647453296"/>
          <c:h val="4.3722749792812272E-2"/>
        </c:manualLayout>
      </c:layout>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4.6349942062572057E-2"/>
          <c:y val="4.5273040797940547E-2"/>
          <c:w val="0.95324002592585466"/>
          <c:h val="0.87317262973707233"/>
        </c:manualLayout>
      </c:layout>
      <c:pie3DChart>
        <c:varyColors val="1"/>
        <c:ser>
          <c:idx val="0"/>
          <c:order val="0"/>
          <c:explosion val="25"/>
          <c:dPt>
            <c:idx val="0"/>
            <c:spPr>
              <a:solidFill>
                <a:srgbClr val="92D050"/>
              </a:solidFill>
            </c:spPr>
          </c:dPt>
          <c:dPt>
            <c:idx val="1"/>
            <c:spPr>
              <a:solidFill>
                <a:schemeClr val="accent1">
                  <a:lumMod val="60000"/>
                  <a:lumOff val="40000"/>
                </a:schemeClr>
              </a:solidFill>
            </c:spPr>
          </c:dPt>
          <c:dPt>
            <c:idx val="2"/>
            <c:spPr>
              <a:solidFill>
                <a:srgbClr val="FFCC66"/>
              </a:solidFill>
            </c:spPr>
          </c:dPt>
          <c:dLbls>
            <c:dLbl>
              <c:idx val="0"/>
              <c:layout>
                <c:manualLayout>
                  <c:x val="-0.16082449351532888"/>
                  <c:y val="8.7488603398259465E-2"/>
                </c:manualLayout>
              </c:layout>
              <c:showCatName val="1"/>
              <c:showPercent val="1"/>
            </c:dLbl>
            <c:dLbl>
              <c:idx val="2"/>
              <c:layout>
                <c:manualLayout>
                  <c:x val="0.20385499489825384"/>
                  <c:y val="3.4927015701984622E-2"/>
                </c:manualLayout>
              </c:layout>
              <c:showCatName val="1"/>
              <c:showPercent val="1"/>
            </c:dLbl>
            <c:showCatName val="1"/>
            <c:showPercent val="1"/>
            <c:showLeaderLines val="1"/>
          </c:dLbls>
          <c:cat>
            <c:strRef>
              <c:f>arkusz28!$A$93:$A$95</c:f>
              <c:strCache>
                <c:ptCount val="3"/>
                <c:pt idx="0">
                  <c:v>małe</c:v>
                </c:pt>
                <c:pt idx="1">
                  <c:v>średnie</c:v>
                </c:pt>
                <c:pt idx="2">
                  <c:v>duże</c:v>
                </c:pt>
              </c:strCache>
            </c:strRef>
          </c:cat>
          <c:val>
            <c:numRef>
              <c:f>arkusz28!$B$93:$B$95</c:f>
              <c:numCache>
                <c:formatCode>General</c:formatCode>
                <c:ptCount val="3"/>
                <c:pt idx="0">
                  <c:v>6</c:v>
                </c:pt>
                <c:pt idx="1">
                  <c:v>3</c:v>
                </c:pt>
                <c:pt idx="2">
                  <c:v>8</c:v>
                </c:pt>
              </c:numCache>
            </c:numRef>
          </c:val>
        </c:ser>
        <c:dLbls>
          <c:showCatName val="1"/>
          <c:showPercent val="1"/>
        </c:dLbls>
      </c:pie3DChart>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1.9219215583605859E-2"/>
          <c:y val="0.2181818181818182"/>
          <c:w val="0.94714715714508735"/>
          <c:h val="0.72795291497653702"/>
        </c:manualLayout>
      </c:layout>
      <c:bar3DChart>
        <c:barDir val="bar"/>
        <c:grouping val="percentStacked"/>
        <c:ser>
          <c:idx val="0"/>
          <c:order val="0"/>
          <c:tx>
            <c:strRef>
              <c:f>'badania pracodawców 2013'!$A$2</c:f>
              <c:strCache>
                <c:ptCount val="1"/>
                <c:pt idx="0">
                  <c:v>jest bardzo dobra</c:v>
                </c:pt>
              </c:strCache>
            </c:strRef>
          </c:tx>
          <c:spPr>
            <a:solidFill>
              <a:srgbClr val="FFCCFF"/>
            </a:solidFill>
          </c:spPr>
          <c:val>
            <c:numRef>
              <c:f>'badania pracodawców 2013'!$A$3</c:f>
              <c:numCache>
                <c:formatCode>General</c:formatCode>
                <c:ptCount val="1"/>
                <c:pt idx="0">
                  <c:v>3</c:v>
                </c:pt>
              </c:numCache>
            </c:numRef>
          </c:val>
        </c:ser>
        <c:ser>
          <c:idx val="1"/>
          <c:order val="1"/>
          <c:tx>
            <c:strRef>
              <c:f>'badania pracodawców 2013'!$B$2</c:f>
              <c:strCache>
                <c:ptCount val="1"/>
                <c:pt idx="0">
                  <c:v>jest raczej dobra</c:v>
                </c:pt>
              </c:strCache>
            </c:strRef>
          </c:tx>
          <c:spPr>
            <a:solidFill>
              <a:srgbClr val="92D050"/>
            </a:solidFill>
          </c:spPr>
          <c:val>
            <c:numRef>
              <c:f>'badania pracodawców 2013'!$B$3</c:f>
              <c:numCache>
                <c:formatCode>General</c:formatCode>
                <c:ptCount val="1"/>
                <c:pt idx="0">
                  <c:v>30</c:v>
                </c:pt>
              </c:numCache>
            </c:numRef>
          </c:val>
        </c:ser>
        <c:ser>
          <c:idx val="2"/>
          <c:order val="2"/>
          <c:tx>
            <c:strRef>
              <c:f>'badania pracodawców 2013'!$C$2</c:f>
              <c:strCache>
                <c:ptCount val="1"/>
                <c:pt idx="0">
                  <c:v>jest ani dobra ani zła</c:v>
                </c:pt>
              </c:strCache>
            </c:strRef>
          </c:tx>
          <c:dPt>
            <c:idx val="0"/>
            <c:spPr>
              <a:solidFill>
                <a:srgbClr val="FFC000"/>
              </a:solidFill>
            </c:spPr>
          </c:dPt>
          <c:val>
            <c:numRef>
              <c:f>'badania pracodawców 2013'!$C$3</c:f>
              <c:numCache>
                <c:formatCode>General</c:formatCode>
                <c:ptCount val="1"/>
                <c:pt idx="0">
                  <c:v>18</c:v>
                </c:pt>
              </c:numCache>
            </c:numRef>
          </c:val>
        </c:ser>
        <c:ser>
          <c:idx val="3"/>
          <c:order val="3"/>
          <c:tx>
            <c:strRef>
              <c:f>'badania pracodawców 2013'!$D$2</c:f>
              <c:strCache>
                <c:ptCount val="1"/>
                <c:pt idx="0">
                  <c:v>jest raczej/bardzo zła</c:v>
                </c:pt>
              </c:strCache>
            </c:strRef>
          </c:tx>
          <c:dLbls>
            <c:dLbl>
              <c:idx val="0"/>
              <c:layout>
                <c:manualLayout>
                  <c:x val="4.3243235063113165E-2"/>
                  <c:y val="-4.8484848484848395E-2"/>
                </c:manualLayout>
              </c:layout>
              <c:showVal val="1"/>
            </c:dLbl>
            <c:showVal val="1"/>
          </c:dLbls>
          <c:val>
            <c:numRef>
              <c:f>'badania pracodawców 2013'!$D$3</c:f>
              <c:numCache>
                <c:formatCode>General</c:formatCode>
                <c:ptCount val="1"/>
                <c:pt idx="0">
                  <c:v>0</c:v>
                </c:pt>
              </c:numCache>
            </c:numRef>
          </c:val>
        </c:ser>
        <c:dLbls>
          <c:showVal val="1"/>
        </c:dLbls>
        <c:gapWidth val="75"/>
        <c:shape val="cylinder"/>
        <c:axId val="148566016"/>
        <c:axId val="148567552"/>
        <c:axId val="0"/>
      </c:bar3DChart>
      <c:catAx>
        <c:axId val="148566016"/>
        <c:scaling>
          <c:orientation val="minMax"/>
        </c:scaling>
        <c:delete val="1"/>
        <c:axPos val="l"/>
        <c:majorTickMark val="none"/>
        <c:tickLblPos val="none"/>
        <c:crossAx val="148567552"/>
        <c:crosses val="autoZero"/>
        <c:auto val="1"/>
        <c:lblAlgn val="ctr"/>
        <c:lblOffset val="100"/>
      </c:catAx>
      <c:valAx>
        <c:axId val="148567552"/>
        <c:scaling>
          <c:orientation val="minMax"/>
        </c:scaling>
        <c:delete val="1"/>
        <c:axPos val="b"/>
        <c:numFmt formatCode="0%" sourceLinked="1"/>
        <c:majorTickMark val="none"/>
        <c:tickLblPos val="none"/>
        <c:crossAx val="148566016"/>
        <c:crosses val="autoZero"/>
        <c:crossBetween val="between"/>
      </c:valAx>
    </c:plotArea>
    <c:legend>
      <c:legendPos val="b"/>
      <c:layout>
        <c:manualLayout>
          <c:xMode val="edge"/>
          <c:yMode val="edge"/>
          <c:x val="1.4920618586343462E-2"/>
          <c:y val="6.532665235027442E-2"/>
          <c:w val="0.94853695613024858"/>
          <c:h val="0.27204708502346298"/>
        </c:manualLayout>
      </c:layout>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2.2529441884280594E-2"/>
          <c:y val="0.15902140672783013"/>
          <c:w val="0.95494111623144351"/>
          <c:h val="0.84097872199937274"/>
        </c:manualLayout>
      </c:layout>
      <c:bar3DChart>
        <c:barDir val="bar"/>
        <c:grouping val="stacked"/>
        <c:ser>
          <c:idx val="0"/>
          <c:order val="0"/>
          <c:tx>
            <c:strRef>
              <c:f>'badania pracodawców 2013'!$A$25</c:f>
              <c:strCache>
                <c:ptCount val="1"/>
                <c:pt idx="0">
                  <c:v>będzie lepsza niż obecna</c:v>
                </c:pt>
              </c:strCache>
            </c:strRef>
          </c:tx>
          <c:spPr>
            <a:solidFill>
              <a:srgbClr val="00FFFF"/>
            </a:solidFill>
          </c:spPr>
          <c:val>
            <c:numRef>
              <c:f>'badania pracodawców 2013'!$A$26</c:f>
              <c:numCache>
                <c:formatCode>General</c:formatCode>
                <c:ptCount val="1"/>
                <c:pt idx="0">
                  <c:v>11</c:v>
                </c:pt>
              </c:numCache>
            </c:numRef>
          </c:val>
        </c:ser>
        <c:ser>
          <c:idx val="1"/>
          <c:order val="1"/>
          <c:tx>
            <c:strRef>
              <c:f>'badania pracodawców 2013'!$B$25</c:f>
              <c:strCache>
                <c:ptCount val="1"/>
                <c:pt idx="0">
                  <c:v> będzie podobna do obecnej</c:v>
                </c:pt>
              </c:strCache>
            </c:strRef>
          </c:tx>
          <c:spPr>
            <a:solidFill>
              <a:srgbClr val="CCFF66"/>
            </a:solidFill>
          </c:spPr>
          <c:val>
            <c:numRef>
              <c:f>'badania pracodawców 2013'!$B$26</c:f>
              <c:numCache>
                <c:formatCode>General</c:formatCode>
                <c:ptCount val="1"/>
                <c:pt idx="0">
                  <c:v>33</c:v>
                </c:pt>
              </c:numCache>
            </c:numRef>
          </c:val>
        </c:ser>
        <c:ser>
          <c:idx val="2"/>
          <c:order val="2"/>
          <c:tx>
            <c:strRef>
              <c:f>'badania pracodawców 2013'!$C$25</c:f>
              <c:strCache>
                <c:ptCount val="1"/>
                <c:pt idx="0">
                  <c:v>będzie gorsza niż obecna</c:v>
                </c:pt>
              </c:strCache>
            </c:strRef>
          </c:tx>
          <c:spPr>
            <a:solidFill>
              <a:schemeClr val="accent6">
                <a:lumMod val="75000"/>
              </a:schemeClr>
            </a:solidFill>
          </c:spPr>
          <c:val>
            <c:numRef>
              <c:f>'badania pracodawców 2013'!$C$26</c:f>
              <c:numCache>
                <c:formatCode>General</c:formatCode>
                <c:ptCount val="1"/>
                <c:pt idx="0">
                  <c:v>1</c:v>
                </c:pt>
              </c:numCache>
            </c:numRef>
          </c:val>
        </c:ser>
        <c:ser>
          <c:idx val="3"/>
          <c:order val="3"/>
          <c:tx>
            <c:strRef>
              <c:f>'badania pracodawców 2013'!$D$25</c:f>
              <c:strCache>
                <c:ptCount val="1"/>
                <c:pt idx="0">
                  <c:v>trudno powiedzieć</c:v>
                </c:pt>
              </c:strCache>
            </c:strRef>
          </c:tx>
          <c:spPr>
            <a:solidFill>
              <a:schemeClr val="bg2">
                <a:lumMod val="90000"/>
              </a:schemeClr>
            </a:solidFill>
          </c:spPr>
          <c:val>
            <c:numRef>
              <c:f>'badania pracodawców 2013'!$D$26</c:f>
              <c:numCache>
                <c:formatCode>General</c:formatCode>
                <c:ptCount val="1"/>
                <c:pt idx="0">
                  <c:v>6</c:v>
                </c:pt>
              </c:numCache>
            </c:numRef>
          </c:val>
        </c:ser>
        <c:dLbls>
          <c:showVal val="1"/>
        </c:dLbls>
        <c:gapWidth val="75"/>
        <c:shape val="cylinder"/>
        <c:axId val="148608128"/>
        <c:axId val="148609664"/>
        <c:axId val="0"/>
      </c:bar3DChart>
      <c:catAx>
        <c:axId val="148608128"/>
        <c:scaling>
          <c:orientation val="minMax"/>
        </c:scaling>
        <c:delete val="1"/>
        <c:axPos val="l"/>
        <c:majorTickMark val="none"/>
        <c:tickLblPos val="none"/>
        <c:crossAx val="148609664"/>
        <c:crosses val="autoZero"/>
        <c:auto val="1"/>
        <c:lblAlgn val="ctr"/>
        <c:lblOffset val="100"/>
      </c:catAx>
      <c:valAx>
        <c:axId val="148609664"/>
        <c:scaling>
          <c:orientation val="minMax"/>
        </c:scaling>
        <c:delete val="1"/>
        <c:axPos val="b"/>
        <c:numFmt formatCode="General" sourceLinked="1"/>
        <c:majorTickMark val="none"/>
        <c:tickLblPos val="none"/>
        <c:crossAx val="148608128"/>
        <c:crosses val="autoZero"/>
        <c:crossBetween val="between"/>
      </c:valAx>
    </c:plotArea>
    <c:legend>
      <c:legendPos val="b"/>
      <c:layout>
        <c:manualLayout>
          <c:xMode val="edge"/>
          <c:yMode val="edge"/>
          <c:x val="2.5034170952262211E-2"/>
          <c:y val="2.6846657158173432E-2"/>
          <c:w val="0.95409626001985803"/>
          <c:h val="0.1474650253226534"/>
        </c:manualLayout>
      </c:layout>
    </c:legend>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2.2371364653244061E-2"/>
          <c:y val="0.20414673046251994"/>
          <c:w val="0.95078299776286357"/>
          <c:h val="0.70601012194049906"/>
        </c:manualLayout>
      </c:layout>
      <c:bar3DChart>
        <c:barDir val="bar"/>
        <c:grouping val="stacked"/>
        <c:ser>
          <c:idx val="0"/>
          <c:order val="0"/>
          <c:tx>
            <c:strRef>
              <c:f>'badania pracodawców 2013'!$A$38</c:f>
              <c:strCache>
                <c:ptCount val="1"/>
                <c:pt idx="0">
                  <c:v>będzie bardzo dobra</c:v>
                </c:pt>
              </c:strCache>
            </c:strRef>
          </c:tx>
          <c:spPr>
            <a:solidFill>
              <a:srgbClr val="FF0000"/>
            </a:solidFill>
          </c:spPr>
          <c:val>
            <c:numRef>
              <c:f>'badania pracodawców 2013'!$A$39</c:f>
              <c:numCache>
                <c:formatCode>General</c:formatCode>
                <c:ptCount val="1"/>
                <c:pt idx="0">
                  <c:v>1</c:v>
                </c:pt>
              </c:numCache>
            </c:numRef>
          </c:val>
        </c:ser>
        <c:ser>
          <c:idx val="1"/>
          <c:order val="1"/>
          <c:tx>
            <c:strRef>
              <c:f>'badania pracodawców 2013'!$B$38</c:f>
              <c:strCache>
                <c:ptCount val="1"/>
                <c:pt idx="0">
                  <c:v> będzie raczej dobra</c:v>
                </c:pt>
              </c:strCache>
            </c:strRef>
          </c:tx>
          <c:spPr>
            <a:solidFill>
              <a:schemeClr val="accent5">
                <a:lumMod val="20000"/>
                <a:lumOff val="80000"/>
              </a:schemeClr>
            </a:solidFill>
          </c:spPr>
          <c:val>
            <c:numRef>
              <c:f>'badania pracodawców 2013'!$B$39</c:f>
              <c:numCache>
                <c:formatCode>General</c:formatCode>
                <c:ptCount val="1"/>
                <c:pt idx="0">
                  <c:v>32</c:v>
                </c:pt>
              </c:numCache>
            </c:numRef>
          </c:val>
        </c:ser>
        <c:ser>
          <c:idx val="2"/>
          <c:order val="2"/>
          <c:tx>
            <c:strRef>
              <c:f>'badania pracodawców 2013'!$C$38</c:f>
              <c:strCache>
                <c:ptCount val="1"/>
                <c:pt idx="0">
                  <c:v> będzie ani dobra ani zła</c:v>
                </c:pt>
              </c:strCache>
            </c:strRef>
          </c:tx>
          <c:spPr>
            <a:solidFill>
              <a:srgbClr val="92D050"/>
            </a:solidFill>
          </c:spPr>
          <c:val>
            <c:numRef>
              <c:f>'badania pracodawców 2013'!$C$39</c:f>
              <c:numCache>
                <c:formatCode>General</c:formatCode>
                <c:ptCount val="1"/>
                <c:pt idx="0">
                  <c:v>17</c:v>
                </c:pt>
              </c:numCache>
            </c:numRef>
          </c:val>
        </c:ser>
        <c:ser>
          <c:idx val="3"/>
          <c:order val="3"/>
          <c:tx>
            <c:strRef>
              <c:f>'badania pracodawców 2013'!$D$38</c:f>
              <c:strCache>
                <c:ptCount val="1"/>
                <c:pt idx="0">
                  <c:v> będzie raczej zła</c:v>
                </c:pt>
              </c:strCache>
            </c:strRef>
          </c:tx>
          <c:spPr>
            <a:solidFill>
              <a:srgbClr val="FFFF00"/>
            </a:solidFill>
          </c:spPr>
          <c:val>
            <c:numRef>
              <c:f>'badania pracodawców 2013'!$D$39</c:f>
              <c:numCache>
                <c:formatCode>General</c:formatCode>
                <c:ptCount val="1"/>
                <c:pt idx="0">
                  <c:v>1</c:v>
                </c:pt>
              </c:numCache>
            </c:numRef>
          </c:val>
        </c:ser>
        <c:ser>
          <c:idx val="4"/>
          <c:order val="4"/>
          <c:tx>
            <c:strRef>
              <c:f>'badania pracodawców 2013'!$E$38</c:f>
              <c:strCache>
                <c:ptCount val="1"/>
                <c:pt idx="0">
                  <c:v>będzie bardzo zła</c:v>
                </c:pt>
              </c:strCache>
            </c:strRef>
          </c:tx>
          <c:dLbls>
            <c:dLbl>
              <c:idx val="0"/>
              <c:layout>
                <c:manualLayout>
                  <c:x val="3.4666666666666582E-2"/>
                  <c:y val="0"/>
                </c:manualLayout>
              </c:layout>
              <c:showVal val="1"/>
            </c:dLbl>
            <c:showVal val="1"/>
          </c:dLbls>
          <c:val>
            <c:numRef>
              <c:f>'badania pracodawców 2013'!$E$39</c:f>
              <c:numCache>
                <c:formatCode>General</c:formatCode>
                <c:ptCount val="1"/>
                <c:pt idx="0">
                  <c:v>0</c:v>
                </c:pt>
              </c:numCache>
            </c:numRef>
          </c:val>
        </c:ser>
        <c:dLbls>
          <c:showVal val="1"/>
        </c:dLbls>
        <c:gapWidth val="75"/>
        <c:shape val="cylinder"/>
        <c:axId val="148659584"/>
        <c:axId val="148677760"/>
        <c:axId val="0"/>
      </c:bar3DChart>
      <c:catAx>
        <c:axId val="148659584"/>
        <c:scaling>
          <c:orientation val="minMax"/>
        </c:scaling>
        <c:delete val="1"/>
        <c:axPos val="l"/>
        <c:majorTickMark val="none"/>
        <c:tickLblPos val="none"/>
        <c:crossAx val="148677760"/>
        <c:crosses val="autoZero"/>
        <c:auto val="1"/>
        <c:lblAlgn val="ctr"/>
        <c:lblOffset val="100"/>
      </c:catAx>
      <c:valAx>
        <c:axId val="148677760"/>
        <c:scaling>
          <c:orientation val="minMax"/>
        </c:scaling>
        <c:delete val="1"/>
        <c:axPos val="b"/>
        <c:numFmt formatCode="General" sourceLinked="1"/>
        <c:majorTickMark val="none"/>
        <c:tickLblPos val="none"/>
        <c:crossAx val="148659584"/>
        <c:crosses val="autoZero"/>
        <c:crossBetween val="between"/>
      </c:valAx>
    </c:plotArea>
    <c:legend>
      <c:legendPos val="b"/>
      <c:legendEntry>
        <c:idx val="4"/>
        <c:delete val="1"/>
      </c:legendEntry>
      <c:layout>
        <c:manualLayout>
          <c:xMode val="edge"/>
          <c:yMode val="edge"/>
          <c:x val="9.2416635839983104E-3"/>
          <c:y val="5.8436499265343521E-2"/>
          <c:w val="0.96888356000954423"/>
          <c:h val="0.16048993875765541"/>
        </c:manualLayout>
      </c:layout>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spPr>
            <a:solidFill>
              <a:schemeClr val="accent6">
                <a:lumMod val="60000"/>
                <a:lumOff val="40000"/>
              </a:schemeClr>
            </a:solidFill>
          </c:spPr>
          <c:cat>
            <c:strRef>
              <c:f>'badania pracodawców 2013'!$C$104:$C$113</c:f>
              <c:strCache>
                <c:ptCount val="10"/>
                <c:pt idx="0">
                  <c:v>obowiązkowość</c:v>
                </c:pt>
                <c:pt idx="1">
                  <c:v>staranność wykonywania pracy</c:v>
                </c:pt>
                <c:pt idx="2">
                  <c:v>samodzielność</c:v>
                </c:pt>
                <c:pt idx="3">
                  <c:v>umiejętność pracy zespołowej</c:v>
                </c:pt>
                <c:pt idx="4">
                  <c:v>dobra organizacja pracy własnej</c:v>
                </c:pt>
                <c:pt idx="5">
                  <c:v>szybkość uczenia się</c:v>
                </c:pt>
                <c:pt idx="6">
                  <c:v>gotowość do podnoszenia kwalifikacji zawodowych</c:v>
                </c:pt>
                <c:pt idx="7">
                  <c:v>odporność na stres</c:v>
                </c:pt>
                <c:pt idx="8">
                  <c:v>komunikatywność</c:v>
                </c:pt>
                <c:pt idx="9">
                  <c:v>ambicja</c:v>
                </c:pt>
              </c:strCache>
            </c:strRef>
          </c:cat>
          <c:val>
            <c:numRef>
              <c:f>'badania pracodawców 2013'!$D$104:$D$113</c:f>
              <c:numCache>
                <c:formatCode>0.0%</c:formatCode>
                <c:ptCount val="10"/>
                <c:pt idx="0">
                  <c:v>0.89473684210526316</c:v>
                </c:pt>
                <c:pt idx="1">
                  <c:v>0.73684210526315785</c:v>
                </c:pt>
                <c:pt idx="2">
                  <c:v>0.71052631578947367</c:v>
                </c:pt>
                <c:pt idx="3">
                  <c:v>0.6842105263157896</c:v>
                </c:pt>
                <c:pt idx="4">
                  <c:v>0.65789473684211031</c:v>
                </c:pt>
                <c:pt idx="5">
                  <c:v>0.36842105263157893</c:v>
                </c:pt>
                <c:pt idx="6">
                  <c:v>0.28947368421052638</c:v>
                </c:pt>
                <c:pt idx="7">
                  <c:v>0.23684210526315788</c:v>
                </c:pt>
                <c:pt idx="8">
                  <c:v>0.21052631578947451</c:v>
                </c:pt>
                <c:pt idx="9">
                  <c:v>0.15789473684210675</c:v>
                </c:pt>
              </c:numCache>
            </c:numRef>
          </c:val>
        </c:ser>
        <c:dLbls>
          <c:showVal val="1"/>
        </c:dLbls>
        <c:gapWidth val="75"/>
        <c:shape val="cylinder"/>
        <c:axId val="148699776"/>
        <c:axId val="148701568"/>
        <c:axId val="0"/>
      </c:bar3DChart>
      <c:catAx>
        <c:axId val="148699776"/>
        <c:scaling>
          <c:orientation val="minMax"/>
        </c:scaling>
        <c:axPos val="l"/>
        <c:majorTickMark val="none"/>
        <c:tickLblPos val="nextTo"/>
        <c:txPr>
          <a:bodyPr/>
          <a:lstStyle/>
          <a:p>
            <a:pPr>
              <a:defRPr sz="800"/>
            </a:pPr>
            <a:endParaRPr lang="pl-PL"/>
          </a:p>
        </c:txPr>
        <c:crossAx val="148701568"/>
        <c:crosses val="autoZero"/>
        <c:auto val="1"/>
        <c:lblAlgn val="ctr"/>
        <c:lblOffset val="100"/>
      </c:catAx>
      <c:valAx>
        <c:axId val="148701568"/>
        <c:scaling>
          <c:orientation val="minMax"/>
        </c:scaling>
        <c:delete val="1"/>
        <c:axPos val="b"/>
        <c:numFmt formatCode="0.0%" sourceLinked="1"/>
        <c:majorTickMark val="none"/>
        <c:tickLblPos val="none"/>
        <c:crossAx val="148699776"/>
        <c:crosses val="autoZero"/>
        <c:crossBetween val="between"/>
      </c:valAx>
    </c:plotArea>
    <c:plotVisOnly val="1"/>
  </c:chart>
  <c:spPr>
    <a:noFill/>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style val="7"/>
  <c:chart>
    <c:autoTitleDeleted val="1"/>
    <c:view3D>
      <c:rAngAx val="1"/>
    </c:view3D>
    <c:plotArea>
      <c:layout/>
      <c:bar3DChart>
        <c:barDir val="bar"/>
        <c:grouping val="clustered"/>
        <c:ser>
          <c:idx val="0"/>
          <c:order val="0"/>
          <c:dLbls>
            <c:dLbl>
              <c:idx val="0"/>
              <c:layout>
                <c:manualLayout>
                  <c:x val="2.5000000000000001E-2"/>
                  <c:y val="0"/>
                </c:manualLayout>
              </c:layout>
              <c:showVal val="1"/>
            </c:dLbl>
            <c:dLbl>
              <c:idx val="1"/>
              <c:layout>
                <c:manualLayout>
                  <c:x val="1.6666666666666701E-2"/>
                  <c:y val="4.629629629629671E-3"/>
                </c:manualLayout>
              </c:layout>
              <c:showVal val="1"/>
            </c:dLbl>
            <c:dLbl>
              <c:idx val="2"/>
              <c:layout>
                <c:manualLayout>
                  <c:x val="1.1111111111111125E-2"/>
                  <c:y val="4.2437781360068071E-17"/>
                </c:manualLayout>
              </c:layout>
              <c:showVal val="1"/>
            </c:dLbl>
            <c:dLbl>
              <c:idx val="3"/>
              <c:layout>
                <c:manualLayout>
                  <c:x val="1.9444444444444445E-2"/>
                  <c:y val="-2.3148148148148147E-2"/>
                </c:manualLayout>
              </c:layout>
              <c:showVal val="1"/>
            </c:dLbl>
            <c:showVal val="1"/>
          </c:dLbls>
          <c:cat>
            <c:strRef>
              <c:f>'6.1.2 ankiety'!$A$2:$A$5</c:f>
              <c:strCache>
                <c:ptCount val="4"/>
                <c:pt idx="0">
                  <c:v>źle</c:v>
                </c:pt>
                <c:pt idx="1">
                  <c:v>raczej źle</c:v>
                </c:pt>
                <c:pt idx="2">
                  <c:v>dobrze</c:v>
                </c:pt>
                <c:pt idx="3">
                  <c:v>bardzo dobrze</c:v>
                </c:pt>
              </c:strCache>
            </c:strRef>
          </c:cat>
          <c:val>
            <c:numRef>
              <c:f>'6.1.2 ankiety'!$B$2:$B$5</c:f>
              <c:numCache>
                <c:formatCode>General</c:formatCode>
                <c:ptCount val="4"/>
                <c:pt idx="0">
                  <c:v>4</c:v>
                </c:pt>
                <c:pt idx="1">
                  <c:v>0</c:v>
                </c:pt>
                <c:pt idx="2">
                  <c:v>55</c:v>
                </c:pt>
                <c:pt idx="3">
                  <c:v>69</c:v>
                </c:pt>
              </c:numCache>
            </c:numRef>
          </c:val>
        </c:ser>
        <c:dLbls>
          <c:showVal val="1"/>
        </c:dLbls>
        <c:gapWidth val="75"/>
        <c:shape val="cylinder"/>
        <c:axId val="148732160"/>
        <c:axId val="148742144"/>
        <c:axId val="0"/>
      </c:bar3DChart>
      <c:catAx>
        <c:axId val="148732160"/>
        <c:scaling>
          <c:orientation val="minMax"/>
        </c:scaling>
        <c:axPos val="l"/>
        <c:majorTickMark val="none"/>
        <c:tickLblPos val="nextTo"/>
        <c:crossAx val="148742144"/>
        <c:crosses val="autoZero"/>
        <c:auto val="1"/>
        <c:lblAlgn val="ctr"/>
        <c:lblOffset val="100"/>
      </c:catAx>
      <c:valAx>
        <c:axId val="148742144"/>
        <c:scaling>
          <c:orientation val="minMax"/>
        </c:scaling>
        <c:axPos val="b"/>
        <c:numFmt formatCode="General" sourceLinked="1"/>
        <c:majorTickMark val="none"/>
        <c:tickLblPos val="nextTo"/>
        <c:crossAx val="148732160"/>
        <c:crosses val="autoZero"/>
        <c:crossBetween val="between"/>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0155152154097892"/>
          <c:y val="0.1388888888888889"/>
          <c:w val="0.81363335859168262"/>
          <c:h val="0.72222222222222221"/>
        </c:manualLayout>
      </c:layout>
      <c:pie3DChart>
        <c:varyColors val="1"/>
        <c:ser>
          <c:idx val="0"/>
          <c:order val="0"/>
          <c:explosion val="25"/>
          <c:dPt>
            <c:idx val="0"/>
            <c:spPr>
              <a:solidFill>
                <a:srgbClr val="FFCCFF"/>
              </a:solidFill>
            </c:spPr>
          </c:dPt>
          <c:dPt>
            <c:idx val="1"/>
            <c:spPr>
              <a:solidFill>
                <a:srgbClr val="CCFF66"/>
              </a:solidFill>
            </c:spPr>
          </c:dPt>
          <c:dLbls>
            <c:showCatName val="1"/>
            <c:showPercent val="1"/>
            <c:showLeaderLines val="1"/>
          </c:dLbls>
          <c:cat>
            <c:strRef>
              <c:f>Arkusz34!$A$3:$A$4</c:f>
              <c:strCache>
                <c:ptCount val="2"/>
                <c:pt idx="0">
                  <c:v>zadowolony</c:v>
                </c:pt>
                <c:pt idx="1">
                  <c:v>niezadowolony</c:v>
                </c:pt>
              </c:strCache>
            </c:strRef>
          </c:cat>
          <c:val>
            <c:numRef>
              <c:f>Arkusz34!$B$3:$B$4</c:f>
              <c:numCache>
                <c:formatCode>General</c:formatCode>
                <c:ptCount val="2"/>
                <c:pt idx="0">
                  <c:v>119</c:v>
                </c:pt>
                <c:pt idx="1">
                  <c:v>9</c:v>
                </c:pt>
              </c:numCache>
            </c:numRef>
          </c:val>
        </c:ser>
        <c:dLbls>
          <c:showCatName val="1"/>
          <c:showPercent val="1"/>
        </c:dLbls>
      </c:pie3DChart>
    </c:plotArea>
    <c:plotVisOnly val="1"/>
    <c:dispBlanksAs val="zero"/>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stacked"/>
        <c:ser>
          <c:idx val="0"/>
          <c:order val="0"/>
          <c:tx>
            <c:strRef>
              <c:f>Arkusz3!$A$2</c:f>
              <c:strCache>
                <c:ptCount val="1"/>
                <c:pt idx="0">
                  <c:v>turystyka, hotelarstwo, gastronomia, handel</c:v>
                </c:pt>
              </c:strCache>
            </c:strRef>
          </c:tx>
          <c:spPr>
            <a:solidFill>
              <a:srgbClr val="FFC000"/>
            </a:solidFill>
          </c:spPr>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Arkusz3!$B$2:$C$2</c:f>
              <c:numCache>
                <c:formatCode>General</c:formatCode>
                <c:ptCount val="2"/>
                <c:pt idx="0">
                  <c:v>580</c:v>
                </c:pt>
                <c:pt idx="1">
                  <c:v>686</c:v>
                </c:pt>
              </c:numCache>
            </c:numRef>
          </c:val>
        </c:ser>
        <c:ser>
          <c:idx val="1"/>
          <c:order val="1"/>
          <c:tx>
            <c:strRef>
              <c:f>Arkusz3!$A$3</c:f>
              <c:strCache>
                <c:ptCount val="1"/>
                <c:pt idx="0">
                  <c:v>Usługi, transport</c:v>
                </c:pt>
              </c:strCache>
            </c:strRef>
          </c:tx>
          <c:spPr>
            <a:solidFill>
              <a:schemeClr val="accent6">
                <a:lumMod val="60000"/>
                <a:lumOff val="40000"/>
              </a:schemeClr>
            </a:solidFill>
          </c:spPr>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Arkusz3!$B$3:$C$3</c:f>
              <c:numCache>
                <c:formatCode>General</c:formatCode>
                <c:ptCount val="2"/>
                <c:pt idx="0">
                  <c:v>1545</c:v>
                </c:pt>
                <c:pt idx="1">
                  <c:v>1373</c:v>
                </c:pt>
              </c:numCache>
            </c:numRef>
          </c:val>
        </c:ser>
        <c:ser>
          <c:idx val="2"/>
          <c:order val="2"/>
          <c:tx>
            <c:strRef>
              <c:f>Arkusz3!$A$4</c:f>
              <c:strCache>
                <c:ptCount val="1"/>
                <c:pt idx="0">
                  <c:v>Przetwórstwo przemysłowe</c:v>
                </c:pt>
              </c:strCache>
            </c:strRef>
          </c:tx>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Arkusz3!$B$4:$C$4</c:f>
              <c:numCache>
                <c:formatCode>General</c:formatCode>
                <c:ptCount val="2"/>
                <c:pt idx="0">
                  <c:v>728</c:v>
                </c:pt>
                <c:pt idx="1">
                  <c:v>713</c:v>
                </c:pt>
              </c:numCache>
            </c:numRef>
          </c:val>
        </c:ser>
        <c:ser>
          <c:idx val="3"/>
          <c:order val="3"/>
          <c:tx>
            <c:strRef>
              <c:f>Arkusz3!$A$5</c:f>
              <c:strCache>
                <c:ptCount val="1"/>
                <c:pt idx="0">
                  <c:v>Budownictwo</c:v>
                </c:pt>
              </c:strCache>
            </c:strRef>
          </c:tx>
          <c:spPr>
            <a:solidFill>
              <a:schemeClr val="accent4">
                <a:lumMod val="60000"/>
                <a:lumOff val="40000"/>
              </a:schemeClr>
            </a:solidFill>
          </c:spPr>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Arkusz3!$B$5:$C$5</c:f>
              <c:numCache>
                <c:formatCode>General</c:formatCode>
                <c:ptCount val="2"/>
                <c:pt idx="0">
                  <c:v>213</c:v>
                </c:pt>
                <c:pt idx="1">
                  <c:v>389</c:v>
                </c:pt>
              </c:numCache>
            </c:numRef>
          </c:val>
        </c:ser>
        <c:ser>
          <c:idx val="4"/>
          <c:order val="4"/>
          <c:tx>
            <c:strRef>
              <c:f>Arkusz3!$A$6</c:f>
              <c:strCache>
                <c:ptCount val="1"/>
                <c:pt idx="0">
                  <c:v>Edukacja, administracja</c:v>
                </c:pt>
              </c:strCache>
            </c:strRef>
          </c:tx>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Arkusz3!$B$6:$C$6</c:f>
              <c:numCache>
                <c:formatCode>General</c:formatCode>
                <c:ptCount val="2"/>
                <c:pt idx="0">
                  <c:v>480</c:v>
                </c:pt>
                <c:pt idx="1">
                  <c:v>272</c:v>
                </c:pt>
              </c:numCache>
            </c:numRef>
          </c:val>
        </c:ser>
        <c:ser>
          <c:idx val="5"/>
          <c:order val="5"/>
          <c:tx>
            <c:strRef>
              <c:f>Arkusz3!$A$7</c:f>
              <c:strCache>
                <c:ptCount val="1"/>
                <c:pt idx="0">
                  <c:v>Rolnictwo i leśnictwo</c:v>
                </c:pt>
              </c:strCache>
            </c:strRef>
          </c:tx>
          <c:dLbls>
            <c:txPr>
              <a:bodyPr/>
              <a:lstStyle/>
              <a:p>
                <a:pPr>
                  <a:defRPr sz="900"/>
                </a:pPr>
                <a:endParaRPr lang="pl-PL"/>
              </a:p>
            </c:txPr>
            <c:showVal val="1"/>
          </c:dLbls>
          <c:cat>
            <c:numRef>
              <c:f>Arkusz3!$B$1:$C$1</c:f>
              <c:numCache>
                <c:formatCode>General</c:formatCode>
                <c:ptCount val="2"/>
                <c:pt idx="0">
                  <c:v>2012</c:v>
                </c:pt>
                <c:pt idx="1">
                  <c:v>2013</c:v>
                </c:pt>
              </c:numCache>
            </c:numRef>
          </c:cat>
          <c:val>
            <c:numRef>
              <c:f>Arkusz3!$B$7:$C$7</c:f>
              <c:numCache>
                <c:formatCode>General</c:formatCode>
                <c:ptCount val="2"/>
                <c:pt idx="0">
                  <c:v>588</c:v>
                </c:pt>
                <c:pt idx="1">
                  <c:v>554</c:v>
                </c:pt>
              </c:numCache>
            </c:numRef>
          </c:val>
        </c:ser>
        <c:ser>
          <c:idx val="6"/>
          <c:order val="6"/>
          <c:tx>
            <c:strRef>
              <c:f>Arkusz3!$A$8</c:f>
              <c:strCache>
                <c:ptCount val="1"/>
                <c:pt idx="0">
                  <c:v>Służba zdrowia</c:v>
                </c:pt>
              </c:strCache>
            </c:strRef>
          </c:tx>
          <c:spPr>
            <a:solidFill>
              <a:srgbClr val="FF0000"/>
            </a:solidFill>
          </c:spPr>
          <c:cat>
            <c:numRef>
              <c:f>Arkusz3!$B$1:$C$1</c:f>
              <c:numCache>
                <c:formatCode>General</c:formatCode>
                <c:ptCount val="2"/>
                <c:pt idx="0">
                  <c:v>2012</c:v>
                </c:pt>
                <c:pt idx="1">
                  <c:v>2013</c:v>
                </c:pt>
              </c:numCache>
            </c:numRef>
          </c:cat>
          <c:val>
            <c:numRef>
              <c:f>Arkusz3!$B$8:$C$8</c:f>
              <c:numCache>
                <c:formatCode>General</c:formatCode>
                <c:ptCount val="2"/>
                <c:pt idx="0">
                  <c:v>170</c:v>
                </c:pt>
                <c:pt idx="1">
                  <c:v>106</c:v>
                </c:pt>
              </c:numCache>
            </c:numRef>
          </c:val>
        </c:ser>
        <c:ser>
          <c:idx val="7"/>
          <c:order val="7"/>
          <c:tx>
            <c:strRef>
              <c:f>Arkusz3!$A$9</c:f>
              <c:strCache>
                <c:ptCount val="1"/>
                <c:pt idx="0">
                  <c:v>Informatyka, telekomunikacja</c:v>
                </c:pt>
              </c:strCache>
            </c:strRef>
          </c:tx>
          <c:spPr>
            <a:solidFill>
              <a:schemeClr val="bg1">
                <a:lumMod val="85000"/>
              </a:schemeClr>
            </a:solidFill>
          </c:spPr>
          <c:dLbls>
            <c:dLbl>
              <c:idx val="0"/>
              <c:layout>
                <c:manualLayout>
                  <c:x val="-6.4000000000000541E-3"/>
                  <c:y val="-3.903962521959789E-2"/>
                </c:manualLayout>
              </c:layout>
              <c:showVal val="1"/>
            </c:dLbl>
            <c:dLbl>
              <c:idx val="1"/>
              <c:layout>
                <c:manualLayout>
                  <c:x val="2.1333333333333412E-3"/>
                  <c:y val="-3.903962521959789E-2"/>
                </c:manualLayout>
              </c:layout>
              <c:showVal val="1"/>
            </c:dLbl>
            <c:txPr>
              <a:bodyPr/>
              <a:lstStyle/>
              <a:p>
                <a:pPr>
                  <a:defRPr sz="900"/>
                </a:pPr>
                <a:endParaRPr lang="pl-PL"/>
              </a:p>
            </c:txPr>
            <c:showVal val="1"/>
          </c:dLbls>
          <c:cat>
            <c:numRef>
              <c:f>Arkusz3!$B$1:$C$1</c:f>
              <c:numCache>
                <c:formatCode>General</c:formatCode>
                <c:ptCount val="2"/>
                <c:pt idx="0">
                  <c:v>2012</c:v>
                </c:pt>
                <c:pt idx="1">
                  <c:v>2013</c:v>
                </c:pt>
              </c:numCache>
            </c:numRef>
          </c:cat>
          <c:val>
            <c:numRef>
              <c:f>Arkusz3!$B$9:$C$9</c:f>
              <c:numCache>
                <c:formatCode>General</c:formatCode>
                <c:ptCount val="2"/>
                <c:pt idx="0">
                  <c:v>176</c:v>
                </c:pt>
                <c:pt idx="1">
                  <c:v>115</c:v>
                </c:pt>
              </c:numCache>
            </c:numRef>
          </c:val>
        </c:ser>
        <c:dLbls>
          <c:showVal val="1"/>
        </c:dLbls>
        <c:gapWidth val="75"/>
        <c:shape val="cylinder"/>
        <c:axId val="148848000"/>
        <c:axId val="148870272"/>
        <c:axId val="0"/>
      </c:bar3DChart>
      <c:catAx>
        <c:axId val="148848000"/>
        <c:scaling>
          <c:orientation val="minMax"/>
        </c:scaling>
        <c:axPos val="b"/>
        <c:numFmt formatCode="General" sourceLinked="1"/>
        <c:majorTickMark val="none"/>
        <c:tickLblPos val="nextTo"/>
        <c:crossAx val="148870272"/>
        <c:crosses val="autoZero"/>
        <c:auto val="1"/>
        <c:lblAlgn val="ctr"/>
        <c:lblOffset val="100"/>
      </c:catAx>
      <c:valAx>
        <c:axId val="148870272"/>
        <c:scaling>
          <c:orientation val="minMax"/>
        </c:scaling>
        <c:axPos val="l"/>
        <c:majorGridlines/>
        <c:numFmt formatCode="General" sourceLinked="1"/>
        <c:majorTickMark val="none"/>
        <c:tickLblPos val="nextTo"/>
        <c:crossAx val="148848000"/>
        <c:crosses val="autoZero"/>
        <c:crossBetween val="between"/>
      </c:valAx>
    </c:plotArea>
    <c:legend>
      <c:legendPos val="r"/>
      <c:layout>
        <c:manualLayout>
          <c:xMode val="edge"/>
          <c:yMode val="edge"/>
          <c:x val="0.70960196904940365"/>
          <c:y val="4.9481763112680904E-2"/>
          <c:w val="0.27386939522893439"/>
          <c:h val="0.90452796339310482"/>
        </c:manualLayout>
      </c:layout>
    </c:legend>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6.9398184528252513E-2"/>
          <c:y val="4.7538084714362536E-2"/>
          <c:w val="0.90942964724924735"/>
          <c:h val="0.6492979803343466"/>
        </c:manualLayout>
      </c:layout>
      <c:bar3DChart>
        <c:barDir val="col"/>
        <c:grouping val="clustered"/>
        <c:ser>
          <c:idx val="0"/>
          <c:order val="0"/>
          <c:tx>
            <c:strRef>
              <c:f>Arkusz3!$C$36</c:f>
              <c:strCache>
                <c:ptCount val="1"/>
                <c:pt idx="0">
                  <c:v>2013</c:v>
                </c:pt>
              </c:strCache>
            </c:strRef>
          </c:tx>
          <c:dLbls>
            <c:txPr>
              <a:bodyPr/>
              <a:lstStyle/>
              <a:p>
                <a:pPr>
                  <a:defRPr sz="800">
                    <a:solidFill>
                      <a:schemeClr val="tx2">
                        <a:lumMod val="75000"/>
                      </a:schemeClr>
                    </a:solidFill>
                  </a:defRPr>
                </a:pPr>
                <a:endParaRPr lang="pl-PL"/>
              </a:p>
            </c:txPr>
            <c:showVal val="1"/>
          </c:dLbls>
          <c:cat>
            <c:strRef>
              <c:f>Arkusz3!$B$37:$B$57</c:f>
              <c:strCache>
                <c:ptCount val="21"/>
                <c:pt idx="0">
                  <c:v>Austria</c:v>
                </c:pt>
                <c:pt idx="1">
                  <c:v>Belgia</c:v>
                </c:pt>
                <c:pt idx="2">
                  <c:v>Czechy</c:v>
                </c:pt>
                <c:pt idx="3">
                  <c:v>Dania</c:v>
                </c:pt>
                <c:pt idx="4">
                  <c:v>Estonia</c:v>
                </c:pt>
                <c:pt idx="5">
                  <c:v>Finlandia</c:v>
                </c:pt>
                <c:pt idx="6">
                  <c:v>Francja</c:v>
                </c:pt>
                <c:pt idx="7">
                  <c:v>Hiszpania</c:v>
                </c:pt>
                <c:pt idx="8">
                  <c:v>Holandia</c:v>
                </c:pt>
                <c:pt idx="9">
                  <c:v>Irlandia</c:v>
                </c:pt>
                <c:pt idx="10">
                  <c:v>Litwa</c:v>
                </c:pt>
                <c:pt idx="11">
                  <c:v>Łotwa</c:v>
                </c:pt>
                <c:pt idx="12">
                  <c:v>Malta</c:v>
                </c:pt>
                <c:pt idx="13">
                  <c:v>Niemcy</c:v>
                </c:pt>
                <c:pt idx="14">
                  <c:v>Norwegia</c:v>
                </c:pt>
                <c:pt idx="15">
                  <c:v>Polska</c:v>
                </c:pt>
                <c:pt idx="16">
                  <c:v>Słowacja</c:v>
                </c:pt>
                <c:pt idx="17">
                  <c:v>Słowenia</c:v>
                </c:pt>
                <c:pt idx="18">
                  <c:v>Szwecja</c:v>
                </c:pt>
                <c:pt idx="19">
                  <c:v>Wielka Brytania</c:v>
                </c:pt>
                <c:pt idx="20">
                  <c:v>Włochy</c:v>
                </c:pt>
              </c:strCache>
            </c:strRef>
          </c:cat>
          <c:val>
            <c:numRef>
              <c:f>Arkusz3!$C$37:$C$57</c:f>
              <c:numCache>
                <c:formatCode>General</c:formatCode>
                <c:ptCount val="21"/>
                <c:pt idx="0">
                  <c:v>221</c:v>
                </c:pt>
                <c:pt idx="1">
                  <c:v>119</c:v>
                </c:pt>
                <c:pt idx="2">
                  <c:v>101</c:v>
                </c:pt>
                <c:pt idx="3">
                  <c:v>27</c:v>
                </c:pt>
                <c:pt idx="4">
                  <c:v>2</c:v>
                </c:pt>
                <c:pt idx="5">
                  <c:v>26</c:v>
                </c:pt>
                <c:pt idx="6">
                  <c:v>314</c:v>
                </c:pt>
                <c:pt idx="7">
                  <c:v>85</c:v>
                </c:pt>
                <c:pt idx="8">
                  <c:v>537</c:v>
                </c:pt>
                <c:pt idx="9">
                  <c:v>92</c:v>
                </c:pt>
                <c:pt idx="10">
                  <c:v>40</c:v>
                </c:pt>
                <c:pt idx="11">
                  <c:v>0</c:v>
                </c:pt>
                <c:pt idx="12">
                  <c:v>277</c:v>
                </c:pt>
                <c:pt idx="13">
                  <c:v>811</c:v>
                </c:pt>
                <c:pt idx="14">
                  <c:v>168</c:v>
                </c:pt>
                <c:pt idx="15">
                  <c:v>9</c:v>
                </c:pt>
                <c:pt idx="16">
                  <c:v>10</c:v>
                </c:pt>
                <c:pt idx="17">
                  <c:v>0</c:v>
                </c:pt>
                <c:pt idx="18">
                  <c:v>57</c:v>
                </c:pt>
                <c:pt idx="19">
                  <c:v>912</c:v>
                </c:pt>
                <c:pt idx="20">
                  <c:v>400</c:v>
                </c:pt>
              </c:numCache>
            </c:numRef>
          </c:val>
        </c:ser>
        <c:ser>
          <c:idx val="1"/>
          <c:order val="1"/>
          <c:tx>
            <c:strRef>
              <c:f>Arkusz3!$D$36</c:f>
              <c:strCache>
                <c:ptCount val="1"/>
                <c:pt idx="0">
                  <c:v>2012</c:v>
                </c:pt>
              </c:strCache>
            </c:strRef>
          </c:tx>
          <c:dLbls>
            <c:txPr>
              <a:bodyPr/>
              <a:lstStyle/>
              <a:p>
                <a:pPr>
                  <a:defRPr sz="800">
                    <a:solidFill>
                      <a:schemeClr val="accent6">
                        <a:lumMod val="50000"/>
                      </a:schemeClr>
                    </a:solidFill>
                  </a:defRPr>
                </a:pPr>
                <a:endParaRPr lang="pl-PL"/>
              </a:p>
            </c:txPr>
            <c:showVal val="1"/>
          </c:dLbls>
          <c:cat>
            <c:strRef>
              <c:f>Arkusz3!$B$37:$B$57</c:f>
              <c:strCache>
                <c:ptCount val="21"/>
                <c:pt idx="0">
                  <c:v>Austria</c:v>
                </c:pt>
                <c:pt idx="1">
                  <c:v>Belgia</c:v>
                </c:pt>
                <c:pt idx="2">
                  <c:v>Czechy</c:v>
                </c:pt>
                <c:pt idx="3">
                  <c:v>Dania</c:v>
                </c:pt>
                <c:pt idx="4">
                  <c:v>Estonia</c:v>
                </c:pt>
                <c:pt idx="5">
                  <c:v>Finlandia</c:v>
                </c:pt>
                <c:pt idx="6">
                  <c:v>Francja</c:v>
                </c:pt>
                <c:pt idx="7">
                  <c:v>Hiszpania</c:v>
                </c:pt>
                <c:pt idx="8">
                  <c:v>Holandia</c:v>
                </c:pt>
                <c:pt idx="9">
                  <c:v>Irlandia</c:v>
                </c:pt>
                <c:pt idx="10">
                  <c:v>Litwa</c:v>
                </c:pt>
                <c:pt idx="11">
                  <c:v>Łotwa</c:v>
                </c:pt>
                <c:pt idx="12">
                  <c:v>Malta</c:v>
                </c:pt>
                <c:pt idx="13">
                  <c:v>Niemcy</c:v>
                </c:pt>
                <c:pt idx="14">
                  <c:v>Norwegia</c:v>
                </c:pt>
                <c:pt idx="15">
                  <c:v>Polska</c:v>
                </c:pt>
                <c:pt idx="16">
                  <c:v>Słowacja</c:v>
                </c:pt>
                <c:pt idx="17">
                  <c:v>Słowenia</c:v>
                </c:pt>
                <c:pt idx="18">
                  <c:v>Szwecja</c:v>
                </c:pt>
                <c:pt idx="19">
                  <c:v>Wielka Brytania</c:v>
                </c:pt>
                <c:pt idx="20">
                  <c:v>Włochy</c:v>
                </c:pt>
              </c:strCache>
            </c:strRef>
          </c:cat>
          <c:val>
            <c:numRef>
              <c:f>Arkusz3!$D$37:$D$57</c:f>
              <c:numCache>
                <c:formatCode>General</c:formatCode>
                <c:ptCount val="21"/>
                <c:pt idx="0">
                  <c:v>137</c:v>
                </c:pt>
                <c:pt idx="1">
                  <c:v>24</c:v>
                </c:pt>
                <c:pt idx="2">
                  <c:v>193</c:v>
                </c:pt>
                <c:pt idx="3">
                  <c:v>115</c:v>
                </c:pt>
                <c:pt idx="4">
                  <c:v>83</c:v>
                </c:pt>
                <c:pt idx="5">
                  <c:v>16</c:v>
                </c:pt>
                <c:pt idx="6">
                  <c:v>461</c:v>
                </c:pt>
                <c:pt idx="7">
                  <c:v>282</c:v>
                </c:pt>
                <c:pt idx="8">
                  <c:v>45</c:v>
                </c:pt>
                <c:pt idx="9">
                  <c:v>14</c:v>
                </c:pt>
                <c:pt idx="10">
                  <c:v>1</c:v>
                </c:pt>
                <c:pt idx="11">
                  <c:v>2</c:v>
                </c:pt>
                <c:pt idx="12">
                  <c:v>0</c:v>
                </c:pt>
                <c:pt idx="13">
                  <c:v>1040</c:v>
                </c:pt>
                <c:pt idx="14">
                  <c:v>377</c:v>
                </c:pt>
                <c:pt idx="15">
                  <c:v>0</c:v>
                </c:pt>
                <c:pt idx="16">
                  <c:v>30</c:v>
                </c:pt>
                <c:pt idx="17">
                  <c:v>13</c:v>
                </c:pt>
                <c:pt idx="18">
                  <c:v>34</c:v>
                </c:pt>
                <c:pt idx="19">
                  <c:v>1389</c:v>
                </c:pt>
                <c:pt idx="20">
                  <c:v>224</c:v>
                </c:pt>
              </c:numCache>
            </c:numRef>
          </c:val>
        </c:ser>
        <c:dLbls>
          <c:showVal val="1"/>
        </c:dLbls>
        <c:gapWidth val="75"/>
        <c:shape val="cylinder"/>
        <c:axId val="148896768"/>
        <c:axId val="148968192"/>
        <c:axId val="0"/>
      </c:bar3DChart>
      <c:catAx>
        <c:axId val="148896768"/>
        <c:scaling>
          <c:orientation val="minMax"/>
        </c:scaling>
        <c:axPos val="b"/>
        <c:majorTickMark val="none"/>
        <c:tickLblPos val="nextTo"/>
        <c:crossAx val="148968192"/>
        <c:crosses val="autoZero"/>
        <c:auto val="1"/>
        <c:lblAlgn val="ctr"/>
        <c:lblOffset val="100"/>
      </c:catAx>
      <c:valAx>
        <c:axId val="148968192"/>
        <c:scaling>
          <c:orientation val="minMax"/>
        </c:scaling>
        <c:axPos val="l"/>
        <c:numFmt formatCode="General" sourceLinked="1"/>
        <c:majorTickMark val="none"/>
        <c:tickLblPos val="nextTo"/>
        <c:crossAx val="148896768"/>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Arkusz8!$B$8</c:f>
              <c:strCache>
                <c:ptCount val="1"/>
                <c:pt idx="0">
                  <c:v>z prawem do zasiłku</c:v>
                </c:pt>
              </c:strCache>
            </c:strRef>
          </c:tx>
          <c:spPr>
            <a:solidFill>
              <a:srgbClr val="FFC000"/>
            </a:solidFill>
          </c:spPr>
          <c:cat>
            <c:numRef>
              <c:f>Arkusz8!$A$9</c:f>
              <c:numCache>
                <c:formatCode>General</c:formatCode>
                <c:ptCount val="1"/>
              </c:numCache>
            </c:numRef>
          </c:cat>
          <c:val>
            <c:numRef>
              <c:f>Arkusz8!$B$9</c:f>
              <c:numCache>
                <c:formatCode>0</c:formatCode>
                <c:ptCount val="1"/>
                <c:pt idx="0">
                  <c:v>622</c:v>
                </c:pt>
              </c:numCache>
            </c:numRef>
          </c:val>
        </c:ser>
        <c:ser>
          <c:idx val="1"/>
          <c:order val="1"/>
          <c:tx>
            <c:strRef>
              <c:f>Arkusz8!$C$8</c:f>
              <c:strCache>
                <c:ptCount val="1"/>
                <c:pt idx="0">
                  <c:v>bez prawa do zasiłku</c:v>
                </c:pt>
              </c:strCache>
            </c:strRef>
          </c:tx>
          <c:spPr>
            <a:solidFill>
              <a:schemeClr val="accent4">
                <a:lumMod val="60000"/>
                <a:lumOff val="40000"/>
              </a:schemeClr>
            </a:solidFill>
          </c:spPr>
          <c:cat>
            <c:numRef>
              <c:f>Arkusz8!$A$9</c:f>
              <c:numCache>
                <c:formatCode>General</c:formatCode>
                <c:ptCount val="1"/>
              </c:numCache>
            </c:numRef>
          </c:cat>
          <c:val>
            <c:numRef>
              <c:f>Arkusz8!$C$9</c:f>
              <c:numCache>
                <c:formatCode>0</c:formatCode>
                <c:ptCount val="1"/>
                <c:pt idx="0">
                  <c:v>4200</c:v>
                </c:pt>
              </c:numCache>
            </c:numRef>
          </c:val>
        </c:ser>
        <c:dLbls>
          <c:showVal val="1"/>
        </c:dLbls>
        <c:gapWidth val="75"/>
        <c:shape val="cylinder"/>
        <c:axId val="63798272"/>
        <c:axId val="63816448"/>
        <c:axId val="0"/>
      </c:bar3DChart>
      <c:catAx>
        <c:axId val="63798272"/>
        <c:scaling>
          <c:orientation val="minMax"/>
        </c:scaling>
        <c:axPos val="l"/>
        <c:numFmt formatCode="General" sourceLinked="1"/>
        <c:majorTickMark val="none"/>
        <c:tickLblPos val="nextTo"/>
        <c:crossAx val="63816448"/>
        <c:crosses val="autoZero"/>
        <c:auto val="1"/>
        <c:lblAlgn val="ctr"/>
        <c:lblOffset val="100"/>
      </c:catAx>
      <c:valAx>
        <c:axId val="63816448"/>
        <c:scaling>
          <c:orientation val="minMax"/>
        </c:scaling>
        <c:delete val="1"/>
        <c:axPos val="b"/>
        <c:numFmt formatCode="0" sourceLinked="1"/>
        <c:majorTickMark val="none"/>
        <c:tickLblPos val="none"/>
        <c:crossAx val="63798272"/>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3.7597112860892491E-2"/>
          <c:y val="6.4814814814816865E-2"/>
          <c:w val="0.94133023535992422"/>
          <c:h val="0.72159922717993585"/>
        </c:manualLayout>
      </c:layout>
      <c:bar3DChart>
        <c:barDir val="bar"/>
        <c:grouping val="stacked"/>
        <c:ser>
          <c:idx val="0"/>
          <c:order val="0"/>
          <c:tx>
            <c:strRef>
              <c:f>Arkusz8!$C$2</c:f>
              <c:strCache>
                <c:ptCount val="1"/>
                <c:pt idx="0">
                  <c:v>kobiety z prawem do zasiłku</c:v>
                </c:pt>
              </c:strCache>
            </c:strRef>
          </c:tx>
          <c:spPr>
            <a:solidFill>
              <a:srgbClr val="FF99FF"/>
            </a:solidFill>
          </c:spPr>
          <c:val>
            <c:numRef>
              <c:f>Arkusz8!$C$3</c:f>
              <c:numCache>
                <c:formatCode>General</c:formatCode>
                <c:ptCount val="1"/>
                <c:pt idx="0">
                  <c:v>266</c:v>
                </c:pt>
              </c:numCache>
            </c:numRef>
          </c:val>
        </c:ser>
        <c:ser>
          <c:idx val="1"/>
          <c:order val="1"/>
          <c:tx>
            <c:strRef>
              <c:f>Arkusz8!$D$2</c:f>
              <c:strCache>
                <c:ptCount val="1"/>
                <c:pt idx="0">
                  <c:v>mężczyźni z prawem do zasiłku</c:v>
                </c:pt>
              </c:strCache>
            </c:strRef>
          </c:tx>
          <c:spPr>
            <a:solidFill>
              <a:srgbClr val="0099FF"/>
            </a:solidFill>
          </c:spPr>
          <c:val>
            <c:numRef>
              <c:f>Arkusz8!$D$3</c:f>
              <c:numCache>
                <c:formatCode>General</c:formatCode>
                <c:ptCount val="1"/>
                <c:pt idx="0">
                  <c:v>356</c:v>
                </c:pt>
              </c:numCache>
            </c:numRef>
          </c:val>
        </c:ser>
        <c:dLbls>
          <c:showVal val="1"/>
        </c:dLbls>
        <c:gapWidth val="75"/>
        <c:shape val="cylinder"/>
        <c:axId val="63833984"/>
        <c:axId val="63835520"/>
        <c:axId val="0"/>
      </c:bar3DChart>
      <c:catAx>
        <c:axId val="63833984"/>
        <c:scaling>
          <c:orientation val="minMax"/>
        </c:scaling>
        <c:delete val="1"/>
        <c:axPos val="l"/>
        <c:majorTickMark val="none"/>
        <c:tickLblPos val="none"/>
        <c:crossAx val="63835520"/>
        <c:crosses val="autoZero"/>
        <c:auto val="1"/>
        <c:lblAlgn val="ctr"/>
        <c:lblOffset val="100"/>
      </c:catAx>
      <c:valAx>
        <c:axId val="63835520"/>
        <c:scaling>
          <c:orientation val="minMax"/>
        </c:scaling>
        <c:delete val="1"/>
        <c:axPos val="b"/>
        <c:numFmt formatCode="General" sourceLinked="1"/>
        <c:majorTickMark val="none"/>
        <c:tickLblPos val="none"/>
        <c:crossAx val="63833984"/>
        <c:crosses val="autoZero"/>
        <c:crossBetween val="between"/>
      </c:valAx>
    </c:plotArea>
    <c:legend>
      <c:legendPos val="b"/>
      <c:layout>
        <c:manualLayout>
          <c:xMode val="edge"/>
          <c:yMode val="edge"/>
          <c:x val="0.18606152919409671"/>
          <c:y val="0.78311763302314474"/>
          <c:w val="0.69764054902973205"/>
          <c:h val="0.2168823669768552"/>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view3D>
      <c:rotX val="20"/>
      <c:rotY val="50"/>
      <c:rAngAx val="1"/>
    </c:view3D>
    <c:plotArea>
      <c:layout/>
      <c:bar3DChart>
        <c:barDir val="bar"/>
        <c:grouping val="clustered"/>
        <c:ser>
          <c:idx val="0"/>
          <c:order val="0"/>
          <c:dPt>
            <c:idx val="0"/>
            <c:spPr>
              <a:solidFill>
                <a:srgbClr val="00B050"/>
              </a:solidFill>
            </c:spPr>
          </c:dPt>
          <c:dPt>
            <c:idx val="1"/>
            <c:spPr>
              <a:solidFill>
                <a:schemeClr val="accent3">
                  <a:lumMod val="60000"/>
                  <a:lumOff val="40000"/>
                </a:schemeClr>
              </a:solidFill>
            </c:spPr>
          </c:dPt>
          <c:dLbls>
            <c:dLbl>
              <c:idx val="0"/>
              <c:layout>
                <c:manualLayout>
                  <c:x val="7.2222222222222424E-2"/>
                  <c:y val="0"/>
                </c:manualLayout>
              </c:layout>
              <c:showVal val="1"/>
            </c:dLbl>
            <c:dLbl>
              <c:idx val="1"/>
              <c:layout>
                <c:manualLayout>
                  <c:x val="7.777777777777789E-2"/>
                  <c:y val="-1.8518518518518583E-2"/>
                </c:manualLayout>
              </c:layout>
              <c:showVal val="1"/>
            </c:dLbl>
            <c:txPr>
              <a:bodyPr/>
              <a:lstStyle/>
              <a:p>
                <a:pPr>
                  <a:defRPr sz="1050">
                    <a:latin typeface="Times New Roman" pitchFamily="18" charset="0"/>
                    <a:cs typeface="Times New Roman" pitchFamily="18" charset="0"/>
                  </a:defRPr>
                </a:pPr>
                <a:endParaRPr lang="pl-PL"/>
              </a:p>
            </c:txPr>
            <c:showVal val="1"/>
          </c:dLbls>
          <c:cat>
            <c:strRef>
              <c:f>'13'!$A$20:$A$21</c:f>
              <c:strCache>
                <c:ptCount val="2"/>
                <c:pt idx="0">
                  <c:v>2012 r.</c:v>
                </c:pt>
                <c:pt idx="1">
                  <c:v>2013r.</c:v>
                </c:pt>
              </c:strCache>
            </c:strRef>
          </c:cat>
          <c:val>
            <c:numRef>
              <c:f>'13'!$B$20:$B$21</c:f>
              <c:numCache>
                <c:formatCode>General</c:formatCode>
                <c:ptCount val="2"/>
                <c:pt idx="0">
                  <c:v>49</c:v>
                </c:pt>
                <c:pt idx="1">
                  <c:v>45</c:v>
                </c:pt>
              </c:numCache>
            </c:numRef>
          </c:val>
        </c:ser>
        <c:dLbls>
          <c:showVal val="1"/>
        </c:dLbls>
        <c:gapWidth val="75"/>
        <c:shape val="cylinder"/>
        <c:axId val="63870464"/>
        <c:axId val="63872000"/>
        <c:axId val="0"/>
      </c:bar3DChart>
      <c:catAx>
        <c:axId val="63870464"/>
        <c:scaling>
          <c:orientation val="minMax"/>
        </c:scaling>
        <c:axPos val="l"/>
        <c:majorTickMark val="none"/>
        <c:tickLblPos val="nextTo"/>
        <c:crossAx val="63872000"/>
        <c:crosses val="autoZero"/>
        <c:auto val="1"/>
        <c:lblAlgn val="ctr"/>
        <c:lblOffset val="100"/>
      </c:catAx>
      <c:valAx>
        <c:axId val="63872000"/>
        <c:scaling>
          <c:orientation val="minMax"/>
          <c:min val="0"/>
        </c:scaling>
        <c:axPos val="b"/>
        <c:numFmt formatCode="General" sourceLinked="1"/>
        <c:majorTickMark val="none"/>
        <c:tickLblPos val="nextTo"/>
        <c:crossAx val="63870464"/>
        <c:crosses val="autoZero"/>
        <c:crossBetween val="between"/>
        <c:majorUnit val="10"/>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1"/>
          <c:order val="1"/>
          <c:dPt>
            <c:idx val="0"/>
            <c:spPr>
              <a:solidFill>
                <a:schemeClr val="accent3">
                  <a:lumMod val="60000"/>
                  <a:lumOff val="40000"/>
                </a:schemeClr>
              </a:solidFill>
            </c:spPr>
          </c:dPt>
          <c:dPt>
            <c:idx val="1"/>
            <c:spPr>
              <a:solidFill>
                <a:srgbClr val="FFFF00"/>
              </a:solidFill>
            </c:spPr>
          </c:dPt>
          <c:dPt>
            <c:idx val="2"/>
            <c:spPr>
              <a:solidFill>
                <a:srgbClr val="FF0000"/>
              </a:solidFill>
            </c:spPr>
          </c:dPt>
          <c:dPt>
            <c:idx val="3"/>
            <c:spPr>
              <a:solidFill>
                <a:srgbClr val="FFCC66"/>
              </a:solidFill>
            </c:spPr>
          </c:dPt>
          <c:dLbls>
            <c:dLbl>
              <c:idx val="1"/>
              <c:layout>
                <c:manualLayout>
                  <c:x val="7.580580436468097E-2"/>
                  <c:y val="-4.4370376368859975E-3"/>
                </c:manualLayout>
              </c:layout>
              <c:showCatName val="1"/>
              <c:showPercent val="1"/>
            </c:dLbl>
            <c:dLbl>
              <c:idx val="2"/>
              <c:layout>
                <c:manualLayout>
                  <c:x val="-0.23339724221650071"/>
                  <c:y val="-8.1947065134124145E-4"/>
                </c:manualLayout>
              </c:layout>
              <c:showCatName val="1"/>
              <c:showPercent val="1"/>
            </c:dLbl>
            <c:txPr>
              <a:bodyPr/>
              <a:lstStyle/>
              <a:p>
                <a:pPr>
                  <a:defRPr b="1"/>
                </a:pPr>
                <a:endParaRPr lang="pl-PL"/>
              </a:p>
            </c:txPr>
            <c:showCatName val="1"/>
            <c:showPercent val="1"/>
          </c:dLbls>
          <c:cat>
            <c:strRef>
              <c:f>'za 2012'!$A$2:$A$5</c:f>
              <c:strCache>
                <c:ptCount val="4"/>
                <c:pt idx="0">
                  <c:v>wg algorytmu</c:v>
                </c:pt>
                <c:pt idx="1">
                  <c:v> rezerwa Ministra (art. 49 Ustawy)</c:v>
                </c:pt>
                <c:pt idx="2">
                  <c:v>rezerwa Ministra - pilotaż</c:v>
                </c:pt>
                <c:pt idx="3">
                  <c:v>Europejski Fundusz Społeczny</c:v>
                </c:pt>
              </c:strCache>
            </c:strRef>
          </c:cat>
          <c:val>
            <c:numRef>
              <c:f>'za 2012'!$B$2:$B$5</c:f>
              <c:numCache>
                <c:formatCode>General</c:formatCode>
                <c:ptCount val="4"/>
                <c:pt idx="0">
                  <c:v>3016000</c:v>
                </c:pt>
                <c:pt idx="1">
                  <c:v>132300</c:v>
                </c:pt>
                <c:pt idx="2">
                  <c:v>346118</c:v>
                </c:pt>
                <c:pt idx="3">
                  <c:v>3529029</c:v>
                </c:pt>
              </c:numCache>
            </c:numRef>
          </c:val>
        </c:ser>
        <c:ser>
          <c:idx val="0"/>
          <c:order val="0"/>
          <c:dPt>
            <c:idx val="0"/>
            <c:spPr>
              <a:solidFill>
                <a:schemeClr val="accent3">
                  <a:lumMod val="60000"/>
                  <a:lumOff val="40000"/>
                </a:schemeClr>
              </a:solidFill>
            </c:spPr>
          </c:dPt>
          <c:dPt>
            <c:idx val="1"/>
            <c:spPr>
              <a:solidFill>
                <a:srgbClr val="FFFF00"/>
              </a:solidFill>
            </c:spPr>
          </c:dPt>
          <c:dPt>
            <c:idx val="2"/>
            <c:spPr>
              <a:solidFill>
                <a:srgbClr val="FF0000"/>
              </a:solidFill>
            </c:spPr>
          </c:dPt>
          <c:dPt>
            <c:idx val="3"/>
            <c:spPr>
              <a:solidFill>
                <a:srgbClr val="FFCC66"/>
              </a:solidFill>
            </c:spPr>
          </c:dPt>
          <c:dLbls>
            <c:dLbl>
              <c:idx val="1"/>
              <c:layout>
                <c:manualLayout>
                  <c:x val="9.6891670257904274E-3"/>
                  <c:y val="-8.1947065134124189E-4"/>
                </c:manualLayout>
              </c:layout>
              <c:showCatName val="1"/>
              <c:showPercent val="1"/>
            </c:dLbl>
            <c:txPr>
              <a:bodyPr/>
              <a:lstStyle/>
              <a:p>
                <a:pPr>
                  <a:defRPr b="1"/>
                </a:pPr>
                <a:endParaRPr lang="pl-PL"/>
              </a:p>
            </c:txPr>
            <c:showCatName val="1"/>
            <c:showPercent val="1"/>
          </c:dLbls>
          <c:cat>
            <c:strRef>
              <c:f>'za 2012'!$A$2:$A$5</c:f>
              <c:strCache>
                <c:ptCount val="4"/>
                <c:pt idx="0">
                  <c:v>wg algorytmu</c:v>
                </c:pt>
                <c:pt idx="1">
                  <c:v> rezerwa Ministra (art. 49 Ustawy)</c:v>
                </c:pt>
                <c:pt idx="2">
                  <c:v>rezerwa Ministra - pilotaż</c:v>
                </c:pt>
                <c:pt idx="3">
                  <c:v>Europejski Fundusz Społeczny</c:v>
                </c:pt>
              </c:strCache>
            </c:strRef>
          </c:cat>
          <c:val>
            <c:numRef>
              <c:f>'za 2012'!$B$2:$B$5</c:f>
              <c:numCache>
                <c:formatCode>General</c:formatCode>
                <c:ptCount val="4"/>
                <c:pt idx="0">
                  <c:v>3016000</c:v>
                </c:pt>
                <c:pt idx="1">
                  <c:v>132300</c:v>
                </c:pt>
                <c:pt idx="2">
                  <c:v>346118</c:v>
                </c:pt>
                <c:pt idx="3">
                  <c:v>3529029</c:v>
                </c:pt>
              </c:numCache>
            </c:numRef>
          </c:val>
        </c:ser>
        <c:dLbls>
          <c:showCatName val="1"/>
          <c:showPercent val="1"/>
        </c:dLbls>
      </c:pie3DChart>
    </c:plotArea>
    <c:plotVisOnly val="1"/>
    <c:dispBlanksAs val="zero"/>
  </c:chart>
  <c:externalData r:id="rId1"/>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0.6902</cdr:x>
      <cdr:y>0.78157</cdr:y>
    </cdr:from>
    <cdr:to>
      <cdr:x>0.73804</cdr:x>
      <cdr:y>0.83959</cdr:y>
    </cdr:to>
    <cdr:sp macro="" textlink="">
      <cdr:nvSpPr>
        <cdr:cNvPr id="3" name="Łącznik prosty 2"/>
        <cdr:cNvSpPr/>
      </cdr:nvSpPr>
      <cdr:spPr>
        <a:xfrm xmlns:a="http://schemas.openxmlformats.org/drawingml/2006/main">
          <a:off x="2886074" y="2181225"/>
          <a:ext cx="200025" cy="1619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0.6902</cdr:x>
      <cdr:y>0.78157</cdr:y>
    </cdr:from>
    <cdr:to>
      <cdr:x>0.73804</cdr:x>
      <cdr:y>0.83959</cdr:y>
    </cdr:to>
    <cdr:sp macro="" textlink="">
      <cdr:nvSpPr>
        <cdr:cNvPr id="4" name="Łącznik prosty 2"/>
        <cdr:cNvSpPr/>
      </cdr:nvSpPr>
      <cdr:spPr>
        <a:xfrm xmlns:a="http://schemas.openxmlformats.org/drawingml/2006/main">
          <a:off x="2886074" y="2181225"/>
          <a:ext cx="200025" cy="1619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0.48747</cdr:x>
      <cdr:y>0.82594</cdr:y>
    </cdr:from>
    <cdr:to>
      <cdr:x>0.55809</cdr:x>
      <cdr:y>0.90785</cdr:y>
    </cdr:to>
    <cdr:sp macro="" textlink="">
      <cdr:nvSpPr>
        <cdr:cNvPr id="5" name="Łącznik prosty 4"/>
        <cdr:cNvSpPr/>
      </cdr:nvSpPr>
      <cdr:spPr>
        <a:xfrm xmlns:a="http://schemas.openxmlformats.org/drawingml/2006/main" flipV="1">
          <a:off x="2038350" y="2305050"/>
          <a:ext cx="295274" cy="228600"/>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0.09062</cdr:x>
      <cdr:y>0.29281</cdr:y>
    </cdr:from>
    <cdr:to>
      <cdr:x>0.93893</cdr:x>
      <cdr:y>0.29393</cdr:y>
    </cdr:to>
    <cdr:sp macro="" textlink="">
      <cdr:nvSpPr>
        <cdr:cNvPr id="3" name="Łącznik prosty 2"/>
        <cdr:cNvSpPr/>
      </cdr:nvSpPr>
      <cdr:spPr>
        <a:xfrm xmlns:a="http://schemas.openxmlformats.org/drawingml/2006/main" flipH="1">
          <a:off x="565388" y="1009633"/>
          <a:ext cx="5292501" cy="3861"/>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H="1" flipV="1">
          <a:off x="-1276350" y="-2143125"/>
          <a:ext cx="0" cy="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0.05663</cdr:x>
      <cdr:y>0.00505</cdr:y>
    </cdr:from>
    <cdr:to>
      <cdr:x>0.92493</cdr:x>
      <cdr:y>0.16667</cdr:y>
    </cdr:to>
    <cdr:sp macro="" textlink="">
      <cdr:nvSpPr>
        <cdr:cNvPr id="2" name="pole tekstowe 1"/>
        <cdr:cNvSpPr txBox="1"/>
      </cdr:nvSpPr>
      <cdr:spPr>
        <a:xfrm xmlns:a="http://schemas.openxmlformats.org/drawingml/2006/main">
          <a:off x="432049" y="27273"/>
          <a:ext cx="6624736" cy="872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pl-PL" sz="1600">
            <a:latin typeface="Arial" pitchFamily="34" charset="0"/>
            <a:cs typeface="Arial"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5E7D4-7ECE-450C-ABD5-981F3265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4294932246</TotalTime>
  <Pages>1</Pages>
  <Words>17363</Words>
  <Characters>104183</Characters>
  <Application>Microsoft Office Word</Application>
  <DocSecurity>0</DocSecurity>
  <Lines>868</Lines>
  <Paragraphs>242</Paragraphs>
  <ScaleCrop>false</ScaleCrop>
  <HeadingPairs>
    <vt:vector size="2" baseType="variant">
      <vt:variant>
        <vt:lpstr>Tytuł</vt:lpstr>
      </vt:variant>
      <vt:variant>
        <vt:i4>1</vt:i4>
      </vt:variant>
    </vt:vector>
  </HeadingPairs>
  <TitlesOfParts>
    <vt:vector size="1" baseType="lpstr">
      <vt:lpstr>1</vt:lpstr>
    </vt:vector>
  </TitlesOfParts>
  <Company>PUP Brodnica</Company>
  <LinksUpToDate>false</LinksUpToDate>
  <CharactersWithSpaces>121304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PUP</dc:creator>
  <cp:lastModifiedBy>PUP</cp:lastModifiedBy>
  <cp:revision>199</cp:revision>
  <cp:lastPrinted>2014-04-14T09:56:00Z</cp:lastPrinted>
  <dcterms:created xsi:type="dcterms:W3CDTF">2013-04-19T09:54:00Z</dcterms:created>
  <dcterms:modified xsi:type="dcterms:W3CDTF">2014-04-15T11:15:00Z</dcterms:modified>
</cp:coreProperties>
</file>